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W w:w="4252" w:type="dxa"/>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38"/>
        <w:gridCol w:w="19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right"/>
        </w:trPr>
        <w:tc>
          <w:tcPr>
            <w:tcW w:w="2338" w:type="dxa"/>
          </w:tcPr>
          <w:p>
            <w:pPr>
              <w:kinsoku/>
              <w:wordWrap/>
              <w:overflowPunct/>
              <w:topLinePunct/>
              <w:bidi w:val="0"/>
              <w:adjustRightInd/>
              <w:snapToGrid/>
              <w:spacing w:line="360" w:lineRule="auto"/>
              <w:rPr>
                <w:rFonts w:hint="default" w:ascii="Times New Roman" w:hAnsi="Times New Roman" w:cs="Times New Roman"/>
                <w:b/>
                <w:bCs/>
                <w:snapToGrid w:val="0"/>
                <w:kern w:val="0"/>
                <w:sz w:val="28"/>
                <w:szCs w:val="28"/>
              </w:rPr>
            </w:pPr>
            <w:bookmarkStart w:id="0" w:name="_Toc532205420"/>
            <w:bookmarkStart w:id="1" w:name="_Toc9442749"/>
            <w:r>
              <w:rPr>
                <w:rFonts w:hint="default" w:ascii="Times New Roman" w:hAnsi="Times New Roman" w:cs="Times New Roman"/>
                <w:b/>
                <w:bCs/>
                <w:snapToGrid w:val="0"/>
                <w:kern w:val="0"/>
                <w:sz w:val="28"/>
                <w:szCs w:val="28"/>
              </w:rPr>
              <w:t>应急预案编号：</w:t>
            </w:r>
          </w:p>
        </w:tc>
        <w:tc>
          <w:tcPr>
            <w:tcW w:w="1914" w:type="dxa"/>
          </w:tcPr>
          <w:p>
            <w:pPr>
              <w:kinsoku/>
              <w:wordWrap/>
              <w:overflowPunct/>
              <w:topLinePunct/>
              <w:bidi w:val="0"/>
              <w:adjustRightInd/>
              <w:snapToGrid/>
              <w:spacing w:line="360" w:lineRule="auto"/>
              <w:ind w:firstLine="560" w:firstLineChars="200"/>
              <w:rPr>
                <w:rFonts w:hint="default" w:ascii="Times New Roman" w:hAnsi="Times New Roman" w:cs="Times New Roman"/>
                <w:snapToGrid w:val="0"/>
                <w:kern w:val="0"/>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right"/>
        </w:trPr>
        <w:tc>
          <w:tcPr>
            <w:tcW w:w="2338" w:type="dxa"/>
          </w:tcPr>
          <w:p>
            <w:pPr>
              <w:kinsoku/>
              <w:wordWrap/>
              <w:overflowPunct/>
              <w:topLinePunct/>
              <w:bidi w:val="0"/>
              <w:adjustRightInd/>
              <w:snapToGrid/>
              <w:spacing w:line="360" w:lineRule="auto"/>
              <w:rPr>
                <w:rFonts w:hint="default" w:ascii="Times New Roman" w:hAnsi="Times New Roman" w:cs="Times New Roman"/>
                <w:b/>
                <w:bCs/>
                <w:snapToGrid w:val="0"/>
                <w:kern w:val="0"/>
                <w:sz w:val="28"/>
                <w:szCs w:val="28"/>
              </w:rPr>
            </w:pPr>
            <w:r>
              <w:rPr>
                <w:rFonts w:hint="default" w:ascii="Times New Roman" w:hAnsi="Times New Roman" w:cs="Times New Roman"/>
                <w:b/>
                <w:bCs/>
                <w:snapToGrid w:val="0"/>
                <w:kern w:val="0"/>
                <w:sz w:val="28"/>
                <w:szCs w:val="28"/>
              </w:rPr>
              <w:t>应急预案版本号：</w:t>
            </w:r>
          </w:p>
        </w:tc>
        <w:tc>
          <w:tcPr>
            <w:tcW w:w="1914" w:type="dxa"/>
          </w:tcPr>
          <w:p>
            <w:pPr>
              <w:kinsoku/>
              <w:wordWrap/>
              <w:overflowPunct/>
              <w:topLinePunct/>
              <w:bidi w:val="0"/>
              <w:adjustRightInd/>
              <w:snapToGrid/>
              <w:spacing w:line="360" w:lineRule="auto"/>
              <w:ind w:firstLine="560" w:firstLineChars="200"/>
              <w:rPr>
                <w:rFonts w:hint="default" w:ascii="Times New Roman" w:hAnsi="Times New Roman" w:cs="Times New Roman"/>
                <w:snapToGrid w:val="0"/>
                <w:kern w:val="0"/>
                <w:sz w:val="28"/>
                <w:szCs w:val="28"/>
              </w:rPr>
            </w:pPr>
          </w:p>
        </w:tc>
      </w:tr>
    </w:tbl>
    <w:p>
      <w:pPr>
        <w:kinsoku/>
        <w:wordWrap/>
        <w:overflowPunct/>
        <w:bidi w:val="0"/>
        <w:adjustRightInd/>
        <w:snapToGrid/>
        <w:jc w:val="center"/>
        <w:rPr>
          <w:rFonts w:hint="eastAsia" w:cs="Times New Roman"/>
          <w:b/>
          <w:sz w:val="52"/>
          <w:szCs w:val="52"/>
          <w:lang w:eastAsia="zh-CN"/>
        </w:rPr>
      </w:pPr>
      <w:r>
        <w:rPr>
          <w:rFonts w:hint="eastAsia" w:cs="Times New Roman"/>
          <w:b/>
          <w:sz w:val="52"/>
          <w:szCs w:val="52"/>
          <w:lang w:eastAsia="zh-CN"/>
        </w:rPr>
        <w:t>上饶市融源再生资源有限公司</w:t>
      </w:r>
    </w:p>
    <w:p>
      <w:pPr>
        <w:kinsoku/>
        <w:wordWrap/>
        <w:overflowPunct/>
        <w:bidi w:val="0"/>
        <w:adjustRightInd/>
        <w:snapToGrid/>
        <w:jc w:val="center"/>
        <w:rPr>
          <w:rFonts w:hint="default" w:ascii="Times New Roman" w:hAnsi="Times New Roman" w:cs="Times New Roman"/>
          <w:b/>
          <w:sz w:val="52"/>
          <w:szCs w:val="52"/>
        </w:rPr>
      </w:pPr>
      <w:r>
        <w:rPr>
          <w:rFonts w:hint="default" w:ascii="Times New Roman" w:hAnsi="Times New Roman" w:cs="Times New Roman"/>
          <w:b/>
          <w:sz w:val="52"/>
          <w:szCs w:val="52"/>
        </w:rPr>
        <w:t>突发环境事件应急预案</w:t>
      </w:r>
    </w:p>
    <w:p>
      <w:pPr>
        <w:kinsoku/>
        <w:wordWrap/>
        <w:overflowPunct/>
        <w:bidi w:val="0"/>
        <w:adjustRightInd/>
        <w:snapToGrid/>
        <w:jc w:val="center"/>
        <w:rPr>
          <w:rFonts w:hint="default" w:ascii="Times New Roman" w:hAnsi="Times New Roman" w:cs="Times New Roman"/>
          <w:b/>
          <w:sz w:val="52"/>
          <w:szCs w:val="52"/>
        </w:rPr>
      </w:pPr>
    </w:p>
    <w:p>
      <w:pPr>
        <w:kinsoku/>
        <w:wordWrap/>
        <w:overflowPunct/>
        <w:bidi w:val="0"/>
        <w:adjustRightInd/>
        <w:snapToGrid/>
        <w:jc w:val="center"/>
        <w:rPr>
          <w:rFonts w:hint="default" w:ascii="Times New Roman" w:hAnsi="Times New Roman" w:cs="Times New Roman"/>
          <w:b/>
          <w:sz w:val="52"/>
          <w:szCs w:val="52"/>
        </w:rPr>
      </w:pPr>
    </w:p>
    <w:tbl>
      <w:tblPr>
        <w:tblStyle w:val="14"/>
        <w:tblW w:w="85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8504" w:type="dxa"/>
          </w:tcPr>
          <w:p>
            <w:pPr>
              <w:keepNext w:val="0"/>
              <w:keepLines w:val="0"/>
              <w:pageBreakBefore w:val="0"/>
              <w:widowControl w:val="0"/>
              <w:kinsoku/>
              <w:wordWrap/>
              <w:overflowPunct/>
              <w:topLinePunct w:val="0"/>
              <w:autoSpaceDE/>
              <w:autoSpaceDN/>
              <w:bidi w:val="0"/>
              <w:adjustRightInd/>
              <w:snapToGrid/>
              <w:spacing w:line="20" w:lineRule="exact"/>
              <w:jc w:val="both"/>
              <w:textAlignment w:val="auto"/>
              <w:rPr>
                <w:rFonts w:hint="default" w:ascii="Times New Roman" w:hAnsi="Times New Roman" w:eastAsia="宋体" w:cs="Times New Roman"/>
                <w:b/>
                <w:sz w:val="52"/>
                <w:szCs w:val="52"/>
                <w:lang w:eastAsia="zh-CN"/>
              </w:rPr>
            </w:pPr>
          </w:p>
        </w:tc>
      </w:tr>
    </w:tbl>
    <w:p>
      <w:pPr>
        <w:kinsoku/>
        <w:wordWrap/>
        <w:overflowPunct/>
        <w:bidi w:val="0"/>
        <w:adjustRightInd/>
        <w:snapToGrid/>
        <w:ind w:right="280"/>
        <w:jc w:val="center"/>
        <w:rPr>
          <w:rFonts w:hint="eastAsia" w:ascii="Times New Roman" w:hAnsi="Times New Roman" w:eastAsia="宋体" w:cs="Times New Roman"/>
          <w:b/>
          <w:sz w:val="30"/>
          <w:szCs w:val="30"/>
          <w:lang w:eastAsia="zh-CN"/>
        </w:rPr>
      </w:pPr>
      <w:r>
        <w:rPr>
          <w:rFonts w:hint="eastAsia" w:ascii="Times New Roman" w:hAnsi="Times New Roman" w:eastAsia="宋体" w:cs="Times New Roman"/>
          <w:b/>
          <w:sz w:val="30"/>
          <w:szCs w:val="30"/>
          <w:lang w:eastAsia="zh-CN"/>
        </w:rPr>
        <w:drawing>
          <wp:inline distT="0" distB="0" distL="114300" distR="114300">
            <wp:extent cx="5266055" cy="3949700"/>
            <wp:effectExtent l="0" t="0" r="10795" b="12700"/>
            <wp:docPr id="52" name="图片 52" descr="c978f2beb3de2d9a4b5fc78284670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978f2beb3de2d9a4b5fc78284670f0"/>
                    <pic:cNvPicPr>
                      <a:picLocks noChangeAspect="1"/>
                    </pic:cNvPicPr>
                  </pic:nvPicPr>
                  <pic:blipFill>
                    <a:blip r:embed="rId16"/>
                    <a:stretch>
                      <a:fillRect/>
                    </a:stretch>
                  </pic:blipFill>
                  <pic:spPr>
                    <a:xfrm>
                      <a:off x="0" y="0"/>
                      <a:ext cx="5266055" cy="3949700"/>
                    </a:xfrm>
                    <a:prstGeom prst="rect">
                      <a:avLst/>
                    </a:prstGeom>
                  </pic:spPr>
                </pic:pic>
              </a:graphicData>
            </a:graphic>
          </wp:inline>
        </w:drawing>
      </w:r>
    </w:p>
    <w:p>
      <w:pPr>
        <w:kinsoku/>
        <w:wordWrap/>
        <w:overflowPunct/>
        <w:bidi w:val="0"/>
        <w:adjustRightInd/>
        <w:snapToGrid/>
        <w:ind w:right="280"/>
        <w:rPr>
          <w:rFonts w:hint="default" w:ascii="Times New Roman" w:hAnsi="Times New Roman" w:cs="Times New Roman"/>
          <w:b/>
          <w:sz w:val="30"/>
          <w:szCs w:val="30"/>
        </w:rPr>
      </w:pPr>
    </w:p>
    <w:p>
      <w:pPr>
        <w:kinsoku/>
        <w:wordWrap/>
        <w:overflowPunct/>
        <w:bidi w:val="0"/>
        <w:adjustRightInd/>
        <w:snapToGrid/>
        <w:ind w:right="280"/>
        <w:rPr>
          <w:rFonts w:hint="default" w:ascii="Times New Roman" w:hAnsi="Times New Roman" w:cs="Times New Roman"/>
          <w:b/>
          <w:sz w:val="30"/>
          <w:szCs w:val="30"/>
        </w:rPr>
      </w:pPr>
    </w:p>
    <w:tbl>
      <w:tblPr>
        <w:tblStyle w:val="14"/>
        <w:tblW w:w="45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93"/>
        <w:gridCol w:w="25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4535" w:type="dxa"/>
            <w:gridSpan w:val="2"/>
            <w:vAlign w:val="top"/>
          </w:tcPr>
          <w:p>
            <w:pPr>
              <w:kinsoku/>
              <w:wordWrap/>
              <w:overflowPunct/>
              <w:topLinePunct/>
              <w:bidi w:val="0"/>
              <w:adjustRightInd/>
              <w:snapToGrid/>
              <w:spacing w:line="240" w:lineRule="auto"/>
              <w:jc w:val="both"/>
              <w:rPr>
                <w:rFonts w:hint="eastAsia" w:ascii="Times New Roman" w:hAnsi="Times New Roman" w:eastAsia="宋体" w:cs="Times New Roman"/>
                <w:b/>
                <w:bCs/>
                <w:snapToGrid w:val="0"/>
                <w:color w:val="auto"/>
                <w:kern w:val="0"/>
                <w:sz w:val="32"/>
                <w:szCs w:val="32"/>
                <w:lang w:eastAsia="zh-CN"/>
              </w:rPr>
            </w:pPr>
            <w:r>
              <w:rPr>
                <w:rFonts w:hint="eastAsia" w:cs="Times New Roman"/>
                <w:b/>
                <w:bCs/>
                <w:snapToGrid w:val="0"/>
                <w:color w:val="auto"/>
                <w:kern w:val="0"/>
                <w:sz w:val="32"/>
                <w:szCs w:val="32"/>
                <w:lang w:eastAsia="zh-CN"/>
              </w:rPr>
              <w:t>上饶市融源再生资源有限公司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1993" w:type="dxa"/>
            <w:vAlign w:val="top"/>
          </w:tcPr>
          <w:p>
            <w:pPr>
              <w:kinsoku/>
              <w:wordWrap/>
              <w:overflowPunct/>
              <w:topLinePunct/>
              <w:bidi w:val="0"/>
              <w:adjustRightInd/>
              <w:snapToGrid/>
              <w:spacing w:line="240" w:lineRule="auto"/>
              <w:rPr>
                <w:rFonts w:hint="default" w:ascii="Times New Roman" w:hAnsi="Times New Roman" w:cs="Times New Roman"/>
                <w:b/>
                <w:bCs/>
                <w:snapToGrid w:val="0"/>
                <w:kern w:val="0"/>
                <w:sz w:val="32"/>
                <w:szCs w:val="32"/>
              </w:rPr>
            </w:pPr>
            <w:r>
              <w:rPr>
                <w:rFonts w:hint="default" w:ascii="Times New Roman" w:hAnsi="Times New Roman" w:cs="Times New Roman"/>
                <w:b/>
                <w:bCs/>
                <w:snapToGrid w:val="0"/>
                <w:kern w:val="0"/>
                <w:sz w:val="32"/>
                <w:szCs w:val="32"/>
              </w:rPr>
              <w:t>签发人：</w:t>
            </w:r>
          </w:p>
        </w:tc>
        <w:tc>
          <w:tcPr>
            <w:tcW w:w="2542" w:type="dxa"/>
            <w:vAlign w:val="top"/>
          </w:tcPr>
          <w:p>
            <w:pPr>
              <w:kinsoku/>
              <w:wordWrap/>
              <w:overflowPunct/>
              <w:topLinePunct/>
              <w:bidi w:val="0"/>
              <w:adjustRightInd/>
              <w:snapToGrid/>
              <w:spacing w:line="240" w:lineRule="auto"/>
              <w:rPr>
                <w:rFonts w:hint="default" w:ascii="Times New Roman" w:hAnsi="Times New Roman" w:cs="Times New Roman"/>
                <w:b/>
                <w:bCs/>
                <w:snapToGrid w:val="0"/>
                <w:kern w:val="0"/>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1993" w:type="dxa"/>
            <w:vAlign w:val="top"/>
          </w:tcPr>
          <w:p>
            <w:pPr>
              <w:kinsoku/>
              <w:wordWrap/>
              <w:overflowPunct/>
              <w:topLinePunct/>
              <w:bidi w:val="0"/>
              <w:adjustRightInd/>
              <w:snapToGrid/>
              <w:spacing w:line="240" w:lineRule="auto"/>
              <w:rPr>
                <w:rFonts w:hint="default" w:ascii="Times New Roman" w:hAnsi="Times New Roman" w:cs="Times New Roman"/>
                <w:b/>
                <w:bCs/>
                <w:snapToGrid w:val="0"/>
                <w:kern w:val="0"/>
                <w:sz w:val="32"/>
                <w:szCs w:val="32"/>
              </w:rPr>
            </w:pPr>
            <w:r>
              <w:rPr>
                <w:rFonts w:hint="default" w:ascii="Times New Roman" w:hAnsi="Times New Roman" w:cs="Times New Roman"/>
                <w:b/>
                <w:bCs/>
                <w:snapToGrid w:val="0"/>
                <w:kern w:val="0"/>
                <w:sz w:val="32"/>
                <w:szCs w:val="32"/>
              </w:rPr>
              <w:t>实施日期：</w:t>
            </w:r>
          </w:p>
        </w:tc>
        <w:tc>
          <w:tcPr>
            <w:tcW w:w="2542" w:type="dxa"/>
            <w:vAlign w:val="top"/>
          </w:tcPr>
          <w:p>
            <w:pPr>
              <w:kinsoku/>
              <w:wordWrap/>
              <w:overflowPunct/>
              <w:topLinePunct/>
              <w:bidi w:val="0"/>
              <w:adjustRightInd/>
              <w:snapToGrid/>
              <w:spacing w:line="240" w:lineRule="auto"/>
              <w:jc w:val="center"/>
              <w:rPr>
                <w:rFonts w:hint="default" w:ascii="Times New Roman" w:hAnsi="Times New Roman" w:eastAsia="宋体" w:cs="Times New Roman"/>
                <w:b/>
                <w:bCs/>
                <w:snapToGrid w:val="0"/>
                <w:kern w:val="0"/>
                <w:sz w:val="32"/>
                <w:szCs w:val="32"/>
              </w:rPr>
            </w:pPr>
            <w:r>
              <w:rPr>
                <w:rFonts w:hint="default" w:ascii="Times New Roman" w:hAnsi="Times New Roman" w:eastAsia="宋体" w:cs="Times New Roman"/>
                <w:b/>
                <w:bCs/>
                <w:snapToGrid w:val="0"/>
                <w:kern w:val="0"/>
                <w:sz w:val="32"/>
                <w:szCs w:val="32"/>
                <w:lang w:val="en-US" w:eastAsia="zh-CN"/>
              </w:rPr>
              <w:t>2019</w:t>
            </w:r>
            <w:r>
              <w:rPr>
                <w:rFonts w:hint="default" w:ascii="Times New Roman" w:hAnsi="Times New Roman" w:eastAsia="宋体" w:cs="Times New Roman"/>
                <w:b/>
                <w:bCs/>
                <w:snapToGrid w:val="0"/>
                <w:kern w:val="0"/>
                <w:sz w:val="32"/>
                <w:szCs w:val="32"/>
              </w:rPr>
              <w:t>年</w:t>
            </w:r>
            <w:r>
              <w:rPr>
                <w:rFonts w:hint="eastAsia" w:cs="Times New Roman"/>
                <w:b/>
                <w:bCs/>
                <w:snapToGrid w:val="0"/>
                <w:kern w:val="0"/>
                <w:sz w:val="32"/>
                <w:szCs w:val="32"/>
                <w:lang w:val="en-US" w:eastAsia="zh-CN"/>
              </w:rPr>
              <w:t>12</w:t>
            </w:r>
            <w:r>
              <w:rPr>
                <w:rFonts w:hint="default" w:ascii="Times New Roman" w:hAnsi="Times New Roman" w:eastAsia="宋体" w:cs="Times New Roman"/>
                <w:b/>
                <w:bCs/>
                <w:snapToGrid w:val="0"/>
                <w:kern w:val="0"/>
                <w:sz w:val="32"/>
                <w:szCs w:val="32"/>
              </w:rPr>
              <w:t>月</w:t>
            </w:r>
          </w:p>
        </w:tc>
      </w:tr>
    </w:tbl>
    <w:p>
      <w:pPr>
        <w:widowControl/>
        <w:kinsoku/>
        <w:wordWrap/>
        <w:overflowPunct/>
        <w:bidi w:val="0"/>
        <w:adjustRightInd/>
        <w:snapToGrid/>
        <w:rPr>
          <w:rFonts w:hint="default" w:ascii="Times New Roman" w:hAnsi="Times New Roman" w:cs="Times New Roman"/>
          <w:kern w:val="0"/>
          <w:szCs w:val="24"/>
          <w:u w:val="single"/>
        </w:rPr>
        <w:sectPr>
          <w:headerReference r:id="rId4" w:type="first"/>
          <w:footerReference r:id="rId7" w:type="first"/>
          <w:footerReference r:id="rId5" w:type="default"/>
          <w:headerReference r:id="rId3" w:type="even"/>
          <w:footerReference r:id="rId6" w:type="even"/>
          <w:pgSz w:w="11906" w:h="16838"/>
          <w:pgMar w:top="1440" w:right="1800" w:bottom="1440" w:left="1800" w:header="624" w:footer="624" w:gutter="0"/>
          <w:pgBorders>
            <w:top w:val="none" w:sz="0" w:space="0"/>
            <w:left w:val="none" w:sz="0" w:space="0"/>
            <w:bottom w:val="none" w:sz="0" w:space="0"/>
            <w:right w:val="none" w:sz="0" w:space="0"/>
          </w:pgBorders>
          <w:pgNumType w:fmt="decimal" w:start="1"/>
          <w:cols w:space="720" w:num="1"/>
          <w:docGrid w:type="lines" w:linePitch="312" w:charSpace="0"/>
        </w:sectPr>
      </w:pPr>
    </w:p>
    <w:p>
      <w:pPr>
        <w:tabs>
          <w:tab w:val="left" w:pos="9000"/>
        </w:tabs>
        <w:kinsoku/>
        <w:wordWrap/>
        <w:overflowPunct/>
        <w:topLinePunct/>
        <w:bidi w:val="0"/>
        <w:adjustRightInd/>
        <w:snapToGrid/>
        <w:spacing w:before="156" w:beforeLines="50" w:after="156" w:afterLines="50" w:line="36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发 布 公 告</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eastAsia" w:cs="Times New Roman"/>
          <w:szCs w:val="24"/>
          <w:lang w:val="en-US" w:eastAsia="zh-CN"/>
        </w:rPr>
        <w:t>上饶市融源再生资源有限公司</w:t>
      </w:r>
      <w:r>
        <w:rPr>
          <w:rFonts w:hint="default" w:ascii="Times New Roman" w:hAnsi="Times New Roman" w:cs="Times New Roman"/>
          <w:szCs w:val="24"/>
          <w:lang w:val="en-US"/>
        </w:rPr>
        <w:t>高度重视突发环境事件应急管理工作，为满足公司突发环境事件应急管理的要求，</w:t>
      </w:r>
      <w:r>
        <w:rPr>
          <w:rFonts w:hint="default" w:ascii="Times New Roman" w:hAnsi="Times New Roman" w:cs="Times New Roman"/>
          <w:szCs w:val="24"/>
        </w:rPr>
        <w:t>贯彻落实《中华人民共和国环境保护法》、《中华人民共和国水污染防治法》、《突发事件应急预案管理办法》、《企业事业单位突发环境事件应急预案备案管理办法（试行）》、《突发环境事件应急预案管理暂行办法》等法律、法规有关规定，</w:t>
      </w:r>
      <w:r>
        <w:rPr>
          <w:rFonts w:hint="default" w:ascii="Times New Roman" w:hAnsi="Times New Roman" w:cs="Times New Roman"/>
          <w:szCs w:val="24"/>
          <w:lang w:val="en-US"/>
        </w:rPr>
        <w:t>为了更好的</w:t>
      </w:r>
      <w:r>
        <w:rPr>
          <w:rFonts w:hint="default" w:ascii="Times New Roman" w:hAnsi="Times New Roman" w:cs="Times New Roman"/>
          <w:szCs w:val="24"/>
        </w:rPr>
        <w:t>建立健全</w:t>
      </w:r>
      <w:r>
        <w:rPr>
          <w:rFonts w:hint="eastAsia" w:cs="Times New Roman"/>
          <w:szCs w:val="24"/>
          <w:lang w:val="en-US" w:eastAsia="zh-CN"/>
        </w:rPr>
        <w:t>上饶市融源再生资源有限公司</w:t>
      </w:r>
      <w:r>
        <w:rPr>
          <w:rFonts w:hint="default" w:ascii="Times New Roman" w:hAnsi="Times New Roman" w:cs="Times New Roman"/>
          <w:szCs w:val="24"/>
        </w:rPr>
        <w:t>突发环境事件应急体系，</w:t>
      </w:r>
      <w:r>
        <w:rPr>
          <w:rFonts w:hint="default" w:ascii="Times New Roman" w:hAnsi="Times New Roman" w:cs="Times New Roman"/>
          <w:szCs w:val="24"/>
          <w:lang w:val="en-US"/>
        </w:rPr>
        <w:t>有效防范应对突发环境事件，保护人员生命安全、减少单位财产损失，</w:t>
      </w:r>
      <w:r>
        <w:rPr>
          <w:rFonts w:hint="default" w:ascii="Times New Roman" w:hAnsi="Times New Roman" w:cs="Times New Roman"/>
          <w:szCs w:val="24"/>
        </w:rPr>
        <w:t>确保公司在发生突发环境事件时，各项应急工作能够快速启动，高效有序，避免和最大限度地减轻突发环境事件对环境造成的危害。结合公司实际情况，</w:t>
      </w:r>
      <w:r>
        <w:rPr>
          <w:rFonts w:hint="eastAsia" w:cs="Times New Roman"/>
          <w:szCs w:val="24"/>
          <w:lang w:eastAsia="zh-CN"/>
        </w:rPr>
        <w:t>上饶市融源再生资源有限公司</w:t>
      </w:r>
      <w:r>
        <w:rPr>
          <w:rFonts w:hint="default" w:ascii="Times New Roman" w:hAnsi="Times New Roman" w:cs="Times New Roman"/>
          <w:szCs w:val="24"/>
          <w:lang w:val="en-US"/>
        </w:rPr>
        <w:t>特组织相关部门编制</w:t>
      </w:r>
      <w:r>
        <w:rPr>
          <w:rFonts w:hint="default" w:ascii="Times New Roman" w:hAnsi="Times New Roman" w:cs="Times New Roman"/>
          <w:szCs w:val="24"/>
        </w:rPr>
        <w:t>《</w:t>
      </w:r>
      <w:r>
        <w:rPr>
          <w:rFonts w:hint="eastAsia" w:cs="Times New Roman"/>
          <w:szCs w:val="24"/>
          <w:lang w:val="en-US" w:eastAsia="zh-CN"/>
        </w:rPr>
        <w:t>上饶市融源再生资源有限公司</w:t>
      </w:r>
      <w:r>
        <w:rPr>
          <w:rFonts w:hint="default" w:ascii="Times New Roman" w:hAnsi="Times New Roman" w:cs="Times New Roman"/>
          <w:szCs w:val="24"/>
          <w:lang w:val="en-US"/>
        </w:rPr>
        <w:t>突发环境事件应急预案</w:t>
      </w:r>
      <w:r>
        <w:rPr>
          <w:rFonts w:hint="default" w:ascii="Times New Roman" w:hAnsi="Times New Roman" w:cs="Times New Roman"/>
          <w:szCs w:val="24"/>
        </w:rPr>
        <w:t>》。</w:t>
      </w:r>
      <w:r>
        <w:rPr>
          <w:rFonts w:hint="default" w:ascii="Times New Roman" w:hAnsi="Times New Roman" w:cs="Times New Roman"/>
          <w:szCs w:val="24"/>
          <w:lang w:val="en-US"/>
        </w:rPr>
        <w:t>该预案是本公司实施应急救援的规范性文件，用于指导本公司针对突发环境事件的应急救援行动。</w:t>
      </w:r>
    </w:p>
    <w:p>
      <w:pPr>
        <w:pStyle w:val="20"/>
        <w:kinsoku/>
        <w:wordWrap/>
        <w:overflowPunct/>
        <w:bidi w:val="0"/>
        <w:adjustRightInd/>
        <w:snapToGrid/>
        <w:spacing w:line="360" w:lineRule="auto"/>
        <w:rPr>
          <w:rFonts w:hint="default" w:cs="Times New Roman"/>
          <w:szCs w:val="24"/>
          <w:lang w:val="en-US" w:eastAsia="zh-CN"/>
        </w:rPr>
      </w:pPr>
      <w:r>
        <w:rPr>
          <w:rFonts w:hint="default" w:cs="Times New Roman"/>
          <w:szCs w:val="24"/>
          <w:lang w:val="en-US" w:eastAsia="zh-CN"/>
        </w:rPr>
        <w:t>《</w:t>
      </w:r>
      <w:r>
        <w:rPr>
          <w:rFonts w:hint="eastAsia" w:cs="Times New Roman"/>
          <w:szCs w:val="24"/>
          <w:lang w:val="en-US" w:eastAsia="zh-CN"/>
        </w:rPr>
        <w:t>上饶市融源再生资源有限公司</w:t>
      </w:r>
      <w:r>
        <w:rPr>
          <w:rFonts w:hint="default" w:cs="Times New Roman"/>
          <w:szCs w:val="24"/>
          <w:lang w:val="en-US" w:eastAsia="zh-CN"/>
        </w:rPr>
        <w:t>突发环境事件应急预案》已经单位审议通过，并于2019年</w:t>
      </w:r>
      <w:r>
        <w:rPr>
          <w:rFonts w:hint="eastAsia" w:cs="Times New Roman"/>
          <w:szCs w:val="24"/>
          <w:lang w:val="en-US" w:eastAsia="zh-CN"/>
        </w:rPr>
        <w:t>11</w:t>
      </w:r>
      <w:r>
        <w:rPr>
          <w:rFonts w:hint="default" w:cs="Times New Roman"/>
          <w:szCs w:val="24"/>
          <w:lang w:val="en-US" w:eastAsia="zh-CN"/>
        </w:rPr>
        <w:t>月</w:t>
      </w:r>
      <w:r>
        <w:rPr>
          <w:rFonts w:hint="eastAsia" w:cs="Times New Roman"/>
          <w:szCs w:val="24"/>
          <w:lang w:val="en-US" w:eastAsia="zh-CN"/>
        </w:rPr>
        <w:t>18</w:t>
      </w:r>
      <w:r>
        <w:rPr>
          <w:rFonts w:hint="default" w:cs="Times New Roman"/>
          <w:szCs w:val="24"/>
          <w:lang w:val="en-US" w:eastAsia="zh-CN"/>
        </w:rPr>
        <w:t>日通过</w:t>
      </w:r>
      <w:r>
        <w:rPr>
          <w:rFonts w:hint="eastAsia" w:cs="Times New Roman"/>
          <w:szCs w:val="24"/>
          <w:lang w:val="en-US" w:eastAsia="zh-CN"/>
        </w:rPr>
        <w:t>专家</w:t>
      </w:r>
      <w:r>
        <w:rPr>
          <w:rFonts w:hint="default" w:cs="Times New Roman"/>
          <w:szCs w:val="24"/>
          <w:lang w:val="en-US" w:eastAsia="zh-CN"/>
        </w:rPr>
        <w:t>评审，</w:t>
      </w:r>
      <w:r>
        <w:rPr>
          <w:rFonts w:hint="eastAsia" w:cs="Times New Roman"/>
          <w:szCs w:val="24"/>
          <w:lang w:val="en-US" w:eastAsia="zh-CN"/>
        </w:rPr>
        <w:t>并于上饶市上饶生态环境局</w:t>
      </w:r>
      <w:r>
        <w:rPr>
          <w:rFonts w:hint="default" w:cs="Times New Roman"/>
          <w:szCs w:val="24"/>
          <w:lang w:val="en-US" w:eastAsia="zh-CN"/>
        </w:rPr>
        <w:t>备案，现于</w:t>
      </w:r>
      <w:r>
        <w:rPr>
          <w:rFonts w:hint="eastAsia" w:cs="Times New Roman"/>
          <w:szCs w:val="24"/>
          <w:lang w:val="en-US" w:eastAsia="zh-CN"/>
        </w:rPr>
        <w:t>2019</w:t>
      </w:r>
      <w:r>
        <w:rPr>
          <w:rFonts w:hint="default" w:cs="Times New Roman"/>
          <w:szCs w:val="24"/>
          <w:lang w:val="en-US" w:eastAsia="zh-CN"/>
        </w:rPr>
        <w:t>年</w:t>
      </w:r>
      <w:r>
        <w:rPr>
          <w:rFonts w:hint="eastAsia" w:cs="Times New Roman"/>
          <w:szCs w:val="24"/>
          <w:lang w:val="en-US" w:eastAsia="zh-CN"/>
        </w:rPr>
        <w:t>12</w:t>
      </w:r>
      <w:r>
        <w:rPr>
          <w:rFonts w:hint="default" w:cs="Times New Roman"/>
          <w:szCs w:val="24"/>
          <w:lang w:val="en-US" w:eastAsia="zh-CN"/>
        </w:rPr>
        <w:t>月</w:t>
      </w:r>
      <w:r>
        <w:rPr>
          <w:rFonts w:hint="eastAsia" w:cs="Times New Roman"/>
          <w:szCs w:val="24"/>
          <w:lang w:val="en-US" w:eastAsia="zh-CN"/>
        </w:rPr>
        <w:t>6</w:t>
      </w:r>
      <w:r>
        <w:rPr>
          <w:rFonts w:hint="default" w:cs="Times New Roman"/>
          <w:szCs w:val="24"/>
          <w:lang w:val="en-US" w:eastAsia="zh-CN"/>
        </w:rPr>
        <w:t>日批准发布，</w:t>
      </w:r>
      <w:r>
        <w:rPr>
          <w:rFonts w:hint="eastAsia" w:cs="Times New Roman"/>
          <w:szCs w:val="24"/>
          <w:lang w:val="en-US" w:eastAsia="zh-CN"/>
        </w:rPr>
        <w:t>2019</w:t>
      </w:r>
      <w:r>
        <w:rPr>
          <w:rFonts w:hint="default" w:cs="Times New Roman"/>
          <w:szCs w:val="24"/>
          <w:lang w:val="en-US" w:eastAsia="zh-CN"/>
        </w:rPr>
        <w:t>年</w:t>
      </w:r>
      <w:r>
        <w:rPr>
          <w:rFonts w:hint="eastAsia" w:cs="Times New Roman"/>
          <w:szCs w:val="24"/>
          <w:lang w:val="en-US" w:eastAsia="zh-CN"/>
        </w:rPr>
        <w:t>12</w:t>
      </w:r>
      <w:r>
        <w:rPr>
          <w:rFonts w:hint="default" w:cs="Times New Roman"/>
          <w:szCs w:val="24"/>
          <w:lang w:val="en-US" w:eastAsia="zh-CN"/>
        </w:rPr>
        <w:t>月</w:t>
      </w:r>
      <w:r>
        <w:rPr>
          <w:rFonts w:hint="eastAsia" w:cs="Times New Roman"/>
          <w:szCs w:val="24"/>
          <w:lang w:val="en-US" w:eastAsia="zh-CN"/>
        </w:rPr>
        <w:t>6</w:t>
      </w:r>
      <w:r>
        <w:rPr>
          <w:rFonts w:hint="default" w:cs="Times New Roman"/>
          <w:szCs w:val="24"/>
          <w:lang w:val="en-US" w:eastAsia="zh-CN"/>
        </w:rPr>
        <w:t>日正式实施，本公司内所有部门均应严格遵守执行。</w:t>
      </w:r>
    </w:p>
    <w:p>
      <w:pPr>
        <w:pStyle w:val="19"/>
        <w:kinsoku/>
        <w:wordWrap/>
        <w:overflowPunct/>
        <w:bidi w:val="0"/>
        <w:adjustRightInd/>
        <w:snapToGrid/>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rPr>
      </w:pPr>
    </w:p>
    <w:tbl>
      <w:tblPr>
        <w:tblStyle w:val="14"/>
        <w:tblW w:w="3317" w:type="dxa"/>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0"/>
        <w:gridCol w:w="20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right"/>
        </w:trPr>
        <w:tc>
          <w:tcPr>
            <w:tcW w:w="1280" w:type="dxa"/>
          </w:tcPr>
          <w:p>
            <w:pPr>
              <w:kinsoku/>
              <w:wordWrap/>
              <w:overflowPunct/>
              <w:topLinePunct/>
              <w:bidi w:val="0"/>
              <w:adjustRightInd/>
              <w:snapToGrid/>
              <w:spacing w:line="360" w:lineRule="auto"/>
              <w:rPr>
                <w:rFonts w:hint="default" w:ascii="Times New Roman" w:hAnsi="Times New Roman" w:cs="Times New Roman"/>
                <w:b/>
                <w:bCs/>
                <w:snapToGrid w:val="0"/>
                <w:kern w:val="0"/>
                <w:szCs w:val="24"/>
              </w:rPr>
            </w:pPr>
            <w:r>
              <w:rPr>
                <w:rFonts w:hint="default" w:ascii="Times New Roman" w:hAnsi="Times New Roman" w:cs="Times New Roman"/>
                <w:bCs/>
                <w:snapToGrid w:val="0"/>
                <w:kern w:val="0"/>
                <w:szCs w:val="24"/>
              </w:rPr>
              <w:t>批准人：</w:t>
            </w:r>
          </w:p>
        </w:tc>
        <w:tc>
          <w:tcPr>
            <w:tcW w:w="2037" w:type="dxa"/>
          </w:tcPr>
          <w:p>
            <w:pPr>
              <w:kinsoku/>
              <w:wordWrap/>
              <w:overflowPunct/>
              <w:topLinePunct/>
              <w:bidi w:val="0"/>
              <w:adjustRightInd/>
              <w:snapToGrid/>
              <w:spacing w:line="360" w:lineRule="auto"/>
              <w:ind w:firstLine="480" w:firstLineChars="200"/>
              <w:rPr>
                <w:rFonts w:hint="default" w:ascii="Times New Roman" w:hAnsi="Times New Roman" w:cs="Times New Roman"/>
                <w:snapToGrid w:val="0"/>
                <w:kern w:val="0"/>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right"/>
        </w:trPr>
        <w:tc>
          <w:tcPr>
            <w:tcW w:w="3317" w:type="dxa"/>
            <w:gridSpan w:val="2"/>
          </w:tcPr>
          <w:p>
            <w:pPr>
              <w:kinsoku/>
              <w:wordWrap/>
              <w:overflowPunct/>
              <w:topLinePunct/>
              <w:bidi w:val="0"/>
              <w:adjustRightInd/>
              <w:snapToGrid/>
              <w:spacing w:line="360" w:lineRule="auto"/>
              <w:ind w:right="1064"/>
              <w:jc w:val="right"/>
              <w:rPr>
                <w:rFonts w:hint="default" w:ascii="Times New Roman" w:hAnsi="Times New Roman" w:cs="Times New Roman"/>
                <w:snapToGrid w:val="0"/>
                <w:kern w:val="0"/>
                <w:szCs w:val="24"/>
              </w:rPr>
            </w:pPr>
            <w:r>
              <w:rPr>
                <w:rFonts w:hint="default" w:ascii="Times New Roman" w:hAnsi="Times New Roman" w:cs="Times New Roman"/>
                <w:bCs/>
                <w:snapToGrid w:val="0"/>
                <w:kern w:val="0"/>
                <w:szCs w:val="24"/>
              </w:rPr>
              <w:t>年   月  日</w:t>
            </w:r>
          </w:p>
        </w:tc>
      </w:tr>
    </w:tbl>
    <w:p>
      <w:pPr>
        <w:kinsoku/>
        <w:wordWrap/>
        <w:overflowPunct/>
        <w:bidi w:val="0"/>
        <w:adjustRightInd/>
        <w:snapToGrid/>
        <w:rPr>
          <w:rFonts w:hint="default" w:ascii="Times New Roman" w:hAnsi="Times New Roman" w:cs="Times New Roman"/>
        </w:rPr>
      </w:pPr>
      <w:r>
        <w:rPr>
          <w:rFonts w:hint="default" w:ascii="Times New Roman" w:hAnsi="Times New Roman" w:cs="Times New Roman"/>
        </w:rPr>
        <w:br w:type="page"/>
      </w:r>
    </w:p>
    <w:p>
      <w:pPr>
        <w:pStyle w:val="4"/>
        <w:kinsoku/>
        <w:wordWrap/>
        <w:overflowPunct/>
        <w:bidi w:val="0"/>
        <w:adjustRightInd/>
        <w:snapToGrid/>
        <w:spacing w:before="0" w:beforeLines="0" w:after="0" w:afterLines="0"/>
        <w:rPr>
          <w:rFonts w:hint="default" w:ascii="Times New Roman" w:hAnsi="Times New Roman" w:cs="Times New Roman"/>
        </w:rPr>
      </w:pPr>
      <w:bookmarkStart w:id="2" w:name="_Toc5450"/>
      <w:r>
        <w:rPr>
          <w:rFonts w:hint="default" w:ascii="Times New Roman" w:hAnsi="Times New Roman" w:cs="Times New Roman"/>
        </w:rPr>
        <w:t>编制说明</w:t>
      </w:r>
      <w:bookmarkEnd w:id="2"/>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根据《企业事业单位突发环境事件应急预案备案管理办法（试行）》（环发【2015】4号）文件要求，</w:t>
      </w:r>
      <w:r>
        <w:rPr>
          <w:rFonts w:hint="eastAsia" w:cs="Times New Roman"/>
          <w:szCs w:val="24"/>
          <w:lang w:eastAsia="zh-CN"/>
        </w:rPr>
        <w:t>上饶市融源再生资源有限公司</w:t>
      </w:r>
      <w:r>
        <w:rPr>
          <w:rFonts w:hint="default" w:ascii="Times New Roman" w:hAnsi="Times New Roman" w:cs="Times New Roman"/>
          <w:szCs w:val="24"/>
        </w:rPr>
        <w:t>针对范围内发生或者可能发生的突发环境事件编制《</w:t>
      </w:r>
      <w:r>
        <w:rPr>
          <w:rFonts w:hint="eastAsia" w:cs="Times New Roman"/>
          <w:szCs w:val="24"/>
          <w:lang w:eastAsia="zh-CN"/>
        </w:rPr>
        <w:t>上饶市融源再生资源有限公司</w:t>
      </w:r>
      <w:r>
        <w:rPr>
          <w:rFonts w:hint="default" w:ascii="Times New Roman" w:hAnsi="Times New Roman" w:cs="Times New Roman"/>
          <w:szCs w:val="24"/>
        </w:rPr>
        <w:t>突发环境事件应急预案》，现将编制情况说明如下：</w:t>
      </w:r>
    </w:p>
    <w:p>
      <w:pPr>
        <w:pStyle w:val="2"/>
        <w:kinsoku/>
        <w:wordWrap/>
        <w:overflowPunct/>
        <w:bidi w:val="0"/>
        <w:adjustRightInd/>
        <w:snapToGrid/>
        <w:spacing w:before="0" w:beforeLines="0" w:after="0" w:afterLines="0"/>
        <w:rPr>
          <w:rFonts w:hint="default" w:ascii="Times New Roman" w:hAnsi="Times New Roman" w:cs="Times New Roman"/>
        </w:rPr>
      </w:pPr>
      <w:bookmarkStart w:id="3" w:name="_Toc521614532"/>
      <w:bookmarkStart w:id="4" w:name="_Toc523988525"/>
      <w:bookmarkStart w:id="5" w:name="_Toc522541260"/>
      <w:bookmarkStart w:id="6" w:name="_Toc522744919"/>
      <w:bookmarkStart w:id="7" w:name="_Toc522744820"/>
      <w:bookmarkStart w:id="8" w:name="_Toc30176"/>
      <w:r>
        <w:rPr>
          <w:rFonts w:hint="default" w:ascii="Times New Roman" w:hAnsi="Times New Roman" w:cs="Times New Roman"/>
        </w:rPr>
        <w:t>一、编制过程概</w:t>
      </w:r>
      <w:bookmarkEnd w:id="3"/>
      <w:bookmarkEnd w:id="4"/>
      <w:bookmarkEnd w:id="5"/>
      <w:bookmarkEnd w:id="6"/>
      <w:bookmarkEnd w:id="7"/>
      <w:r>
        <w:rPr>
          <w:rFonts w:hint="default" w:ascii="Times New Roman" w:hAnsi="Times New Roman" w:cs="Times New Roman"/>
        </w:rPr>
        <w:t>况</w:t>
      </w:r>
      <w:bookmarkEnd w:id="8"/>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2019年</w:t>
      </w:r>
      <w:r>
        <w:rPr>
          <w:rFonts w:hint="eastAsia" w:cs="Times New Roman"/>
          <w:szCs w:val="24"/>
          <w:lang w:val="en-US" w:eastAsia="zh-CN"/>
        </w:rPr>
        <w:t>10</w:t>
      </w:r>
      <w:r>
        <w:rPr>
          <w:rFonts w:hint="default" w:ascii="Times New Roman" w:hAnsi="Times New Roman" w:cs="Times New Roman"/>
          <w:szCs w:val="24"/>
        </w:rPr>
        <w:t>月</w:t>
      </w:r>
      <w:r>
        <w:rPr>
          <w:rFonts w:hint="eastAsia" w:cs="Times New Roman"/>
          <w:szCs w:val="24"/>
          <w:lang w:eastAsia="zh-CN"/>
        </w:rPr>
        <w:t>中旬</w:t>
      </w:r>
      <w:r>
        <w:rPr>
          <w:rFonts w:hint="default" w:ascii="Times New Roman" w:hAnsi="Times New Roman" w:cs="Times New Roman"/>
          <w:szCs w:val="24"/>
        </w:rPr>
        <w:t>公司成立应急预案编制小组，对预案进行编写。2019年</w:t>
      </w:r>
      <w:r>
        <w:rPr>
          <w:rFonts w:hint="eastAsia" w:cs="Times New Roman"/>
          <w:szCs w:val="24"/>
          <w:lang w:val="en-US" w:eastAsia="zh-CN"/>
        </w:rPr>
        <w:t>11</w:t>
      </w:r>
      <w:r>
        <w:rPr>
          <w:rFonts w:hint="default" w:ascii="Times New Roman" w:hAnsi="Times New Roman" w:cs="Times New Roman"/>
          <w:szCs w:val="24"/>
        </w:rPr>
        <w:t>月</w:t>
      </w:r>
      <w:r>
        <w:rPr>
          <w:rFonts w:hint="eastAsia" w:cs="Times New Roman"/>
          <w:szCs w:val="24"/>
          <w:lang w:eastAsia="zh-CN"/>
        </w:rPr>
        <w:t>中旬</w:t>
      </w:r>
      <w:r>
        <w:rPr>
          <w:rFonts w:hint="default" w:ascii="Times New Roman" w:hAnsi="Times New Roman" w:cs="Times New Roman"/>
          <w:szCs w:val="24"/>
        </w:rPr>
        <w:t>完成预案编制工作，具体编制工作程序见</w:t>
      </w:r>
      <w:r>
        <w:rPr>
          <w:rFonts w:hint="default" w:ascii="Times New Roman" w:hAnsi="Times New Roman" w:cs="Times New Roman"/>
          <w:szCs w:val="24"/>
          <w:lang w:val="en-US"/>
        </w:rPr>
        <w:t>下</w:t>
      </w:r>
      <w:r>
        <w:rPr>
          <w:rFonts w:hint="default" w:ascii="Times New Roman" w:hAnsi="Times New Roman" w:cs="Times New Roman"/>
          <w:szCs w:val="24"/>
        </w:rPr>
        <w:t>图</w:t>
      </w:r>
      <w:r>
        <w:rPr>
          <w:rFonts w:hint="default" w:ascii="Times New Roman" w:hAnsi="Times New Roman" w:cs="Times New Roman"/>
          <w:szCs w:val="24"/>
          <w:lang w:val="en-US" w:eastAsia="zh-CN"/>
        </w:rPr>
        <w:t>1-1</w:t>
      </w:r>
      <w:r>
        <w:rPr>
          <w:rFonts w:hint="default" w:ascii="Times New Roman" w:hAnsi="Times New Roman" w:cs="Times New Roman"/>
          <w:szCs w:val="24"/>
        </w:rPr>
        <w:t>：</w:t>
      </w:r>
    </w:p>
    <w:p>
      <w:pPr>
        <w:kinsoku/>
        <w:wordWrap/>
        <w:overflowPunct/>
        <w:topLinePunct/>
        <w:bidi w:val="0"/>
        <w:adjustRightInd/>
        <w:snapToGrid/>
        <w:spacing w:line="360" w:lineRule="auto"/>
        <w:ind w:firstLine="560" w:firstLineChars="200"/>
        <w:rPr>
          <w:rFonts w:hint="default" w:ascii="Times New Roman" w:hAnsi="Times New Roman" w:cs="Times New Roman"/>
          <w:snapToGrid w:val="0"/>
          <w:kern w:val="0"/>
          <w:sz w:val="28"/>
          <w:szCs w:val="28"/>
        </w:rPr>
      </w:pPr>
      <w:r>
        <w:rPr>
          <w:rFonts w:hint="default" w:ascii="Times New Roman" w:hAnsi="Times New Roman" w:cs="Times New Roman"/>
          <w:color w:val="000000"/>
          <w:kern w:val="0"/>
          <w:sz w:val="28"/>
          <w:szCs w:val="28"/>
        </w:rPr>
        <mc:AlternateContent>
          <mc:Choice Requires="wpg">
            <w:drawing>
              <wp:inline distT="0" distB="0" distL="114300" distR="114300">
                <wp:extent cx="4914900" cy="4881245"/>
                <wp:effectExtent l="0" t="4445" r="19050" b="0"/>
                <wp:docPr id="34" name="组合 34"/>
                <wp:cNvGraphicFramePr/>
                <a:graphic xmlns:a="http://schemas.openxmlformats.org/drawingml/2006/main">
                  <a:graphicData uri="http://schemas.microsoft.com/office/word/2010/wordprocessingGroup">
                    <wpg:wgp>
                      <wpg:cNvGrpSpPr>
                        <a:grpSpLocks noRot="1"/>
                      </wpg:cNvGrpSpPr>
                      <wpg:grpSpPr>
                        <a:xfrm>
                          <a:off x="0" y="0"/>
                          <a:ext cx="4914900" cy="4881245"/>
                          <a:chOff x="0" y="0"/>
                          <a:chExt cx="7740" cy="7687"/>
                        </a:xfrm>
                      </wpg:grpSpPr>
                      <wps:wsp>
                        <wps:cNvPr id="1" name="矩形 1"/>
                        <wps:cNvSpPr>
                          <a:spLocks noChangeAspect="1" noTextEdit="1"/>
                        </wps:cNvSpPr>
                        <wps:spPr>
                          <a:xfrm>
                            <a:off x="0" y="0"/>
                            <a:ext cx="7740" cy="7687"/>
                          </a:xfrm>
                          <a:prstGeom prst="rect">
                            <a:avLst/>
                          </a:prstGeom>
                          <a:noFill/>
                          <a:ln>
                            <a:noFill/>
                          </a:ln>
                        </wps:spPr>
                        <wps:bodyPr upright="1"/>
                      </wps:wsp>
                      <wps:wsp>
                        <wps:cNvPr id="5" name="矩形 2"/>
                        <wps:cNvSpPr/>
                        <wps:spPr>
                          <a:xfrm>
                            <a:off x="1983" y="935"/>
                            <a:ext cx="4131" cy="471"/>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jc w:val="center"/>
                                <w:rPr>
                                  <w:rFonts w:ascii="宋体" w:hAnsi="宋体" w:cs="宋体"/>
                                </w:rPr>
                              </w:pPr>
                              <w:r>
                                <w:rPr>
                                  <w:rFonts w:hint="eastAsia" w:ascii="宋体" w:hAnsi="宋体" w:cs="宋体"/>
                                </w:rPr>
                                <w:t>基本情况调查（企业概况、环境概况）</w:t>
                              </w:r>
                            </w:p>
                          </w:txbxContent>
                        </wps:txbx>
                        <wps:bodyPr upright="1"/>
                      </wps:wsp>
                      <wps:wsp>
                        <wps:cNvPr id="6" name="矩形 3"/>
                        <wps:cNvSpPr/>
                        <wps:spPr>
                          <a:xfrm>
                            <a:off x="196" y="1872"/>
                            <a:ext cx="2308" cy="482"/>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jc w:val="center"/>
                                <w:rPr>
                                  <w:rFonts w:ascii="宋体" w:hAnsi="宋体" w:cs="宋体"/>
                                </w:rPr>
                              </w:pPr>
                              <w:r>
                                <w:rPr>
                                  <w:rFonts w:hint="eastAsia" w:ascii="宋体" w:hAnsi="宋体" w:cs="宋体"/>
                                </w:rPr>
                                <w:t>环境风险评估</w:t>
                              </w:r>
                            </w:p>
                          </w:txbxContent>
                        </wps:txbx>
                        <wps:bodyPr upright="1"/>
                      </wps:wsp>
                      <wps:wsp>
                        <wps:cNvPr id="8" name="矩形 4"/>
                        <wps:cNvSpPr/>
                        <wps:spPr>
                          <a:xfrm>
                            <a:off x="2684" y="1872"/>
                            <a:ext cx="2607" cy="7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jc w:val="center"/>
                                <w:rPr>
                                  <w:rFonts w:ascii="宋体" w:hAnsi="宋体" w:cs="宋体"/>
                                </w:rPr>
                              </w:pPr>
                              <w:r>
                                <w:rPr>
                                  <w:rFonts w:hint="eastAsia" w:ascii="宋体" w:hAnsi="宋体" w:cs="宋体"/>
                                </w:rPr>
                                <w:t>环境风险辨识与应急能力评估</w:t>
                              </w:r>
                            </w:p>
                          </w:txbxContent>
                        </wps:txbx>
                        <wps:bodyPr upright="1"/>
                      </wps:wsp>
                      <wps:wsp>
                        <wps:cNvPr id="10" name="矩形 5"/>
                        <wps:cNvSpPr/>
                        <wps:spPr>
                          <a:xfrm>
                            <a:off x="5580" y="1872"/>
                            <a:ext cx="2160" cy="482"/>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jc w:val="center"/>
                                <w:rPr>
                                  <w:rFonts w:ascii="宋体" w:hAnsi="宋体" w:cs="宋体"/>
                                </w:rPr>
                              </w:pPr>
                              <w:r>
                                <w:rPr>
                                  <w:rFonts w:hint="eastAsia" w:ascii="宋体" w:hAnsi="宋体" w:cs="宋体"/>
                                </w:rPr>
                                <w:t>应急资源调查</w:t>
                              </w:r>
                            </w:p>
                          </w:txbxContent>
                        </wps:txbx>
                        <wps:bodyPr upright="1"/>
                      </wps:wsp>
                      <wps:wsp>
                        <wps:cNvPr id="11" name="直接连接符 6"/>
                        <wps:cNvCnPr/>
                        <wps:spPr>
                          <a:xfrm>
                            <a:off x="3976" y="467"/>
                            <a:ext cx="1" cy="467"/>
                          </a:xfrm>
                          <a:prstGeom prst="line">
                            <a:avLst/>
                          </a:prstGeom>
                          <a:ln w="9525" cap="flat" cmpd="sng">
                            <a:solidFill>
                              <a:srgbClr val="000000"/>
                            </a:solidFill>
                            <a:prstDash val="solid"/>
                            <a:headEnd type="none" w="med" len="med"/>
                            <a:tailEnd type="triangle" w="med" len="med"/>
                          </a:ln>
                        </wps:spPr>
                        <wps:bodyPr/>
                      </wps:wsp>
                      <wps:wsp>
                        <wps:cNvPr id="12" name="直接连接符 7"/>
                        <wps:cNvCnPr/>
                        <wps:spPr>
                          <a:xfrm>
                            <a:off x="3976" y="1403"/>
                            <a:ext cx="1" cy="469"/>
                          </a:xfrm>
                          <a:prstGeom prst="line">
                            <a:avLst/>
                          </a:prstGeom>
                          <a:ln w="9525" cap="flat" cmpd="sng">
                            <a:solidFill>
                              <a:srgbClr val="000000"/>
                            </a:solidFill>
                            <a:prstDash val="solid"/>
                            <a:headEnd type="none" w="med" len="med"/>
                            <a:tailEnd type="triangle" w="med" len="med"/>
                          </a:ln>
                        </wps:spPr>
                        <wps:bodyPr/>
                      </wps:wsp>
                      <wps:wsp>
                        <wps:cNvPr id="13" name="直接连接符 8"/>
                        <wps:cNvCnPr/>
                        <wps:spPr>
                          <a:xfrm>
                            <a:off x="1440" y="1560"/>
                            <a:ext cx="5220" cy="1"/>
                          </a:xfrm>
                          <a:prstGeom prst="line">
                            <a:avLst/>
                          </a:prstGeom>
                          <a:ln w="9525" cap="flat" cmpd="sng">
                            <a:solidFill>
                              <a:srgbClr val="000000"/>
                            </a:solidFill>
                            <a:prstDash val="solid"/>
                            <a:headEnd type="none" w="med" len="med"/>
                            <a:tailEnd type="none" w="med" len="med"/>
                          </a:ln>
                        </wps:spPr>
                        <wps:bodyPr/>
                      </wps:wsp>
                      <wps:wsp>
                        <wps:cNvPr id="14" name="直接连接符 9"/>
                        <wps:cNvCnPr/>
                        <wps:spPr>
                          <a:xfrm>
                            <a:off x="1440" y="1560"/>
                            <a:ext cx="1" cy="312"/>
                          </a:xfrm>
                          <a:prstGeom prst="line">
                            <a:avLst/>
                          </a:prstGeom>
                          <a:ln w="9525" cap="flat" cmpd="sng">
                            <a:solidFill>
                              <a:srgbClr val="000000"/>
                            </a:solidFill>
                            <a:prstDash val="solid"/>
                            <a:headEnd type="none" w="med" len="med"/>
                            <a:tailEnd type="triangle" w="med" len="med"/>
                          </a:ln>
                        </wps:spPr>
                        <wps:bodyPr/>
                      </wps:wsp>
                      <wps:wsp>
                        <wps:cNvPr id="15" name="直接连接符 10"/>
                        <wps:cNvCnPr/>
                        <wps:spPr>
                          <a:xfrm>
                            <a:off x="6660" y="1560"/>
                            <a:ext cx="1" cy="312"/>
                          </a:xfrm>
                          <a:prstGeom prst="line">
                            <a:avLst/>
                          </a:prstGeom>
                          <a:ln w="9525" cap="flat" cmpd="sng">
                            <a:solidFill>
                              <a:srgbClr val="000000"/>
                            </a:solidFill>
                            <a:prstDash val="solid"/>
                            <a:headEnd type="none" w="med" len="med"/>
                            <a:tailEnd type="triangle" w="med" len="med"/>
                          </a:ln>
                        </wps:spPr>
                        <wps:bodyPr/>
                      </wps:wsp>
                      <wps:wsp>
                        <wps:cNvPr id="16" name="直接连接符 11"/>
                        <wps:cNvCnPr/>
                        <wps:spPr>
                          <a:xfrm>
                            <a:off x="1983" y="2761"/>
                            <a:ext cx="3810" cy="1"/>
                          </a:xfrm>
                          <a:prstGeom prst="line">
                            <a:avLst/>
                          </a:prstGeom>
                          <a:ln w="9525" cap="flat" cmpd="sng">
                            <a:solidFill>
                              <a:srgbClr val="000000"/>
                            </a:solidFill>
                            <a:prstDash val="solid"/>
                            <a:headEnd type="none" w="med" len="med"/>
                            <a:tailEnd type="none" w="med" len="med"/>
                          </a:ln>
                        </wps:spPr>
                        <wps:bodyPr/>
                      </wps:wsp>
                      <wps:wsp>
                        <wps:cNvPr id="17" name="直接连接符 12"/>
                        <wps:cNvCnPr/>
                        <wps:spPr>
                          <a:xfrm>
                            <a:off x="3997" y="2652"/>
                            <a:ext cx="1" cy="312"/>
                          </a:xfrm>
                          <a:prstGeom prst="line">
                            <a:avLst/>
                          </a:prstGeom>
                          <a:ln w="9525" cap="flat" cmpd="sng">
                            <a:solidFill>
                              <a:srgbClr val="000000"/>
                            </a:solidFill>
                            <a:prstDash val="solid"/>
                            <a:headEnd type="none" w="med" len="med"/>
                            <a:tailEnd type="triangle" w="med" len="med"/>
                          </a:ln>
                        </wps:spPr>
                        <wps:bodyPr/>
                      </wps:wsp>
                      <wps:wsp>
                        <wps:cNvPr id="18" name="直接连接符 13"/>
                        <wps:cNvCnPr/>
                        <wps:spPr>
                          <a:xfrm>
                            <a:off x="3998" y="3749"/>
                            <a:ext cx="1" cy="312"/>
                          </a:xfrm>
                          <a:prstGeom prst="line">
                            <a:avLst/>
                          </a:prstGeom>
                          <a:ln w="9525" cap="flat" cmpd="sng">
                            <a:solidFill>
                              <a:srgbClr val="000000"/>
                            </a:solidFill>
                            <a:prstDash val="solid"/>
                            <a:headEnd type="none" w="med" len="med"/>
                            <a:tailEnd type="triangle" w="med" len="med"/>
                          </a:ln>
                        </wps:spPr>
                        <wps:bodyPr/>
                      </wps:wsp>
                      <wps:wsp>
                        <wps:cNvPr id="19" name="直接连接符 14"/>
                        <wps:cNvCnPr/>
                        <wps:spPr>
                          <a:xfrm flipV="1">
                            <a:off x="1982" y="2375"/>
                            <a:ext cx="1" cy="387"/>
                          </a:xfrm>
                          <a:prstGeom prst="line">
                            <a:avLst/>
                          </a:prstGeom>
                          <a:ln w="9525" cap="flat" cmpd="sng">
                            <a:solidFill>
                              <a:srgbClr val="000000"/>
                            </a:solidFill>
                            <a:prstDash val="solid"/>
                            <a:headEnd type="none" w="med" len="med"/>
                            <a:tailEnd type="none" w="med" len="med"/>
                          </a:ln>
                        </wps:spPr>
                        <wps:bodyPr/>
                      </wps:wsp>
                      <wps:wsp>
                        <wps:cNvPr id="20" name="直接连接符 15"/>
                        <wps:cNvCnPr/>
                        <wps:spPr>
                          <a:xfrm flipV="1">
                            <a:off x="5801" y="2348"/>
                            <a:ext cx="1" cy="413"/>
                          </a:xfrm>
                          <a:prstGeom prst="line">
                            <a:avLst/>
                          </a:prstGeom>
                          <a:ln w="9525" cap="flat" cmpd="sng">
                            <a:solidFill>
                              <a:srgbClr val="000000"/>
                            </a:solidFill>
                            <a:prstDash val="solid"/>
                            <a:headEnd type="none" w="med" len="med"/>
                            <a:tailEnd type="none" w="med" len="med"/>
                          </a:ln>
                        </wps:spPr>
                        <wps:bodyPr/>
                      </wps:wsp>
                      <wps:wsp>
                        <wps:cNvPr id="21" name="矩形 16"/>
                        <wps:cNvSpPr/>
                        <wps:spPr>
                          <a:xfrm>
                            <a:off x="2700" y="0"/>
                            <a:ext cx="2700" cy="467"/>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jc w:val="center"/>
                                <w:rPr>
                                  <w:rFonts w:ascii="宋体" w:hAnsi="宋体" w:cs="宋体"/>
                                </w:rPr>
                              </w:pPr>
                              <w:r>
                                <w:rPr>
                                  <w:rFonts w:hint="eastAsia" w:ascii="宋体" w:hAnsi="宋体" w:cs="宋体"/>
                                </w:rPr>
                                <w:t>成立预案编制小组</w:t>
                              </w:r>
                            </w:p>
                          </w:txbxContent>
                        </wps:txbx>
                        <wps:bodyPr upright="1"/>
                      </wps:wsp>
                      <wps:wsp>
                        <wps:cNvPr id="22" name="矩形 17"/>
                        <wps:cNvSpPr/>
                        <wps:spPr>
                          <a:xfrm>
                            <a:off x="2698" y="2969"/>
                            <a:ext cx="2607" cy="7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jc w:val="center"/>
                                <w:rPr>
                                  <w:rFonts w:ascii="宋体" w:hAnsi="宋体" w:cs="宋体"/>
                                </w:rPr>
                              </w:pPr>
                              <w:r>
                                <w:rPr>
                                  <w:rFonts w:hint="eastAsia" w:ascii="宋体" w:hAnsi="宋体" w:cs="宋体"/>
                                </w:rPr>
                                <w:t>预警级别与应急响应级别判定</w:t>
                              </w:r>
                            </w:p>
                          </w:txbxContent>
                        </wps:txbx>
                        <wps:bodyPr upright="1"/>
                      </wps:wsp>
                      <wps:wsp>
                        <wps:cNvPr id="23" name="矩形 18"/>
                        <wps:cNvSpPr/>
                        <wps:spPr>
                          <a:xfrm>
                            <a:off x="2947" y="7009"/>
                            <a:ext cx="2294"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jc w:val="center"/>
                                <w:rPr>
                                  <w:rFonts w:ascii="宋体" w:hAnsi="宋体" w:cs="宋体"/>
                                </w:rPr>
                              </w:pPr>
                              <w:r>
                                <w:rPr>
                                  <w:rFonts w:hint="eastAsia" w:ascii="宋体" w:hAnsi="宋体" w:cs="宋体"/>
                                </w:rPr>
                                <w:t>签署发布应急预案</w:t>
                              </w:r>
                            </w:p>
                          </w:txbxContent>
                        </wps:txbx>
                        <wps:bodyPr upright="1"/>
                      </wps:wsp>
                      <wps:wsp>
                        <wps:cNvPr id="24" name="矩形 19"/>
                        <wps:cNvSpPr/>
                        <wps:spPr>
                          <a:xfrm>
                            <a:off x="3112" y="5412"/>
                            <a:ext cx="1980" cy="469"/>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jc w:val="center"/>
                                <w:rPr>
                                  <w:rFonts w:ascii="宋体" w:hAnsi="宋体" w:cs="宋体"/>
                                </w:rPr>
                              </w:pPr>
                              <w:r>
                                <w:rPr>
                                  <w:rFonts w:hint="eastAsia" w:ascii="宋体" w:hAnsi="宋体" w:cs="宋体"/>
                                </w:rPr>
                                <w:t>编制应急预案</w:t>
                              </w:r>
                            </w:p>
                          </w:txbxContent>
                        </wps:txbx>
                        <wps:bodyPr upright="1"/>
                      </wps:wsp>
                      <wps:wsp>
                        <wps:cNvPr id="25" name="矩形 20"/>
                        <wps:cNvSpPr/>
                        <wps:spPr>
                          <a:xfrm>
                            <a:off x="2720" y="6192"/>
                            <a:ext cx="2700" cy="4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jc w:val="center"/>
                                <w:rPr>
                                  <w:rFonts w:ascii="宋体" w:hAnsi="宋体" w:cs="宋体"/>
                                </w:rPr>
                              </w:pPr>
                              <w:r>
                                <w:rPr>
                                  <w:rFonts w:hint="eastAsia" w:ascii="宋体" w:hAnsi="宋体" w:cs="宋体"/>
                                </w:rPr>
                                <w:t>评审和演练应急预案</w:t>
                              </w:r>
                            </w:p>
                          </w:txbxContent>
                        </wps:txbx>
                        <wps:bodyPr upright="1"/>
                      </wps:wsp>
                      <wps:wsp>
                        <wps:cNvPr id="26" name="矩形 21"/>
                        <wps:cNvSpPr/>
                        <wps:spPr>
                          <a:xfrm>
                            <a:off x="1392" y="4240"/>
                            <a:ext cx="2520" cy="469"/>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jc w:val="center"/>
                                <w:rPr>
                                  <w:rFonts w:ascii="宋体" w:hAnsi="宋体" w:cs="宋体"/>
                                </w:rPr>
                              </w:pPr>
                              <w:r>
                                <w:rPr>
                                  <w:rFonts w:hint="eastAsia" w:ascii="宋体" w:hAnsi="宋体" w:cs="宋体"/>
                                </w:rPr>
                                <w:t>应急组织机构与职责</w:t>
                              </w:r>
                            </w:p>
                          </w:txbxContent>
                        </wps:txbx>
                        <wps:bodyPr upright="1"/>
                      </wps:wsp>
                      <wps:wsp>
                        <wps:cNvPr id="27" name="矩形 22"/>
                        <wps:cNvSpPr/>
                        <wps:spPr>
                          <a:xfrm>
                            <a:off x="4092" y="4256"/>
                            <a:ext cx="2520" cy="469"/>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240" w:lineRule="auto"/>
                                <w:jc w:val="center"/>
                                <w:rPr>
                                  <w:rFonts w:ascii="宋体" w:hAnsi="宋体" w:cs="宋体"/>
                                </w:rPr>
                              </w:pPr>
                              <w:r>
                                <w:rPr>
                                  <w:rFonts w:hint="eastAsia" w:ascii="宋体" w:hAnsi="宋体" w:cs="宋体"/>
                                </w:rPr>
                                <w:t>应急响应流程与措施</w:t>
                              </w:r>
                            </w:p>
                          </w:txbxContent>
                        </wps:txbx>
                        <wps:bodyPr upright="1"/>
                      </wps:wsp>
                      <wps:wsp>
                        <wps:cNvPr id="28" name="直接连接符 23"/>
                        <wps:cNvCnPr/>
                        <wps:spPr>
                          <a:xfrm>
                            <a:off x="1212" y="5052"/>
                            <a:ext cx="5580" cy="1"/>
                          </a:xfrm>
                          <a:prstGeom prst="line">
                            <a:avLst/>
                          </a:prstGeom>
                          <a:ln w="9525" cap="flat" cmpd="sng">
                            <a:solidFill>
                              <a:srgbClr val="000000"/>
                            </a:solidFill>
                            <a:prstDash val="solid"/>
                            <a:headEnd type="none" w="med" len="med"/>
                            <a:tailEnd type="none" w="med" len="med"/>
                          </a:ln>
                        </wps:spPr>
                        <wps:bodyPr/>
                      </wps:wsp>
                      <wps:wsp>
                        <wps:cNvPr id="29" name="直接连接符 24"/>
                        <wps:cNvCnPr/>
                        <wps:spPr>
                          <a:xfrm>
                            <a:off x="2652" y="4724"/>
                            <a:ext cx="1" cy="312"/>
                          </a:xfrm>
                          <a:prstGeom prst="line">
                            <a:avLst/>
                          </a:prstGeom>
                          <a:ln w="9525" cap="flat" cmpd="sng">
                            <a:solidFill>
                              <a:srgbClr val="000000"/>
                            </a:solidFill>
                            <a:prstDash val="solid"/>
                            <a:headEnd type="none" w="med" len="med"/>
                            <a:tailEnd type="none" w="med" len="med"/>
                          </a:ln>
                        </wps:spPr>
                        <wps:bodyPr/>
                      </wps:wsp>
                      <wps:wsp>
                        <wps:cNvPr id="30" name="直接连接符 25"/>
                        <wps:cNvCnPr/>
                        <wps:spPr>
                          <a:xfrm>
                            <a:off x="5351" y="4725"/>
                            <a:ext cx="1" cy="312"/>
                          </a:xfrm>
                          <a:prstGeom prst="line">
                            <a:avLst/>
                          </a:prstGeom>
                          <a:ln w="9525" cap="flat" cmpd="sng">
                            <a:solidFill>
                              <a:srgbClr val="000000"/>
                            </a:solidFill>
                            <a:prstDash val="solid"/>
                            <a:headEnd type="none" w="med" len="med"/>
                            <a:tailEnd type="none" w="med" len="med"/>
                          </a:ln>
                        </wps:spPr>
                        <wps:bodyPr/>
                      </wps:wsp>
                      <wps:wsp>
                        <wps:cNvPr id="31" name="直接连接符 26"/>
                        <wps:cNvCnPr/>
                        <wps:spPr>
                          <a:xfrm>
                            <a:off x="4092" y="5068"/>
                            <a:ext cx="1" cy="312"/>
                          </a:xfrm>
                          <a:prstGeom prst="line">
                            <a:avLst/>
                          </a:prstGeom>
                          <a:ln w="9525" cap="flat" cmpd="sng">
                            <a:solidFill>
                              <a:srgbClr val="000000"/>
                            </a:solidFill>
                            <a:prstDash val="solid"/>
                            <a:headEnd type="none" w="med" len="med"/>
                            <a:tailEnd type="triangle" w="med" len="med"/>
                          </a:ln>
                        </wps:spPr>
                        <wps:bodyPr/>
                      </wps:wsp>
                      <wps:wsp>
                        <wps:cNvPr id="32" name="直接连接符 27"/>
                        <wps:cNvCnPr/>
                        <wps:spPr>
                          <a:xfrm>
                            <a:off x="4092" y="5880"/>
                            <a:ext cx="1" cy="312"/>
                          </a:xfrm>
                          <a:prstGeom prst="line">
                            <a:avLst/>
                          </a:prstGeom>
                          <a:ln w="9525" cap="flat" cmpd="sng">
                            <a:solidFill>
                              <a:srgbClr val="000000"/>
                            </a:solidFill>
                            <a:prstDash val="solid"/>
                            <a:headEnd type="none" w="med" len="med"/>
                            <a:tailEnd type="triangle" w="med" len="med"/>
                          </a:ln>
                        </wps:spPr>
                        <wps:bodyPr/>
                      </wps:wsp>
                      <wps:wsp>
                        <wps:cNvPr id="33" name="直接连接符 28"/>
                        <wps:cNvCnPr/>
                        <wps:spPr>
                          <a:xfrm>
                            <a:off x="4091" y="6680"/>
                            <a:ext cx="1" cy="313"/>
                          </a:xfrm>
                          <a:prstGeom prst="line">
                            <a:avLst/>
                          </a:prstGeom>
                          <a:ln w="9525" cap="flat" cmpd="sng">
                            <a:solidFill>
                              <a:srgbClr val="000000"/>
                            </a:solidFill>
                            <a:prstDash val="solid"/>
                            <a:headEnd type="none" w="med" len="med"/>
                            <a:tailEnd type="triangle" w="med" len="med"/>
                          </a:ln>
                        </wps:spPr>
                        <wps:bodyPr/>
                      </wps:wsp>
                      <wps:wsp>
                        <wps:cNvPr id="35" name="直接连接符 29"/>
                        <wps:cNvCnPr/>
                        <wps:spPr>
                          <a:xfrm>
                            <a:off x="2632" y="4092"/>
                            <a:ext cx="1" cy="156"/>
                          </a:xfrm>
                          <a:prstGeom prst="line">
                            <a:avLst/>
                          </a:prstGeom>
                          <a:ln w="9525" cap="flat" cmpd="sng">
                            <a:solidFill>
                              <a:srgbClr val="000000"/>
                            </a:solidFill>
                            <a:prstDash val="solid"/>
                            <a:headEnd type="none" w="med" len="med"/>
                            <a:tailEnd type="none" w="med" len="med"/>
                          </a:ln>
                        </wps:spPr>
                        <wps:bodyPr/>
                      </wps:wsp>
                      <wps:wsp>
                        <wps:cNvPr id="36" name="直接连接符 30"/>
                        <wps:cNvCnPr/>
                        <wps:spPr>
                          <a:xfrm>
                            <a:off x="5352" y="4092"/>
                            <a:ext cx="1" cy="156"/>
                          </a:xfrm>
                          <a:prstGeom prst="line">
                            <a:avLst/>
                          </a:prstGeom>
                          <a:ln w="9525" cap="flat" cmpd="sng">
                            <a:solidFill>
                              <a:srgbClr val="000000"/>
                            </a:solidFill>
                            <a:prstDash val="solid"/>
                            <a:headEnd type="none" w="med" len="med"/>
                            <a:tailEnd type="none" w="med" len="med"/>
                          </a:ln>
                        </wps:spPr>
                        <wps:bodyPr/>
                      </wps:wsp>
                      <wps:wsp>
                        <wps:cNvPr id="37" name="直接连接符 31"/>
                        <wps:cNvCnPr/>
                        <wps:spPr>
                          <a:xfrm>
                            <a:off x="2632" y="4072"/>
                            <a:ext cx="2721" cy="1"/>
                          </a:xfrm>
                          <a:prstGeom prst="line">
                            <a:avLst/>
                          </a:prstGeom>
                          <a:ln w="9525" cap="flat" cmpd="sng">
                            <a:solidFill>
                              <a:srgbClr val="000000"/>
                            </a:solidFill>
                            <a:prstDash val="solid"/>
                            <a:headEnd type="none" w="med" len="med"/>
                            <a:tailEnd type="none" w="med" len="med"/>
                          </a:ln>
                        </wps:spPr>
                        <wps:bodyPr/>
                      </wps:wsp>
                      <wps:wsp>
                        <wps:cNvPr id="38" name="直接连接符 32"/>
                        <wps:cNvCnPr/>
                        <wps:spPr>
                          <a:xfrm>
                            <a:off x="1176" y="2354"/>
                            <a:ext cx="1" cy="2714"/>
                          </a:xfrm>
                          <a:prstGeom prst="line">
                            <a:avLst/>
                          </a:prstGeom>
                          <a:ln w="9525" cap="flat" cmpd="sng">
                            <a:solidFill>
                              <a:srgbClr val="000000"/>
                            </a:solidFill>
                            <a:prstDash val="solid"/>
                            <a:headEnd type="none" w="med" len="med"/>
                            <a:tailEnd type="triangle" w="med" len="med"/>
                          </a:ln>
                        </wps:spPr>
                        <wps:bodyPr/>
                      </wps:wsp>
                      <wps:wsp>
                        <wps:cNvPr id="39" name="直接连接符 33"/>
                        <wps:cNvCnPr/>
                        <wps:spPr>
                          <a:xfrm>
                            <a:off x="6791" y="2348"/>
                            <a:ext cx="1" cy="2720"/>
                          </a:xfrm>
                          <a:prstGeom prst="line">
                            <a:avLst/>
                          </a:prstGeom>
                          <a:ln w="9525" cap="flat" cmpd="sng">
                            <a:solidFill>
                              <a:srgbClr val="000000"/>
                            </a:solidFill>
                            <a:prstDash val="solid"/>
                            <a:headEnd type="none" w="med" len="med"/>
                            <a:tailEnd type="triangle" w="med" len="med"/>
                          </a:ln>
                        </wps:spPr>
                        <wps:bodyPr/>
                      </wps:wsp>
                    </wpg:wgp>
                  </a:graphicData>
                </a:graphic>
              </wp:inline>
            </w:drawing>
          </mc:Choice>
          <mc:Fallback>
            <w:pict>
              <v:group id="_x0000_s1026" o:spid="_x0000_s1026" o:spt="203" style="height:384.35pt;width:387pt;" coordsize="7740,7687" o:gfxdata="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">
                <o:lock v:ext="edit" rotation="t" aspectratio="f"/>
                <v:rect id="_x0000_s1026" o:spid="_x0000_s1026" o:spt="1" style="position:absolute;left:0;top:0;height:7687;width:7740;" filled="f" stroked="f" coordsize="21600,21600" o:gfxdata="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OClNugAAANoA&#10;AAAPAAAAAAAAAAEAIAAAACIAAABkcnMvZG93bnJldi54bWxQSwECFAAUAAAACACHTuJAMy8FnjsA&#10;AAA5AAAAEAAAAAAAAAABACAAAAAJAQAAZHJzL3NoYXBleG1sLnhtbFBLBQYAAAAABgAGAFsBAACz&#10;AwAAAAA=&#10;">
                  <v:fill on="f" focussize="0,0"/>
                  <v:stroke on="f"/>
                  <v:imagedata o:title=""/>
                  <o:lock v:ext="edit" text="t" aspectratio="t"/>
                </v:rect>
                <v:rect id="矩形 2" o:spid="_x0000_s1026" o:spt="1" style="position:absolute;left:1983;top:935;height:471;width:4131;" fillcolor="#FFFFFF" filled="t" stroked="t" coordsize="21600,21600" o:gfxdata="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W5pKvQAA&#10;ANo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spacing w:line="240" w:lineRule="auto"/>
                          <w:jc w:val="center"/>
                          <w:rPr>
                            <w:rFonts w:ascii="宋体" w:hAnsi="宋体" w:cs="宋体"/>
                          </w:rPr>
                        </w:pPr>
                        <w:r>
                          <w:rPr>
                            <w:rFonts w:hint="eastAsia" w:ascii="宋体" w:hAnsi="宋体" w:cs="宋体"/>
                          </w:rPr>
                          <w:t>基本情况调查（企业概况、环境概况）</w:t>
                        </w:r>
                      </w:p>
                    </w:txbxContent>
                  </v:textbox>
                </v:rect>
                <v:rect id="矩形 3" o:spid="_x0000_s1026" o:spt="1" style="position:absolute;left:196;top:1872;height:482;width:2308;" fillcolor="#FFFFFF" filled="t" stroked="t" coordsize="21600,21600" o:gfxdata="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4kEPbsAAADa&#10;AAAADwAAAAAAAAABACAAAAAiAAAAZHJzL2Rvd25yZXYueG1sUEsBAhQAFAAAAAgAh07iQDMvBZ47&#10;AAAAOQAAABAAAAAAAAAAAQAgAAAACgEAAGRycy9zaGFwZXhtbC54bWxQSwUGAAAAAAYABgBbAQAA&#10;tAMAAAAA&#10;">
                  <v:fill on="t" focussize="0,0"/>
                  <v:stroke color="#000000" joinstyle="miter"/>
                  <v:imagedata o:title=""/>
                  <o:lock v:ext="edit" aspectratio="f"/>
                  <v:textbox>
                    <w:txbxContent>
                      <w:p>
                        <w:pPr>
                          <w:spacing w:line="240" w:lineRule="auto"/>
                          <w:jc w:val="center"/>
                          <w:rPr>
                            <w:rFonts w:ascii="宋体" w:hAnsi="宋体" w:cs="宋体"/>
                          </w:rPr>
                        </w:pPr>
                        <w:r>
                          <w:rPr>
                            <w:rFonts w:hint="eastAsia" w:ascii="宋体" w:hAnsi="宋体" w:cs="宋体"/>
                          </w:rPr>
                          <w:t>环境风险评估</w:t>
                        </w:r>
                      </w:p>
                    </w:txbxContent>
                  </v:textbox>
                </v:rect>
                <v:rect id="矩形 4" o:spid="_x0000_s1026" o:spt="1" style="position:absolute;left:2684;top:1872;height:780;width:2607;" fillcolor="#FFFFFF" filled="t" stroked="t" coordsize="21600,21600" o:gfxdata="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aNdS5AAAA2gAA&#10;AA8AAAAAAAAAAQAgAAAAIgAAAGRycy9kb3ducmV2LnhtbFBLAQIUABQAAAAIAIdO4kAzLwWeOwAA&#10;ADkAAAAQAAAAAAAAAAEAIAAAAAgBAABkcnMvc2hhcGV4bWwueG1sUEsFBgAAAAAGAAYAWwEAALID&#10;AAAAAA==&#10;">
                  <v:fill on="t" focussize="0,0"/>
                  <v:stroke color="#000000" joinstyle="miter"/>
                  <v:imagedata o:title=""/>
                  <o:lock v:ext="edit" aspectratio="f"/>
                  <v:textbox>
                    <w:txbxContent>
                      <w:p>
                        <w:pPr>
                          <w:spacing w:line="240" w:lineRule="auto"/>
                          <w:jc w:val="center"/>
                          <w:rPr>
                            <w:rFonts w:ascii="宋体" w:hAnsi="宋体" w:cs="宋体"/>
                          </w:rPr>
                        </w:pPr>
                        <w:r>
                          <w:rPr>
                            <w:rFonts w:hint="eastAsia" w:ascii="宋体" w:hAnsi="宋体" w:cs="宋体"/>
                          </w:rPr>
                          <w:t>环境风险辨识与应急能力评估</w:t>
                        </w:r>
                      </w:p>
                    </w:txbxContent>
                  </v:textbox>
                </v:rect>
                <v:rect id="矩形 5" o:spid="_x0000_s1026" o:spt="1" style="position:absolute;left:5580;top:1872;height:482;width:2160;" fillcolor="#FFFFFF" filled="t" stroked="t" coordsize="21600,21600" o:gfxdata="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cHpG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spacing w:line="240" w:lineRule="auto"/>
                          <w:jc w:val="center"/>
                          <w:rPr>
                            <w:rFonts w:ascii="宋体" w:hAnsi="宋体" w:cs="宋体"/>
                          </w:rPr>
                        </w:pPr>
                        <w:r>
                          <w:rPr>
                            <w:rFonts w:hint="eastAsia" w:ascii="宋体" w:hAnsi="宋体" w:cs="宋体"/>
                          </w:rPr>
                          <w:t>应急资源调查</w:t>
                        </w:r>
                      </w:p>
                    </w:txbxContent>
                  </v:textbox>
                </v:rect>
                <v:line id="直接连接符 6" o:spid="_x0000_s1026" o:spt="20" style="position:absolute;left:3976;top:467;height:467;width:1;" filled="f" stroked="t" coordsize="21600,21600" o:gfxdata="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5VkwvQAA&#10;ANs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line>
                <v:line id="直接连接符 7" o:spid="_x0000_s1026" o:spt="20" style="position:absolute;left:3976;top:1403;height:469;width:1;" filled="f" stroked="t" coordsize="21600,21600" o:gfxdata="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jfHR7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line>
                <v:line id="直接连接符 8" o:spid="_x0000_s1026" o:spt="20" style="position:absolute;left:1440;top:1560;height:1;width:5220;" filled="f" stroked="t" coordsize="21600,21600" o:gfxdata="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uTt+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直接连接符 9" o:spid="_x0000_s1026" o:spt="20" style="position:absolute;left:1440;top:1560;height:312;width:1;" filled="f" stroked="t" coordsize="21600,21600" o:gfxdata="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S+qi8AAAA&#10;2w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line>
                <v:line id="直接连接符 10" o:spid="_x0000_s1026" o:spt="20" style="position:absolute;left:6660;top:1560;height:312;width:1;" filled="f" stroked="t" coordsize="21600,21600" o:gfxdata="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neXzO8AAAA&#10;2w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line>
                <v:line id="直接连接符 11" o:spid="_x0000_s1026" o:spt="20" style="position:absolute;left:1983;top:2761;height:1;width:3810;" filled="f" stroked="t" coordsize="21600,21600" o:gfxdata="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Z7Ue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直接连接符 12" o:spid="_x0000_s1026" o:spt="20" style="position:absolute;left:3997;top:2652;height:312;width:1;" filled="f" stroked="t" coordsize="21600,21600" o:gfxdata="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AZN+8AAAA&#10;2w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line>
                <v:line id="直接连接符 13" o:spid="_x0000_s1026" o:spt="20" style="position:absolute;left:3998;top:3749;height:312;width:1;" filled="f" stroked="t" coordsize="21600,21600" o:gfxdata="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f8K2/&#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line id="直接连接符 14" o:spid="_x0000_s1026" o:spt="20" style="position:absolute;left:1982;top:2375;flip:y;height:387;width:1;" filled="f" stroked="t" coordsize="21600,21600" o:gfxdata="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whHH7sAAADb&#10;AAAADwAAAAAAAAABACAAAAAiAAAAZHJzL2Rvd25yZXYueG1sUEsBAhQAFAAAAAgAh07iQDMvBZ47&#10;AAAAOQAAABAAAAAAAAAAAQAgAAAACgEAAGRycy9zaGFwZXhtbC54bWxQSwUGAAAAAAYABgBbAQAA&#10;tAMAAAAA&#10;">
                  <v:fill on="f" focussize="0,0"/>
                  <v:stroke color="#000000" joinstyle="round"/>
                  <v:imagedata o:title=""/>
                  <o:lock v:ext="edit" aspectratio="f"/>
                </v:line>
                <v:line id="直接连接符 15" o:spid="_x0000_s1026" o:spt="20" style="position:absolute;left:5801;top:2348;flip:y;height:413;width:1;" filled="f" stroked="t" coordsize="21600,21600" o:gfxdata="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heJD+5AAAA2wAA&#10;AA8AAAAAAAAAAQAgAAAAIgAAAGRycy9kb3ducmV2LnhtbFBLAQIUABQAAAAIAIdO4kAzLwWeOwAA&#10;ADkAAAAQAAAAAAAAAAEAIAAAAAgBAABkcnMvc2hhcGV4bWwueG1sUEsFBgAAAAAGAAYAWwEAALID&#10;AAAAAA==&#10;">
                  <v:fill on="f" focussize="0,0"/>
                  <v:stroke color="#000000" joinstyle="round"/>
                  <v:imagedata o:title=""/>
                  <o:lock v:ext="edit" aspectratio="f"/>
                </v:line>
                <v:rect id="矩形 16" o:spid="_x0000_s1026" o:spt="1" style="position:absolute;left:2700;top:0;height:467;width:2700;" fillcolor="#FFFFFF" filled="t" stroked="t" coordsize="21600,21600" o:gfxdata="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vHG3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spacing w:line="240" w:lineRule="auto"/>
                          <w:jc w:val="center"/>
                          <w:rPr>
                            <w:rFonts w:ascii="宋体" w:hAnsi="宋体" w:cs="宋体"/>
                          </w:rPr>
                        </w:pPr>
                        <w:r>
                          <w:rPr>
                            <w:rFonts w:hint="eastAsia" w:ascii="宋体" w:hAnsi="宋体" w:cs="宋体"/>
                          </w:rPr>
                          <w:t>成立预案编制小组</w:t>
                        </w:r>
                      </w:p>
                    </w:txbxContent>
                  </v:textbox>
                </v:rect>
                <v:rect id="矩形 17" o:spid="_x0000_s1026" o:spt="1" style="position:absolute;left:2698;top:2969;height:780;width:2607;" fillcolor="#FFFFFF" filled="t" stroked="t" coordsize="21600,21600" o:gfxdata="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bu/A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spacing w:line="240" w:lineRule="auto"/>
                          <w:jc w:val="center"/>
                          <w:rPr>
                            <w:rFonts w:ascii="宋体" w:hAnsi="宋体" w:cs="宋体"/>
                          </w:rPr>
                        </w:pPr>
                        <w:r>
                          <w:rPr>
                            <w:rFonts w:hint="eastAsia" w:ascii="宋体" w:hAnsi="宋体" w:cs="宋体"/>
                          </w:rPr>
                          <w:t>预警级别与应急响应级别判定</w:t>
                        </w:r>
                      </w:p>
                    </w:txbxContent>
                  </v:textbox>
                </v:rect>
                <v:rect id="矩形 18" o:spid="_x0000_s1026" o:spt="1" style="position:absolute;left:2947;top:7009;height:468;width:2294;" fillcolor="#FFFFFF" filled="t" stroked="t" coordsize="21600,21600" o:gfxdata="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iSlu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spacing w:line="240" w:lineRule="auto"/>
                          <w:jc w:val="center"/>
                          <w:rPr>
                            <w:rFonts w:ascii="宋体" w:hAnsi="宋体" w:cs="宋体"/>
                          </w:rPr>
                        </w:pPr>
                        <w:r>
                          <w:rPr>
                            <w:rFonts w:hint="eastAsia" w:ascii="宋体" w:hAnsi="宋体" w:cs="宋体"/>
                          </w:rPr>
                          <w:t>签署发布应急预案</w:t>
                        </w:r>
                      </w:p>
                    </w:txbxContent>
                  </v:textbox>
                </v:rect>
                <v:rect id="矩形 19" o:spid="_x0000_s1026" o:spt="1" style="position:absolute;left:3112;top:5412;height:469;width:1980;" fillcolor="#FFFFFF" filled="t" stroked="t" coordsize="21600,21600" o:gfxdata="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y9Iv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spacing w:line="240" w:lineRule="auto"/>
                          <w:jc w:val="center"/>
                          <w:rPr>
                            <w:rFonts w:ascii="宋体" w:hAnsi="宋体" w:cs="宋体"/>
                          </w:rPr>
                        </w:pPr>
                        <w:r>
                          <w:rPr>
                            <w:rFonts w:hint="eastAsia" w:ascii="宋体" w:hAnsi="宋体" w:cs="宋体"/>
                          </w:rPr>
                          <w:t>编制应急预案</w:t>
                        </w:r>
                      </w:p>
                    </w:txbxContent>
                  </v:textbox>
                </v:rect>
                <v:rect id="矩形 20" o:spid="_x0000_s1026" o:spt="1" style="position:absolute;left:2720;top:6192;height:470;width:2700;" fillcolor="#FFFFFF" filled="t" stroked="t" coordsize="21600,21600" o:gfxdata="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h3e0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spacing w:line="240" w:lineRule="auto"/>
                          <w:jc w:val="center"/>
                          <w:rPr>
                            <w:rFonts w:ascii="宋体" w:hAnsi="宋体" w:cs="宋体"/>
                          </w:rPr>
                        </w:pPr>
                        <w:r>
                          <w:rPr>
                            <w:rFonts w:hint="eastAsia" w:ascii="宋体" w:hAnsi="宋体" w:cs="宋体"/>
                          </w:rPr>
                          <w:t>评审和演练应急预案</w:t>
                        </w:r>
                      </w:p>
                    </w:txbxContent>
                  </v:textbox>
                </v:rect>
                <v:rect id="矩形 21" o:spid="_x0000_s1026" o:spt="1" style="position:absolute;left:1392;top:4240;height:469;width:2520;" fillcolor="#FFFFFF" filled="t" stroked="t" coordsize="21600,21600" o:gfxdata="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tV6cO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spacing w:line="240" w:lineRule="auto"/>
                          <w:jc w:val="center"/>
                          <w:rPr>
                            <w:rFonts w:ascii="宋体" w:hAnsi="宋体" w:cs="宋体"/>
                          </w:rPr>
                        </w:pPr>
                        <w:r>
                          <w:rPr>
                            <w:rFonts w:hint="eastAsia" w:ascii="宋体" w:hAnsi="宋体" w:cs="宋体"/>
                          </w:rPr>
                          <w:t>应急组织机构与职责</w:t>
                        </w:r>
                      </w:p>
                    </w:txbxContent>
                  </v:textbox>
                </v:rect>
                <v:rect id="矩形 22" o:spid="_x0000_s1026" o:spt="1" style="position:absolute;left:4092;top:4256;height:469;width:2520;" fillcolor="#FFFFFF" filled="t" stroked="t" coordsize="21600,21600" o:gfxdata="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GUxY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spacing w:line="240" w:lineRule="auto"/>
                          <w:jc w:val="center"/>
                          <w:rPr>
                            <w:rFonts w:ascii="宋体" w:hAnsi="宋体" w:cs="宋体"/>
                          </w:rPr>
                        </w:pPr>
                        <w:r>
                          <w:rPr>
                            <w:rFonts w:hint="eastAsia" w:ascii="宋体" w:hAnsi="宋体" w:cs="宋体"/>
                          </w:rPr>
                          <w:t>应急响应流程与措施</w:t>
                        </w:r>
                      </w:p>
                    </w:txbxContent>
                  </v:textbox>
                </v:rect>
                <v:line id="直接连接符 23" o:spid="_x0000_s1026" o:spt="20" style="position:absolute;left:1212;top:5052;height:1;width:5580;" filled="f" stroked="t" coordsize="21600,21600" o:gfxdata="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JhYT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直接连接符 24" o:spid="_x0000_s1026" o:spt="20" style="position:absolute;left:2652;top:4724;height:312;width:1;" filled="f" stroked="t" coordsize="21600,21600" o:gfxdata="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arOI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直接连接符 25" o:spid="_x0000_s1026" o:spt="20" style="position:absolute;left:5351;top:4725;height:312;width:1;" filled="f" stroked="t" coordsize="21600,21600" o:gfxdata="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yJjMi5AAAA2wAA&#10;AA8AAAAAAAAAAQAgAAAAIgAAAGRycy9kb3ducmV2LnhtbFBLAQIUABQAAAAIAIdO4kAzLwWeOwAA&#10;ADkAAAAQAAAAAAAAAAEAIAAAAAgBAABkcnMvc2hhcGV4bWwueG1sUEsFBgAAAAAGAAYAWwEAALID&#10;AAAAAA==&#10;">
                  <v:fill on="f" focussize="0,0"/>
                  <v:stroke color="#000000" joinstyle="round"/>
                  <v:imagedata o:title=""/>
                  <o:lock v:ext="edit" aspectratio="f"/>
                </v:line>
                <v:line id="直接连接符 26" o:spid="_x0000_s1026" o:spt="20" style="position:absolute;left:4092;top:5068;height:312;width:1;" filled="f" stroked="t" coordsize="21600,21600" o:gfxdata="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AFU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line>
                <v:line id="直接连接符 27" o:spid="_x0000_s1026" o:spt="20" style="position:absolute;left:4092;top:5880;height:312;width:1;" filled="f" stroked="t" coordsize="21600,21600" o:gfxdata="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2Cmye/&#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line id="直接连接符 28" o:spid="_x0000_s1026" o:spt="20" style="position:absolute;left:4091;top:6680;height:313;width:1;" filled="f" stroked="t" coordsize="21600,21600" o:gfxdata="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s4+v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line>
                <v:line id="直接连接符 29" o:spid="_x0000_s1026" o:spt="20" style="position:absolute;left:2632;top:4092;height:156;width:1;" filled="f" stroked="t" coordsize="21600,21600" o:gfxdata="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P4vUL4A&#10;AADb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接连接符 30" o:spid="_x0000_s1026" o:spt="20" style="position:absolute;left:5352;top:4092;height:156;width:1;" filled="f" stroked="t" coordsize="21600,21600" o:gfxdata="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LEn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直接连接符 31" o:spid="_x0000_s1026" o:spt="20" style="position:absolute;left:2632;top:4072;height:1;width:2721;" filled="f" stroked="t" coordsize="21600,21600" o:gfxdata="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2AUvL4A&#10;AADb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直接连接符 32" o:spid="_x0000_s1026" o:spt="20" style="position:absolute;left:1176;top:2354;height:2714;width:1;" filled="f" stroked="t" coordsize="21600,21600" o:gfxdata="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Gqszb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line>
                <v:line id="直接连接符 33" o:spid="_x0000_s1026" o:spt="20" style="position:absolute;left:6791;top:2348;height:2720;width:1;" filled="f" stroked="t" coordsize="21600,21600" o:gfxdata="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mCVa/&#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w10:wrap type="none"/>
                <w10:anchorlock/>
              </v:group>
            </w:pict>
          </mc:Fallback>
        </mc:AlternateContent>
      </w:r>
    </w:p>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lang w:val="en-US" w:eastAsia="zh-CN"/>
        </w:rPr>
        <w:t xml:space="preserve">图1-1  </w:t>
      </w:r>
      <w:r>
        <w:rPr>
          <w:rFonts w:hint="default" w:ascii="Times New Roman" w:hAnsi="Times New Roman" w:cs="Times New Roman"/>
          <w:b/>
          <w:bCs/>
          <w:sz w:val="21"/>
          <w:szCs w:val="21"/>
        </w:rPr>
        <w:t>应急预案编制工作程序图</w:t>
      </w:r>
    </w:p>
    <w:p>
      <w:pPr>
        <w:pStyle w:val="2"/>
        <w:kinsoku/>
        <w:wordWrap/>
        <w:overflowPunct/>
        <w:bidi w:val="0"/>
        <w:adjustRightInd/>
        <w:snapToGrid/>
        <w:spacing w:before="0" w:beforeLines="0" w:after="0" w:afterLines="0"/>
        <w:rPr>
          <w:rFonts w:hint="default" w:ascii="Times New Roman" w:hAnsi="Times New Roman" w:cs="Times New Roman"/>
        </w:rPr>
      </w:pPr>
      <w:bookmarkStart w:id="9" w:name="_Toc521614533"/>
      <w:bookmarkStart w:id="10" w:name="_Toc523988526"/>
      <w:bookmarkStart w:id="11" w:name="_Toc522744920"/>
      <w:bookmarkStart w:id="12" w:name="_Toc522541261"/>
      <w:bookmarkStart w:id="13" w:name="_Toc522744821"/>
      <w:bookmarkStart w:id="14" w:name="_Toc27120"/>
      <w:r>
        <w:rPr>
          <w:rFonts w:hint="default" w:ascii="Times New Roman" w:hAnsi="Times New Roman" w:cs="Times New Roman"/>
        </w:rPr>
        <w:t>二、编制重点内容说明</w:t>
      </w:r>
      <w:bookmarkEnd w:id="9"/>
      <w:bookmarkEnd w:id="10"/>
      <w:bookmarkEnd w:id="11"/>
      <w:bookmarkEnd w:id="12"/>
      <w:bookmarkEnd w:id="13"/>
      <w:bookmarkEnd w:id="14"/>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应急预案编制组</w:t>
      </w:r>
      <w:r>
        <w:rPr>
          <w:rFonts w:hint="default" w:ascii="Times New Roman" w:hAnsi="Times New Roman" w:cs="Times New Roman"/>
          <w:szCs w:val="24"/>
          <w:lang w:val="en-US"/>
        </w:rPr>
        <w:t>充分了解</w:t>
      </w:r>
      <w:r>
        <w:rPr>
          <w:rFonts w:hint="eastAsia" w:cs="Times New Roman"/>
          <w:szCs w:val="24"/>
          <w:lang w:eastAsia="zh-CN"/>
        </w:rPr>
        <w:t>上饶市融源再生资源有限公司</w:t>
      </w:r>
      <w:r>
        <w:rPr>
          <w:rFonts w:hint="default" w:ascii="Times New Roman" w:hAnsi="Times New Roman" w:cs="Times New Roman"/>
          <w:szCs w:val="24"/>
        </w:rPr>
        <w:t>生产工艺情况、环境管理情况，</w:t>
      </w:r>
      <w:r>
        <w:rPr>
          <w:rFonts w:hint="default" w:ascii="Times New Roman" w:hAnsi="Times New Roman" w:cs="Times New Roman"/>
          <w:szCs w:val="24"/>
          <w:lang w:val="en-US"/>
        </w:rPr>
        <w:t>同时</w:t>
      </w:r>
      <w:r>
        <w:rPr>
          <w:rFonts w:hint="default" w:ascii="Times New Roman" w:hAnsi="Times New Roman" w:cs="Times New Roman"/>
          <w:szCs w:val="24"/>
        </w:rPr>
        <w:t>对企业外部环境</w:t>
      </w:r>
      <w:r>
        <w:rPr>
          <w:rFonts w:hint="default" w:ascii="Times New Roman" w:hAnsi="Times New Roman" w:cs="Times New Roman"/>
          <w:szCs w:val="24"/>
          <w:lang w:val="en-US"/>
        </w:rPr>
        <w:t>进行</w:t>
      </w:r>
      <w:r>
        <w:rPr>
          <w:rFonts w:hint="default" w:ascii="Times New Roman" w:hAnsi="Times New Roman" w:cs="Times New Roman"/>
          <w:szCs w:val="24"/>
        </w:rPr>
        <w:t>调查后，对企业环境风险评价、应急资源调查及应急措施三方面作为重点内容进行编制。根据企业生产过程突发环境风险及风险源强情况，预案编制小组讨论制订了预案分级，提出相应预警分级机制及应急响应措施，使本预案具有可操作性。</w:t>
      </w:r>
    </w:p>
    <w:p>
      <w:pPr>
        <w:pStyle w:val="2"/>
        <w:kinsoku/>
        <w:wordWrap/>
        <w:overflowPunct/>
        <w:bidi w:val="0"/>
        <w:adjustRightInd/>
        <w:snapToGrid/>
        <w:spacing w:before="0" w:beforeLines="0" w:after="0" w:afterLines="0"/>
        <w:rPr>
          <w:rFonts w:hint="default" w:ascii="Times New Roman" w:hAnsi="Times New Roman" w:cs="Times New Roman"/>
        </w:rPr>
      </w:pPr>
      <w:bookmarkStart w:id="15" w:name="_Toc521614534"/>
      <w:bookmarkStart w:id="16" w:name="_Toc522541262"/>
      <w:bookmarkStart w:id="17" w:name="_Toc522744921"/>
      <w:bookmarkStart w:id="18" w:name="_Toc523988527"/>
      <w:bookmarkStart w:id="19" w:name="_Toc522744822"/>
      <w:bookmarkStart w:id="20" w:name="_Toc32631"/>
      <w:r>
        <w:rPr>
          <w:rFonts w:hint="default" w:ascii="Times New Roman" w:hAnsi="Times New Roman" w:cs="Times New Roman"/>
        </w:rPr>
        <w:t>三、编制过程中意见采纳情况说明</w:t>
      </w:r>
      <w:bookmarkEnd w:id="15"/>
      <w:bookmarkEnd w:id="16"/>
      <w:bookmarkEnd w:id="17"/>
      <w:bookmarkEnd w:id="18"/>
      <w:bookmarkEnd w:id="19"/>
      <w:bookmarkEnd w:id="20"/>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在预案</w:t>
      </w:r>
      <w:r>
        <w:rPr>
          <w:rFonts w:hint="default" w:ascii="Times New Roman" w:hAnsi="Times New Roman" w:cs="Times New Roman"/>
        </w:rPr>
        <w:t>编制</w:t>
      </w:r>
      <w:r>
        <w:rPr>
          <w:rFonts w:hint="default" w:ascii="Times New Roman" w:hAnsi="Times New Roman" w:cs="Times New Roman"/>
          <w:szCs w:val="24"/>
        </w:rPr>
        <w:t>过程中，编制小组征求并采纳了企业员工、附近居民及可能受影响的单位代表相关意见，相关意见及采纳情况如下表</w:t>
      </w:r>
      <w:r>
        <w:rPr>
          <w:rFonts w:hint="default" w:ascii="Times New Roman" w:hAnsi="Times New Roman" w:cs="Times New Roman"/>
          <w:szCs w:val="24"/>
          <w:lang w:val="en-US" w:eastAsia="zh-CN"/>
        </w:rPr>
        <w:t>1-1</w:t>
      </w:r>
      <w:r>
        <w:rPr>
          <w:rFonts w:hint="default" w:ascii="Times New Roman" w:hAnsi="Times New Roman" w:cs="Times New Roman"/>
          <w:szCs w:val="24"/>
        </w:rPr>
        <w:t>：</w:t>
      </w:r>
    </w:p>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rPr>
        <w:t>表</w:t>
      </w:r>
      <w:r>
        <w:rPr>
          <w:rFonts w:hint="default" w:ascii="Times New Roman" w:hAnsi="Times New Roman" w:cs="Times New Roman"/>
          <w:b/>
          <w:bCs/>
          <w:sz w:val="21"/>
          <w:szCs w:val="21"/>
          <w:lang w:val="en-US" w:eastAsia="zh-CN"/>
        </w:rPr>
        <w:t xml:space="preserve">1-1  </w:t>
      </w:r>
      <w:r>
        <w:rPr>
          <w:rFonts w:hint="default" w:ascii="Times New Roman" w:hAnsi="Times New Roman" w:cs="Times New Roman"/>
          <w:b/>
          <w:bCs/>
          <w:sz w:val="21"/>
          <w:szCs w:val="21"/>
        </w:rPr>
        <w:t>相关意见及采纳情况表</w:t>
      </w:r>
    </w:p>
    <w:tbl>
      <w:tblPr>
        <w:tblStyle w:val="13"/>
        <w:tblW w:w="8504" w:type="dxa"/>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677"/>
        <w:gridCol w:w="3400"/>
        <w:gridCol w:w="1098"/>
        <w:gridCol w:w="3329"/>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77"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rPr>
              <w:t>序号</w:t>
            </w:r>
          </w:p>
        </w:tc>
        <w:tc>
          <w:tcPr>
            <w:tcW w:w="3400"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rPr>
              <w:t>意见及建议</w:t>
            </w:r>
          </w:p>
        </w:tc>
        <w:tc>
          <w:tcPr>
            <w:tcW w:w="1098"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rPr>
              <w:t>采纳情况</w:t>
            </w:r>
          </w:p>
        </w:tc>
        <w:tc>
          <w:tcPr>
            <w:tcW w:w="3329"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rPr>
              <w:t>措施</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77"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rPr>
              <w:t>1</w:t>
            </w:r>
          </w:p>
        </w:tc>
        <w:tc>
          <w:tcPr>
            <w:tcW w:w="3400"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rPr>
              <w:t>在厂区显著位置建立公示牌，</w:t>
            </w:r>
          </w:p>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rPr>
              <w:t>标注环境信息</w:t>
            </w:r>
          </w:p>
        </w:tc>
        <w:tc>
          <w:tcPr>
            <w:tcW w:w="1098"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rPr>
              <w:t>采纳</w:t>
            </w:r>
          </w:p>
        </w:tc>
        <w:tc>
          <w:tcPr>
            <w:tcW w:w="3329"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eastAsia" w:cs="Times New Roman"/>
                <w:sz w:val="21"/>
                <w:szCs w:val="21"/>
                <w:lang w:val="en-US" w:eastAsia="zh-CN"/>
              </w:rPr>
              <w:t>补充</w:t>
            </w:r>
            <w:r>
              <w:rPr>
                <w:rFonts w:hint="default" w:ascii="Times New Roman" w:hAnsi="Times New Roman" w:cs="Times New Roman"/>
                <w:sz w:val="21"/>
                <w:szCs w:val="21"/>
              </w:rPr>
              <w:t>建立公示牌，标注环境信息</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77"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rPr>
              <w:t>2</w:t>
            </w:r>
          </w:p>
        </w:tc>
        <w:tc>
          <w:tcPr>
            <w:tcW w:w="3400"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rPr>
              <w:t>增加应急物质、应急装备，明确各应急物质的有效期，及时更换</w:t>
            </w:r>
          </w:p>
        </w:tc>
        <w:tc>
          <w:tcPr>
            <w:tcW w:w="1098"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rPr>
              <w:t>采纳</w:t>
            </w:r>
          </w:p>
        </w:tc>
        <w:tc>
          <w:tcPr>
            <w:tcW w:w="3329"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rPr>
              <w:t>完善应急物质及应急装备，及时更换失效应急物质与装备</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77"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rPr>
              <w:t>3</w:t>
            </w:r>
          </w:p>
        </w:tc>
        <w:tc>
          <w:tcPr>
            <w:tcW w:w="3400"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rPr>
              <w:t>在厂区显著位置建立指示牌，标注应急撤离路线</w:t>
            </w:r>
          </w:p>
        </w:tc>
        <w:tc>
          <w:tcPr>
            <w:tcW w:w="1098"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rPr>
              <w:t>采纳</w:t>
            </w:r>
          </w:p>
        </w:tc>
        <w:tc>
          <w:tcPr>
            <w:tcW w:w="3329"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eastAsia" w:cs="Times New Roman"/>
                <w:sz w:val="21"/>
                <w:szCs w:val="21"/>
                <w:lang w:val="en-US" w:eastAsia="zh-CN"/>
              </w:rPr>
              <w:t>补充</w:t>
            </w:r>
            <w:r>
              <w:rPr>
                <w:rFonts w:hint="default" w:ascii="Times New Roman" w:hAnsi="Times New Roman" w:cs="Times New Roman"/>
                <w:sz w:val="21"/>
                <w:szCs w:val="21"/>
              </w:rPr>
              <w:t>建立指示牌，指示撤离路线</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77"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rPr>
              <w:t>4</w:t>
            </w:r>
          </w:p>
        </w:tc>
        <w:tc>
          <w:tcPr>
            <w:tcW w:w="3400"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rPr>
              <w:t>定期开展应急演练工作、桌面演练等方式开展应急演练工作</w:t>
            </w:r>
          </w:p>
        </w:tc>
        <w:tc>
          <w:tcPr>
            <w:tcW w:w="1098"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rPr>
              <w:t>采纳</w:t>
            </w:r>
          </w:p>
        </w:tc>
        <w:tc>
          <w:tcPr>
            <w:tcW w:w="3329"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rPr>
              <w:t>按计划定期采用多种方式定期开展应急演练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77"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rPr>
              <w:t>5</w:t>
            </w:r>
          </w:p>
        </w:tc>
        <w:tc>
          <w:tcPr>
            <w:tcW w:w="3400"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rPr>
              <w:t>建议与专业检测机构签订突发环境事件应急检测协议</w:t>
            </w:r>
          </w:p>
        </w:tc>
        <w:tc>
          <w:tcPr>
            <w:tcW w:w="1098"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rPr>
              <w:t>采纳</w:t>
            </w:r>
          </w:p>
        </w:tc>
        <w:tc>
          <w:tcPr>
            <w:tcW w:w="3329"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lang w:val="en-US" w:eastAsia="zh-CN"/>
              </w:rPr>
              <w:t>补充与</w:t>
            </w:r>
            <w:r>
              <w:rPr>
                <w:rFonts w:hint="default" w:ascii="Times New Roman" w:hAnsi="Times New Roman" w:cs="Times New Roman"/>
                <w:sz w:val="21"/>
                <w:szCs w:val="21"/>
              </w:rPr>
              <w:t>专业检测机构签订突发环境事件应急检测协议</w:t>
            </w:r>
          </w:p>
        </w:tc>
      </w:tr>
    </w:tbl>
    <w:p>
      <w:pPr>
        <w:pStyle w:val="2"/>
        <w:kinsoku/>
        <w:wordWrap/>
        <w:overflowPunct/>
        <w:bidi w:val="0"/>
        <w:adjustRightInd/>
        <w:snapToGrid/>
        <w:spacing w:before="0" w:beforeLines="0" w:after="0" w:afterLines="0"/>
        <w:rPr>
          <w:rFonts w:hint="default" w:ascii="Times New Roman" w:hAnsi="Times New Roman" w:cs="Times New Roman"/>
        </w:rPr>
      </w:pPr>
      <w:bookmarkStart w:id="21" w:name="_Toc4141"/>
      <w:r>
        <w:rPr>
          <w:rFonts w:hint="default" w:ascii="Times New Roman" w:hAnsi="Times New Roman" w:cs="Times New Roman"/>
        </w:rPr>
        <w:t>四、编制过程中预案内容推演情况说明</w:t>
      </w:r>
      <w:bookmarkEnd w:id="21"/>
    </w:p>
    <w:p>
      <w:pPr>
        <w:kinsoku/>
        <w:wordWrap/>
        <w:overflowPunct/>
        <w:bidi w:val="0"/>
        <w:adjustRightInd/>
        <w:snapToGrid/>
        <w:spacing w:line="360" w:lineRule="auto"/>
        <w:ind w:firstLine="480" w:firstLineChars="200"/>
        <w:rPr>
          <w:rFonts w:hint="default" w:ascii="Times New Roman" w:hAnsi="Times New Roman" w:cs="Times New Roman"/>
          <w:kern w:val="0"/>
          <w:lang w:val="zh-CN"/>
        </w:rPr>
      </w:pPr>
      <w:r>
        <w:rPr>
          <w:rFonts w:hint="default" w:ascii="Times New Roman" w:hAnsi="Times New Roman" w:cs="Times New Roman"/>
          <w:kern w:val="0"/>
          <w:lang w:val="zh-CN" w:bidi="ar"/>
        </w:rPr>
        <w:t>在预案编制过程中，编制小组</w:t>
      </w:r>
      <w:r>
        <w:rPr>
          <w:rFonts w:hint="default" w:ascii="Times New Roman" w:hAnsi="Times New Roman" w:cs="Times New Roman"/>
          <w:kern w:val="0"/>
          <w:lang w:bidi="ar"/>
        </w:rPr>
        <w:t>联合</w:t>
      </w:r>
      <w:r>
        <w:rPr>
          <w:rFonts w:hint="default" w:ascii="Times New Roman" w:hAnsi="Times New Roman" w:cs="Times New Roman"/>
          <w:kern w:val="0"/>
          <w:lang w:val="en-US" w:eastAsia="zh-CN" w:bidi="ar"/>
        </w:rPr>
        <w:t>应急指挥部、</w:t>
      </w:r>
      <w:r>
        <w:rPr>
          <w:rFonts w:hint="default" w:ascii="Times New Roman" w:hAnsi="Times New Roman" w:cs="Times New Roman"/>
          <w:kern w:val="0"/>
          <w:lang w:val="zh-CN" w:bidi="ar"/>
        </w:rPr>
        <w:t>应急办公室组织</w:t>
      </w:r>
      <w:r>
        <w:rPr>
          <w:rFonts w:hint="default" w:ascii="Times New Roman" w:hAnsi="Times New Roman" w:cs="Times New Roman"/>
          <w:kern w:val="0"/>
          <w:lang w:bidi="ar"/>
        </w:rPr>
        <w:t>对预案内容进行推演，推演以</w:t>
      </w:r>
      <w:r>
        <w:rPr>
          <w:rFonts w:hint="default" w:ascii="Times New Roman" w:hAnsi="Times New Roman" w:cs="Times New Roman"/>
          <w:kern w:val="0"/>
          <w:lang w:val="zh-CN" w:bidi="ar"/>
        </w:rPr>
        <w:t>桌面演练</w:t>
      </w:r>
      <w:r>
        <w:rPr>
          <w:rFonts w:hint="default" w:ascii="Times New Roman" w:hAnsi="Times New Roman" w:cs="Times New Roman"/>
          <w:kern w:val="0"/>
          <w:lang w:bidi="ar"/>
        </w:rPr>
        <w:t>方式展开</w:t>
      </w:r>
      <w:r>
        <w:rPr>
          <w:rFonts w:hint="default" w:ascii="Times New Roman" w:hAnsi="Times New Roman" w:cs="Times New Roman"/>
          <w:kern w:val="0"/>
          <w:lang w:val="zh-CN" w:bidi="ar"/>
        </w:rPr>
        <w:t>，</w:t>
      </w:r>
      <w:r>
        <w:rPr>
          <w:rFonts w:hint="default" w:ascii="Times New Roman" w:hAnsi="Times New Roman" w:cs="Times New Roman"/>
          <w:lang w:val="zh-CN" w:bidi="ar"/>
        </w:rPr>
        <w:t>由应急</w:t>
      </w:r>
      <w:r>
        <w:rPr>
          <w:rFonts w:hint="default" w:ascii="Times New Roman" w:hAnsi="Times New Roman" w:cs="Times New Roman"/>
          <w:lang w:bidi="ar"/>
        </w:rPr>
        <w:t>机构所有人员</w:t>
      </w:r>
      <w:r>
        <w:rPr>
          <w:rFonts w:hint="default" w:ascii="Times New Roman" w:hAnsi="Times New Roman" w:cs="Times New Roman"/>
          <w:lang w:val="zh-CN" w:bidi="ar"/>
        </w:rPr>
        <w:t>参加的，按照应急预案及其标准工作程序，讨论紧急情况时应</w:t>
      </w:r>
      <w:r>
        <w:rPr>
          <w:rFonts w:hint="default" w:ascii="Times New Roman" w:hAnsi="Times New Roman" w:cs="Times New Roman"/>
          <w:kern w:val="0"/>
          <w:lang w:val="zh-CN" w:bidi="ar"/>
        </w:rPr>
        <w:t>采取行动的演习活动，</w:t>
      </w:r>
      <w:r>
        <w:rPr>
          <w:rFonts w:hint="default" w:ascii="Times New Roman" w:hAnsi="Times New Roman" w:cs="Times New Roman"/>
          <w:kern w:val="0"/>
          <w:lang w:val="en-US" w:eastAsia="zh-CN" w:bidi="ar"/>
        </w:rPr>
        <w:t>暴露问题情况及解决措施情况表见表1-2</w:t>
      </w:r>
      <w:r>
        <w:rPr>
          <w:rFonts w:hint="default" w:ascii="Times New Roman" w:hAnsi="Times New Roman" w:cs="Times New Roman"/>
          <w:kern w:val="0"/>
          <w:lang w:val="zh-CN" w:bidi="ar"/>
        </w:rPr>
        <w:t>。</w:t>
      </w:r>
    </w:p>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rPr>
        <w:t>表</w:t>
      </w:r>
      <w:r>
        <w:rPr>
          <w:rFonts w:hint="default" w:ascii="Times New Roman" w:hAnsi="Times New Roman" w:cs="Times New Roman"/>
          <w:b/>
          <w:bCs/>
          <w:sz w:val="21"/>
          <w:szCs w:val="21"/>
          <w:lang w:val="en-US" w:eastAsia="zh-CN"/>
        </w:rPr>
        <w:t xml:space="preserve">1-2  </w:t>
      </w:r>
      <w:r>
        <w:rPr>
          <w:rFonts w:hint="default" w:ascii="Times New Roman" w:hAnsi="Times New Roman" w:cs="Times New Roman"/>
          <w:b/>
          <w:bCs/>
          <w:sz w:val="21"/>
          <w:szCs w:val="21"/>
        </w:rPr>
        <w:t>暴露问题清单及解决措施情况表</w:t>
      </w:r>
    </w:p>
    <w:tbl>
      <w:tblPr>
        <w:tblStyle w:val="13"/>
        <w:tblW w:w="8504" w:type="dxa"/>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677"/>
        <w:gridCol w:w="3117"/>
        <w:gridCol w:w="4710"/>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77"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rPr>
              <w:t>序号</w:t>
            </w:r>
          </w:p>
        </w:tc>
        <w:tc>
          <w:tcPr>
            <w:tcW w:w="3117"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rPr>
              <w:t>暴露问题清单</w:t>
            </w:r>
          </w:p>
        </w:tc>
        <w:tc>
          <w:tcPr>
            <w:tcW w:w="4710"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rPr>
              <w:t>解决措施</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77"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w:t>
            </w:r>
          </w:p>
        </w:tc>
        <w:tc>
          <w:tcPr>
            <w:tcW w:w="3117"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对突发事件信息报告与通报程序、内容、方式不全面</w:t>
            </w:r>
          </w:p>
        </w:tc>
        <w:tc>
          <w:tcPr>
            <w:tcW w:w="4710"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应急预案第5章对信息报告与通报进行全面的阐述，同时组织对程序、内容、方式进行讲座学习。</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77"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w:t>
            </w:r>
          </w:p>
        </w:tc>
        <w:tc>
          <w:tcPr>
            <w:tcW w:w="3117"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对突发事件发生时，现场处置操作方式方法了解不清楚不全面，甚至错误操作</w:t>
            </w:r>
          </w:p>
        </w:tc>
        <w:tc>
          <w:tcPr>
            <w:tcW w:w="4710"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应急预案第6章对现场应急措施进行全面的阐述，同时组织对其进行讲座学习。</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77" w:type="dxa"/>
            <w:tcBorders>
              <w:tl2br w:val="nil"/>
              <w:tr2bl w:val="nil"/>
            </w:tcBorders>
            <w:vAlign w:val="center"/>
          </w:tcPr>
          <w:p>
            <w:pPr>
              <w:kinsoku/>
              <w:wordWrap/>
              <w:overflowPunct/>
              <w:bidi w:val="0"/>
              <w:adjustRightInd/>
              <w:snapToGrid/>
              <w:spacing w:line="240" w:lineRule="auto"/>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3</w:t>
            </w:r>
          </w:p>
        </w:tc>
        <w:tc>
          <w:tcPr>
            <w:tcW w:w="3117"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对突发事件发生时，对预警分级，发布了解不清楚</w:t>
            </w:r>
          </w:p>
        </w:tc>
        <w:tc>
          <w:tcPr>
            <w:tcW w:w="4710" w:type="dxa"/>
            <w:tcBorders>
              <w:tl2br w:val="nil"/>
              <w:tr2bl w:val="nil"/>
            </w:tcBorders>
            <w:vAlign w:val="center"/>
          </w:tcPr>
          <w:p>
            <w:pPr>
              <w:kinsoku/>
              <w:wordWrap/>
              <w:overflowPunct/>
              <w:bidi w:val="0"/>
              <w:adjustRightInd/>
              <w:snapToGrid/>
              <w:spacing w:line="240" w:lineRule="auto"/>
              <w:jc w:val="left"/>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应急预案第4章对预防与预警分级进行全面的阐述，同时组织对预警分级进行讲座学习。</w:t>
            </w:r>
          </w:p>
        </w:tc>
      </w:tr>
    </w:tbl>
    <w:p>
      <w:pPr>
        <w:pStyle w:val="2"/>
        <w:kinsoku/>
        <w:wordWrap/>
        <w:overflowPunct/>
        <w:bidi w:val="0"/>
        <w:adjustRightInd/>
        <w:snapToGrid/>
        <w:spacing w:before="0" w:beforeLines="0" w:after="0" w:afterLines="0"/>
        <w:rPr>
          <w:rFonts w:hint="default" w:ascii="Times New Roman" w:hAnsi="Times New Roman" w:cs="Times New Roman"/>
        </w:rPr>
      </w:pPr>
      <w:bookmarkStart w:id="22" w:name="_Toc14041"/>
      <w:r>
        <w:rPr>
          <w:rFonts w:hint="default" w:ascii="Times New Roman" w:hAnsi="Times New Roman" w:cs="Times New Roman"/>
        </w:rPr>
        <w:t>五、评审情况说明</w:t>
      </w:r>
      <w:bookmarkEnd w:id="22"/>
    </w:p>
    <w:p>
      <w:pPr>
        <w:pStyle w:val="20"/>
        <w:spacing w:line="360" w:lineRule="auto"/>
        <w:rPr>
          <w:rFonts w:hint="eastAsia" w:cs="Times New Roman"/>
          <w:szCs w:val="24"/>
          <w:lang w:val="en-US" w:eastAsia="zh-CN"/>
        </w:rPr>
      </w:pPr>
      <w:r>
        <w:rPr>
          <w:rFonts w:hint="eastAsia" w:cs="Times New Roman"/>
          <w:szCs w:val="24"/>
          <w:lang w:val="en-US"/>
        </w:rPr>
        <w:t>突发</w:t>
      </w:r>
      <w:r>
        <w:rPr>
          <w:rFonts w:hint="eastAsia" w:cs="Times New Roman"/>
          <w:szCs w:val="24"/>
        </w:rPr>
        <w:t>环境</w:t>
      </w:r>
      <w:r>
        <w:rPr>
          <w:rFonts w:hint="eastAsia" w:cs="Times New Roman"/>
          <w:szCs w:val="24"/>
          <w:lang w:val="en-US"/>
        </w:rPr>
        <w:t>事件</w:t>
      </w:r>
      <w:r>
        <w:rPr>
          <w:rFonts w:hint="eastAsia" w:cs="Times New Roman"/>
          <w:szCs w:val="24"/>
        </w:rPr>
        <w:t>应急预案编制完成后，</w:t>
      </w:r>
      <w:r>
        <w:rPr>
          <w:rFonts w:hint="eastAsia" w:cs="Times New Roman"/>
          <w:szCs w:val="24"/>
          <w:lang w:eastAsia="zh-CN"/>
        </w:rPr>
        <w:t>上饶市融源再生资源有限公司</w:t>
      </w:r>
      <w:r>
        <w:rPr>
          <w:rFonts w:hint="eastAsia" w:cs="Times New Roman"/>
          <w:szCs w:val="24"/>
        </w:rPr>
        <w:t>组织了专家对应急预案进行了</w:t>
      </w:r>
      <w:r>
        <w:rPr>
          <w:rFonts w:hint="eastAsia" w:cs="Times New Roman"/>
          <w:szCs w:val="24"/>
          <w:lang w:eastAsia="zh-CN"/>
        </w:rPr>
        <w:t>会议评</w:t>
      </w:r>
      <w:r>
        <w:rPr>
          <w:rFonts w:hint="eastAsia" w:cs="Times New Roman"/>
          <w:szCs w:val="24"/>
        </w:rPr>
        <w:t>审，形成了评审意见。</w:t>
      </w:r>
      <w:r>
        <w:rPr>
          <w:rFonts w:cs="Times New Roman"/>
          <w:szCs w:val="24"/>
        </w:rPr>
        <w:t>经过评审，一致认为本预案编制内容全面，评审文件组成符合要求，综合应急预案设置合理、环境应急资源调查内容齐全、风险评估结果准确。编制符合国家《突发环境事件应急预案管理暂行办法》的有关要求</w:t>
      </w:r>
      <w:r>
        <w:rPr>
          <w:rFonts w:hint="eastAsia" w:cs="Times New Roman"/>
          <w:szCs w:val="24"/>
        </w:rPr>
        <w:t>。</w:t>
      </w:r>
      <w:r>
        <w:rPr>
          <w:rFonts w:cs="Times New Roman"/>
          <w:szCs w:val="24"/>
        </w:rPr>
        <w:t>评估小组同意预案经修改完善后依程序上报、备案</w:t>
      </w:r>
      <w:r>
        <w:rPr>
          <w:rFonts w:hint="eastAsia" w:cs="Times New Roman"/>
          <w:szCs w:val="24"/>
          <w:lang w:val="en-US" w:eastAsia="zh-CN"/>
        </w:rPr>
        <w:t>。</w:t>
      </w:r>
    </w:p>
    <w:p>
      <w:pPr>
        <w:pStyle w:val="20"/>
        <w:spacing w:line="360" w:lineRule="auto"/>
        <w:rPr>
          <w:rFonts w:hint="default" w:ascii="Times New Roman" w:hAnsi="Times New Roman" w:cs="Times New Roman"/>
          <w:szCs w:val="24"/>
          <w:lang w:val="en-US" w:eastAsia="zh-CN"/>
        </w:rPr>
        <w:sectPr>
          <w:pgSz w:w="11906" w:h="16838"/>
          <w:pgMar w:top="1440" w:right="1800" w:bottom="1440" w:left="1800" w:header="624" w:footer="624" w:gutter="0"/>
          <w:pgBorders>
            <w:top w:val="none" w:sz="0" w:space="0"/>
            <w:left w:val="none" w:sz="0" w:space="0"/>
            <w:bottom w:val="none" w:sz="0" w:space="0"/>
            <w:right w:val="none" w:sz="0" w:space="0"/>
          </w:pgBorders>
          <w:pgNumType w:fmt="decimal" w:start="1"/>
          <w:cols w:space="720" w:num="1"/>
          <w:docGrid w:type="lines" w:linePitch="312" w:charSpace="0"/>
        </w:sectPr>
      </w:pPr>
      <w:r>
        <w:rPr>
          <w:rFonts w:hint="default" w:ascii="Times New Roman" w:hAnsi="Times New Roman" w:cs="Times New Roman"/>
          <w:szCs w:val="24"/>
          <w:lang w:val="en-US" w:eastAsia="zh-CN"/>
        </w:rPr>
        <w:br w:type="page"/>
      </w:r>
    </w:p>
    <w:bookmarkEnd w:id="0"/>
    <w:bookmarkEnd w:id="1"/>
    <w:sdt>
      <w:sdtPr>
        <w:rPr>
          <w:rFonts w:hint="default" w:ascii="Times New Roman" w:hAnsi="Times New Roman" w:cs="Times New Roman"/>
          <w:b/>
          <w:bCs/>
          <w:sz w:val="32"/>
          <w:szCs w:val="32"/>
          <w:lang w:val="en-US" w:eastAsia="zh-CN"/>
        </w:rPr>
        <w:id w:val="147460917"/>
        <w:docPartObj>
          <w:docPartGallery w:val="Table of Contents"/>
          <w:docPartUnique/>
        </w:docPartObj>
      </w:sdtPr>
      <w:sdtEndPr>
        <w:rPr>
          <w:rFonts w:hint="default" w:ascii="Times New Roman" w:hAnsi="Times New Roman" w:cs="Times New Roman"/>
          <w:b/>
          <w:bCs/>
          <w:color w:val="auto"/>
          <w:sz w:val="24"/>
          <w:szCs w:val="24"/>
          <w:lang w:val="en-US" w:eastAsia="zh-CN"/>
        </w:rPr>
      </w:sdtEndPr>
      <w:sdtContent>
        <w:p>
          <w:pPr>
            <w:pStyle w:val="44"/>
            <w:tabs>
              <w:tab w:val="right" w:leader="dot" w:pos="8306"/>
            </w:tabs>
            <w:jc w:val="center"/>
            <w:rPr>
              <w:rFonts w:hint="default" w:ascii="Times New Roman" w:hAnsi="Times New Roman" w:cs="Times New Roman"/>
              <w:b/>
              <w:bCs/>
              <w:sz w:val="32"/>
              <w:szCs w:val="32"/>
              <w:lang w:val="en-US" w:eastAsia="zh-CN"/>
            </w:rPr>
          </w:pPr>
          <w:bookmarkStart w:id="23" w:name="_Toc24937_WPSOffice_Type2"/>
          <w:r>
            <w:rPr>
              <w:rFonts w:hint="default" w:ascii="Times New Roman" w:hAnsi="Times New Roman" w:cs="Times New Roman"/>
              <w:b/>
              <w:bCs/>
              <w:sz w:val="32"/>
              <w:szCs w:val="32"/>
              <w:lang w:val="en-US" w:eastAsia="zh-CN"/>
            </w:rPr>
            <w:t>总  目  录</w:t>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outlineLvl w:val="9"/>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_Toc5125_WPSOffice_Level1 </w:instrText>
          </w:r>
          <w:r>
            <w:rPr>
              <w:rFonts w:hint="default" w:ascii="Times New Roman" w:hAnsi="Times New Roman" w:cs="Times New Roman"/>
              <w:b/>
              <w:bCs/>
              <w:color w:val="auto"/>
              <w:sz w:val="28"/>
              <w:szCs w:val="28"/>
            </w:rPr>
            <w:fldChar w:fldCharType="separate"/>
          </w:r>
          <w:sdt>
            <w:sdtPr>
              <w:rPr>
                <w:rFonts w:hint="default" w:ascii="Times New Roman" w:hAnsi="Times New Roman" w:cs="Times New Roman"/>
                <w:b/>
                <w:bCs/>
                <w:color w:val="auto"/>
                <w:sz w:val="28"/>
                <w:szCs w:val="28"/>
                <w:lang w:val="en-US" w:eastAsia="zh-CN"/>
              </w:rPr>
              <w:id w:val="147460917"/>
              <w:placeholder>
                <w:docPart w:val="{8be4fe55-7b4b-47c9-b7d0-3346d86a66fe}"/>
              </w:placeholder>
            </w:sdtPr>
            <w:sdtEndPr>
              <w:rPr>
                <w:rFonts w:hint="default" w:ascii="Times New Roman" w:hAnsi="Times New Roman" w:cs="Times New Roman"/>
                <w:b/>
                <w:bCs/>
                <w:color w:val="auto"/>
                <w:sz w:val="28"/>
                <w:szCs w:val="28"/>
                <w:lang w:val="en-US" w:eastAsia="zh-CN"/>
              </w:rPr>
            </w:sdtEndPr>
            <w:sdtContent>
              <w:r>
                <w:rPr>
                  <w:rFonts w:hint="default" w:ascii="Times New Roman" w:hAnsi="Times New Roman" w:cs="Times New Roman"/>
                  <w:b/>
                  <w:bCs/>
                  <w:color w:val="auto"/>
                  <w:sz w:val="28"/>
                  <w:szCs w:val="28"/>
                </w:rPr>
                <w:t>第一部分  突发环境事件应急预案</w:t>
              </w:r>
            </w:sdtContent>
          </w:sdt>
          <w:r>
            <w:rPr>
              <w:rFonts w:hint="default" w:ascii="Times New Roman" w:hAnsi="Times New Roman" w:cs="Times New Roman"/>
              <w:b/>
              <w:bCs/>
              <w:color w:val="auto"/>
              <w:sz w:val="28"/>
              <w:szCs w:val="28"/>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_Toc3373_WPSOffice_Level2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69cebd4b-867a-4d52-8d5e-f4d4de15f77f}"/>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第1章  总则</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_Toc18514_WPSOffice_Level2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fba172ec-4964-4691-b7aa-e7c48c8c0cd0}"/>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第2章  基本情况</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_Toc22098_WPSOffice_Level2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86acc4a5-fcb4-4ee1-841e-cddecdf6f5ba}"/>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第3章  应急救援能力建设</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_Toc6392_WPSOffice_Level2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b4137f87-7586-4762-a524-0595c45083f0}"/>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第4章  预防与预警</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_Toc19012_WPSOffice_Level2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3f7f441f-4fc3-4084-9b45-8029bcf8e9b6}"/>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第5章  信息报告与通报</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_Toc19736_WPSOffice_Level2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14fad07a-cb29-4685-9ffd-ab1633c76923}"/>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第6章  应急响应与措施</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_Toc14633_WPSOffice_Level2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1a97ff2a-4c3f-4d16-9ae6-cfb0dd9ca332}"/>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第7章  后期处置</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_Toc11583_WPSOffice_Level2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2c650b8a-2bcb-4e66-8596-3852a71ca068}"/>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第8章  应急培训和演练</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_Toc9806_WPSOffice_Level2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d315a9fe-90ec-47d2-93cb-071ee710be30}"/>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第9章  保障措施</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_Toc154_WPSOffice_Level2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4142ce60-4e98-4841-bce2-3624269642f7}"/>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第10章  奖惩</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_Toc4350_WPSOffice_Level2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ff60a3a7-dfd5-40f7-8f6c-015fc3fb4fe8}"/>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第11章  预案评审与发布</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_Toc29419_WPSOffice_Level2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0c6d6713-38ec-4496-9046-f605b070c18d}"/>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第12章  预案的实施、生效的时间和更新要求</w:t>
              </w:r>
            </w:sdtContent>
          </w:sdt>
          <w:r>
            <w:rPr>
              <w:rFonts w:hint="default" w:ascii="Times New Roman" w:hAnsi="Times New Roman"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outlineLvl w:val="9"/>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_Toc24937_WPSOffice_Level1 </w:instrText>
          </w:r>
          <w:r>
            <w:rPr>
              <w:rFonts w:hint="default" w:ascii="Times New Roman" w:hAnsi="Times New Roman" w:cs="Times New Roman"/>
              <w:b/>
              <w:bCs/>
              <w:color w:val="auto"/>
              <w:sz w:val="28"/>
              <w:szCs w:val="28"/>
            </w:rPr>
            <w:fldChar w:fldCharType="separate"/>
          </w:r>
          <w:sdt>
            <w:sdtPr>
              <w:rPr>
                <w:rFonts w:hint="default" w:ascii="Times New Roman" w:hAnsi="Times New Roman" w:cs="Times New Roman"/>
                <w:b/>
                <w:bCs/>
                <w:color w:val="auto"/>
                <w:sz w:val="28"/>
                <w:szCs w:val="28"/>
                <w:lang w:val="en-US" w:eastAsia="zh-CN"/>
              </w:rPr>
              <w:id w:val="147460917"/>
              <w:placeholder>
                <w:docPart w:val="{b9f3c81d-b3a8-418a-ae26-6948f7cfbc65}"/>
              </w:placeholder>
            </w:sdtPr>
            <w:sdtEndPr>
              <w:rPr>
                <w:rFonts w:hint="default" w:ascii="Times New Roman" w:hAnsi="Times New Roman" w:cs="Times New Roman"/>
                <w:b/>
                <w:bCs/>
                <w:color w:val="auto"/>
                <w:sz w:val="28"/>
                <w:szCs w:val="28"/>
                <w:lang w:val="en-US" w:eastAsia="zh-CN"/>
              </w:rPr>
            </w:sdtEndPr>
            <w:sdtContent>
              <w:r>
                <w:rPr>
                  <w:rFonts w:hint="default" w:ascii="Times New Roman" w:hAnsi="Times New Roman" w:cs="Times New Roman"/>
                  <w:b/>
                  <w:bCs/>
                  <w:color w:val="auto"/>
                  <w:sz w:val="28"/>
                  <w:szCs w:val="28"/>
                </w:rPr>
                <w:t>第二部分  突发环境事件风险评估报告</w:t>
              </w:r>
            </w:sdtContent>
          </w:sdt>
          <w:r>
            <w:rPr>
              <w:rFonts w:hint="default" w:ascii="Times New Roman" w:hAnsi="Times New Roman" w:cs="Times New Roman"/>
              <w:b/>
              <w:bCs/>
              <w:color w:val="auto"/>
              <w:sz w:val="28"/>
              <w:szCs w:val="28"/>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_Toc26471_WPSOffice_Level2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48c0e5af-abd5-441f-aa1f-ecff5f1e047e}"/>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第1章  总则</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_Toc3999_WPSOffice_Level2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ab034e1e-dc66-4dcd-b122-098f09839e3f}"/>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第2章  资料准备与环境风险识别</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_Toc11532_WPSOffice_Level2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e1e80ac4-0c85-46b7-ad61-1eff322a9e64}"/>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第3章  突发环境事件及其后果分析</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_Toc17207_WPSOffice_Level2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7c3ff655-3fb9-46d4-8db6-67d84a1594aa}"/>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第4章  现有环境风险防控和应急措施差距分析</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_Toc25421_WPSOffice_Level2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4326da71-276e-4b17-84db-8deaba634eaa}"/>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第5章  完善环境风险防控和应急措施的实施计划</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_Toc4468_WPSOffice_Level2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cc3fceab-9dd5-48a0-8f4c-325a6e66ae41}"/>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第6章  企业突发环境事件风险等级判定</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_Toc31030_WPSOffice_Level2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5f496cbf-5a05-430d-b1c2-6ba31d80577d}"/>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第7章  附则</w:t>
              </w:r>
            </w:sdtContent>
          </w:sdt>
          <w:r>
            <w:rPr>
              <w:rFonts w:hint="default" w:ascii="Times New Roman" w:hAnsi="Times New Roman"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288" w:lineRule="auto"/>
            <w:textAlignment w:val="auto"/>
            <w:outlineLvl w:val="9"/>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fldChar w:fldCharType="begin"/>
          </w:r>
          <w:r>
            <w:rPr>
              <w:rFonts w:hint="default" w:ascii="Times New Roman" w:hAnsi="Times New Roman" w:cs="Times New Roman"/>
              <w:b/>
              <w:bCs/>
              <w:color w:val="auto"/>
              <w:sz w:val="28"/>
              <w:szCs w:val="28"/>
            </w:rPr>
            <w:instrText xml:space="preserve"> HYPERLINK \l _Toc1529_WPSOffice_Level1 </w:instrText>
          </w:r>
          <w:r>
            <w:rPr>
              <w:rFonts w:hint="default" w:ascii="Times New Roman" w:hAnsi="Times New Roman" w:cs="Times New Roman"/>
              <w:b/>
              <w:bCs/>
              <w:color w:val="auto"/>
              <w:sz w:val="28"/>
              <w:szCs w:val="28"/>
            </w:rPr>
            <w:fldChar w:fldCharType="separate"/>
          </w:r>
          <w:sdt>
            <w:sdtPr>
              <w:rPr>
                <w:rFonts w:hint="default" w:ascii="Times New Roman" w:hAnsi="Times New Roman" w:cs="Times New Roman"/>
                <w:b/>
                <w:bCs/>
                <w:color w:val="auto"/>
                <w:sz w:val="28"/>
                <w:szCs w:val="28"/>
                <w:lang w:val="en-US" w:eastAsia="zh-CN"/>
              </w:rPr>
              <w:id w:val="147460917"/>
              <w:placeholder>
                <w:docPart w:val="{34e53b01-251d-4388-8b5a-01b76d668235}"/>
              </w:placeholder>
            </w:sdtPr>
            <w:sdtEndPr>
              <w:rPr>
                <w:rFonts w:hint="default" w:ascii="Times New Roman" w:hAnsi="Times New Roman" w:cs="Times New Roman"/>
                <w:b/>
                <w:bCs/>
                <w:color w:val="auto"/>
                <w:sz w:val="28"/>
                <w:szCs w:val="28"/>
                <w:lang w:val="en-US" w:eastAsia="zh-CN"/>
              </w:rPr>
            </w:sdtEndPr>
            <w:sdtContent>
              <w:r>
                <w:rPr>
                  <w:rFonts w:hint="default" w:ascii="Times New Roman" w:hAnsi="Times New Roman" w:cs="Times New Roman"/>
                  <w:b/>
                  <w:bCs/>
                  <w:color w:val="auto"/>
                  <w:sz w:val="28"/>
                  <w:szCs w:val="28"/>
                </w:rPr>
                <w:t>第三部分  突发环境事件应急资源调查报告</w:t>
              </w:r>
            </w:sdtContent>
          </w:sdt>
          <w:r>
            <w:rPr>
              <w:rFonts w:hint="default" w:ascii="Times New Roman" w:hAnsi="Times New Roman" w:cs="Times New Roman"/>
              <w:b/>
              <w:bCs/>
              <w:color w:val="auto"/>
              <w:sz w:val="28"/>
              <w:szCs w:val="28"/>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_Toc7020_WPSOffice_Level2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487dc6a2-b212-4e54-9888-fe866b223f10}"/>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第1章  应急资源调查目的</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_Toc26110_WPSOffice_Level2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575ba0c5-acd1-4b09-9e32-5afc3be8f6b4}"/>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第2章  突发环境事件所需应急资源</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_Toc27435_WPSOffice_Level2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fce316eb-30fa-456c-bf0c-5355082c3d63}"/>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第3章  环境应急人力资源调查</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_Toc31655_WPSOffice_Level2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7b97b4df-ac41-458f-aea5-792cf80894ea}"/>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第4章  环境应急设施装备调查</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_Toc15894_WPSOffice_Level2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5f2522bd-86e4-42aa-9d17-bbc2bf001cb7}"/>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第5章  环境应急专项经费调查</w:t>
              </w:r>
            </w:sdtContent>
          </w:sdt>
          <w:r>
            <w:rPr>
              <w:rFonts w:hint="default" w:ascii="Times New Roman" w:hAnsi="Times New Roman" w:cs="Times New Roman"/>
              <w:color w:val="auto"/>
              <w:sz w:val="24"/>
              <w:szCs w:val="24"/>
            </w:rPr>
            <w:fldChar w:fldCharType="end"/>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288" w:lineRule="auto"/>
            <w:ind w:left="960"/>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HYPERLINK \l _Toc24400_WPSOffice_Level2 </w:instrText>
          </w:r>
          <w:r>
            <w:rPr>
              <w:rFonts w:hint="default" w:ascii="Times New Roman" w:hAnsi="Times New Roman" w:cs="Times New Roman"/>
              <w:color w:val="auto"/>
              <w:sz w:val="24"/>
              <w:szCs w:val="24"/>
            </w:rPr>
            <w:fldChar w:fldCharType="separate"/>
          </w:r>
          <w:sdt>
            <w:sdtPr>
              <w:rPr>
                <w:rFonts w:hint="default" w:ascii="Times New Roman" w:hAnsi="Times New Roman" w:cs="Times New Roman"/>
                <w:color w:val="auto"/>
                <w:sz w:val="24"/>
                <w:szCs w:val="24"/>
                <w:lang w:val="en-US" w:eastAsia="zh-CN"/>
              </w:rPr>
              <w:id w:val="147460917"/>
              <w:placeholder>
                <w:docPart w:val="{69b6499b-78d7-4a31-bf6b-6200ec70b208}"/>
              </w:placeholder>
            </w:sdtPr>
            <w:sdtEndPr>
              <w:rPr>
                <w:rFonts w:hint="default" w:ascii="Times New Roman" w:hAnsi="Times New Roman" w:cs="Times New Roman"/>
                <w:color w:val="auto"/>
                <w:sz w:val="24"/>
                <w:szCs w:val="24"/>
                <w:lang w:val="en-US" w:eastAsia="zh-CN"/>
              </w:rPr>
            </w:sdtEndPr>
            <w:sdtContent>
              <w:r>
                <w:rPr>
                  <w:rFonts w:hint="default" w:ascii="Times New Roman" w:hAnsi="Times New Roman" w:cs="Times New Roman"/>
                  <w:color w:val="auto"/>
                  <w:sz w:val="24"/>
                  <w:szCs w:val="24"/>
                </w:rPr>
                <w:t>第6章  应急资源调查的结论</w:t>
              </w:r>
            </w:sdtContent>
          </w:sdt>
          <w:r>
            <w:rPr>
              <w:rFonts w:hint="default" w:ascii="Times New Roman" w:hAnsi="Times New Roman" w:cs="Times New Roman"/>
              <w:color w:val="auto"/>
              <w:sz w:val="24"/>
              <w:szCs w:val="24"/>
            </w:rPr>
            <w:fldChar w:fldCharType="end"/>
          </w:r>
          <w:bookmarkEnd w:id="23"/>
        </w:p>
      </w:sdtContent>
    </w:sdt>
    <w:p>
      <w:pPr>
        <w:pStyle w:val="45"/>
        <w:tabs>
          <w:tab w:val="right" w:leader="dot" w:pos="8306"/>
        </w:tabs>
        <w:kinsoku/>
        <w:wordWrap/>
        <w:overflowPunct/>
        <w:bidi w:val="0"/>
        <w:adjustRightInd/>
        <w:snapToGrid/>
        <w:spacing w:line="360" w:lineRule="auto"/>
        <w:ind w:left="480"/>
        <w:rPr>
          <w:rFonts w:hint="default" w:ascii="Times New Roman" w:hAnsi="Times New Roman" w:cs="Times New Roman"/>
          <w:b/>
          <w:bCs/>
          <w:color w:val="0000FF"/>
          <w:sz w:val="24"/>
          <w:szCs w:val="24"/>
          <w:lang w:val="en-US" w:eastAsia="zh-CN"/>
        </w:rPr>
      </w:pPr>
    </w:p>
    <w:p>
      <w:pPr>
        <w:kinsoku/>
        <w:wordWrap/>
        <w:overflowPunct/>
        <w:bidi w:val="0"/>
        <w:adjustRightInd/>
        <w:snapToGrid/>
        <w:rPr>
          <w:rFonts w:hint="default" w:ascii="Times New Roman" w:hAnsi="Times New Roman" w:cs="Times New Roman"/>
        </w:rPr>
      </w:pPr>
      <w:r>
        <w:rPr>
          <w:rFonts w:hint="default" w:ascii="Times New Roman" w:hAnsi="Times New Roman" w:cs="Times New Roman"/>
        </w:rPr>
        <w:br w:type="page"/>
      </w:r>
    </w:p>
    <w:p>
      <w:pPr>
        <w:pStyle w:val="3"/>
        <w:widowControl/>
        <w:tabs>
          <w:tab w:val="left" w:pos="2741"/>
          <w:tab w:val="center" w:pos="4936"/>
        </w:tabs>
        <w:kinsoku/>
        <w:wordWrap/>
        <w:overflowPunct/>
        <w:bidi w:val="0"/>
        <w:adjustRightInd/>
        <w:snapToGrid/>
        <w:spacing w:before="156" w:after="120"/>
        <w:jc w:val="center"/>
        <w:rPr>
          <w:rFonts w:hint="default" w:ascii="Times New Roman" w:hAnsi="Times New Roman" w:cs="Times New Roman"/>
          <w:b w:val="0"/>
          <w:bCs/>
        </w:rPr>
      </w:pPr>
      <w:bookmarkStart w:id="24" w:name="_Toc26192_WPSOffice_Level1"/>
      <w:bookmarkStart w:id="25" w:name="_Toc4700"/>
      <w:r>
        <w:rPr>
          <w:rFonts w:hint="default" w:ascii="Times New Roman" w:hAnsi="Times New Roman" w:cs="Times New Roman"/>
          <w:b w:val="0"/>
          <w:bCs/>
        </w:rPr>
        <w:t>第一部分  突发环境事件应急预案</w:t>
      </w:r>
      <w:bookmarkEnd w:id="24"/>
      <w:bookmarkEnd w:id="25"/>
    </w:p>
    <w:p>
      <w:pPr>
        <w:kinsoku/>
        <w:wordWrap/>
        <w:overflowPunct/>
        <w:bidi w:val="0"/>
        <w:adjustRightInd/>
        <w:snapToGrid/>
        <w:rPr>
          <w:rFonts w:hint="default" w:ascii="Times New Roman" w:hAnsi="Times New Roman" w:cs="Times New Roman"/>
          <w:color w:val="FF0000"/>
          <w:szCs w:val="24"/>
        </w:rPr>
      </w:pPr>
    </w:p>
    <w:p>
      <w:pPr>
        <w:kinsoku/>
        <w:wordWrap/>
        <w:overflowPunct/>
        <w:bidi w:val="0"/>
        <w:adjustRightInd/>
        <w:snapToGrid/>
        <w:rPr>
          <w:rFonts w:hint="default" w:ascii="Times New Roman" w:hAnsi="Times New Roman" w:cs="Times New Roman"/>
          <w:b/>
          <w:color w:val="FF0000"/>
          <w:szCs w:val="24"/>
        </w:rPr>
      </w:pPr>
    </w:p>
    <w:p>
      <w:pPr>
        <w:kinsoku/>
        <w:wordWrap/>
        <w:overflowPunct/>
        <w:bidi w:val="0"/>
        <w:adjustRightInd/>
        <w:snapToGrid/>
        <w:rPr>
          <w:rFonts w:hint="default" w:ascii="Times New Roman" w:hAnsi="Times New Roman" w:cs="Times New Roman"/>
          <w:color w:val="FF0000"/>
          <w:szCs w:val="24"/>
        </w:rPr>
      </w:pPr>
    </w:p>
    <w:p>
      <w:pPr>
        <w:kinsoku/>
        <w:wordWrap/>
        <w:overflowPunct/>
        <w:bidi w:val="0"/>
        <w:adjustRightInd/>
        <w:snapToGrid/>
        <w:rPr>
          <w:rFonts w:hint="default" w:ascii="Times New Roman" w:hAnsi="Times New Roman" w:cs="Times New Roman"/>
          <w:color w:val="FF0000"/>
          <w:szCs w:val="24"/>
        </w:rPr>
      </w:pPr>
    </w:p>
    <w:p>
      <w:pPr>
        <w:kinsoku/>
        <w:wordWrap/>
        <w:overflowPunct/>
        <w:bidi w:val="0"/>
        <w:adjustRightInd/>
        <w:snapToGrid/>
        <w:jc w:val="center"/>
        <w:rPr>
          <w:rFonts w:hint="default" w:ascii="Times New Roman" w:hAnsi="Times New Roman" w:eastAsia="黑体" w:cs="Times New Roman"/>
          <w:sz w:val="52"/>
          <w:szCs w:val="52"/>
        </w:rPr>
      </w:pPr>
      <w:bookmarkStart w:id="26" w:name="_Toc22984_WPSOffice_Level2"/>
      <w:bookmarkStart w:id="27" w:name="_Toc12149_WPSOffice_Level2"/>
      <w:bookmarkStart w:id="28" w:name="_Toc1529_WPSOffice_Level2"/>
      <w:bookmarkStart w:id="29" w:name="_Toc887_WPSOffice_Level1"/>
      <w:r>
        <w:rPr>
          <w:rFonts w:hint="eastAsia" w:eastAsia="黑体" w:cs="Times New Roman"/>
          <w:sz w:val="52"/>
          <w:szCs w:val="52"/>
          <w:lang w:eastAsia="zh-CN"/>
        </w:rPr>
        <w:t>上饶市融源再生资源有限公司</w:t>
      </w:r>
      <w:r>
        <w:rPr>
          <w:rFonts w:hint="default" w:ascii="Times New Roman" w:hAnsi="Times New Roman" w:eastAsia="黑体" w:cs="Times New Roman"/>
          <w:sz w:val="52"/>
          <w:szCs w:val="52"/>
        </w:rPr>
        <w:t>突发环境事件应急预案</w:t>
      </w:r>
      <w:bookmarkEnd w:id="26"/>
      <w:bookmarkEnd w:id="27"/>
      <w:bookmarkEnd w:id="28"/>
      <w:bookmarkEnd w:id="29"/>
    </w:p>
    <w:p>
      <w:pPr>
        <w:kinsoku/>
        <w:wordWrap/>
        <w:overflowPunct/>
        <w:bidi w:val="0"/>
        <w:adjustRightInd/>
        <w:snapToGrid/>
        <w:rPr>
          <w:rFonts w:hint="default" w:ascii="Times New Roman" w:hAnsi="Times New Roman" w:cs="Times New Roman"/>
          <w:color w:val="FF0000"/>
          <w:sz w:val="36"/>
          <w:szCs w:val="36"/>
        </w:rPr>
      </w:pPr>
    </w:p>
    <w:p>
      <w:pPr>
        <w:kinsoku/>
        <w:wordWrap/>
        <w:overflowPunct/>
        <w:bidi w:val="0"/>
        <w:adjustRightInd/>
        <w:snapToGrid/>
        <w:rPr>
          <w:rFonts w:hint="default" w:ascii="Times New Roman" w:hAnsi="Times New Roman" w:cs="Times New Roman"/>
          <w:color w:val="FF0000"/>
          <w:sz w:val="36"/>
          <w:szCs w:val="36"/>
        </w:rPr>
      </w:pPr>
    </w:p>
    <w:p>
      <w:pPr>
        <w:kinsoku/>
        <w:wordWrap/>
        <w:overflowPunct/>
        <w:bidi w:val="0"/>
        <w:adjustRightInd/>
        <w:snapToGrid/>
        <w:rPr>
          <w:rFonts w:hint="default" w:ascii="Times New Roman" w:hAnsi="Times New Roman" w:cs="Times New Roman"/>
          <w:color w:val="FF0000"/>
          <w:sz w:val="36"/>
          <w:szCs w:val="36"/>
        </w:rPr>
      </w:pPr>
    </w:p>
    <w:p>
      <w:pPr>
        <w:kinsoku/>
        <w:wordWrap/>
        <w:overflowPunct/>
        <w:bidi w:val="0"/>
        <w:adjustRightInd/>
        <w:snapToGrid/>
        <w:rPr>
          <w:rFonts w:hint="default" w:ascii="Times New Roman" w:hAnsi="Times New Roman" w:cs="Times New Roman"/>
          <w:color w:val="FF0000"/>
          <w:sz w:val="36"/>
          <w:szCs w:val="36"/>
        </w:rPr>
      </w:pPr>
    </w:p>
    <w:p>
      <w:pPr>
        <w:kinsoku/>
        <w:wordWrap/>
        <w:overflowPunct/>
        <w:bidi w:val="0"/>
        <w:adjustRightInd/>
        <w:snapToGrid/>
        <w:rPr>
          <w:rFonts w:hint="default" w:ascii="Times New Roman" w:hAnsi="Times New Roman" w:cs="Times New Roman"/>
          <w:color w:val="FF0000"/>
          <w:sz w:val="36"/>
          <w:szCs w:val="36"/>
        </w:rPr>
      </w:pPr>
    </w:p>
    <w:p>
      <w:pPr>
        <w:kinsoku/>
        <w:wordWrap/>
        <w:overflowPunct/>
        <w:bidi w:val="0"/>
        <w:adjustRightInd/>
        <w:snapToGrid/>
        <w:rPr>
          <w:rFonts w:hint="default" w:ascii="Times New Roman" w:hAnsi="Times New Roman" w:cs="Times New Roman"/>
          <w:color w:val="FF0000"/>
          <w:sz w:val="36"/>
          <w:szCs w:val="36"/>
        </w:rPr>
      </w:pPr>
    </w:p>
    <w:p>
      <w:pPr>
        <w:kinsoku/>
        <w:wordWrap/>
        <w:overflowPunct/>
        <w:bidi w:val="0"/>
        <w:adjustRightInd/>
        <w:snapToGrid/>
        <w:rPr>
          <w:rFonts w:hint="default" w:ascii="Times New Roman" w:hAnsi="Times New Roman" w:cs="Times New Roman"/>
          <w:color w:val="FF0000"/>
          <w:sz w:val="36"/>
          <w:szCs w:val="36"/>
        </w:rPr>
      </w:pPr>
    </w:p>
    <w:p>
      <w:pPr>
        <w:kinsoku/>
        <w:wordWrap/>
        <w:overflowPunct/>
        <w:bidi w:val="0"/>
        <w:adjustRightInd/>
        <w:snapToGrid/>
        <w:rPr>
          <w:rFonts w:hint="default" w:ascii="Times New Roman" w:hAnsi="Times New Roman" w:cs="Times New Roman"/>
          <w:color w:val="FF0000"/>
          <w:sz w:val="36"/>
          <w:szCs w:val="36"/>
        </w:rPr>
      </w:pPr>
    </w:p>
    <w:p>
      <w:pPr>
        <w:pStyle w:val="19"/>
        <w:kinsoku/>
        <w:wordWrap/>
        <w:overflowPunct/>
        <w:bidi w:val="0"/>
        <w:adjustRightInd/>
        <w:snapToGrid/>
        <w:rPr>
          <w:rFonts w:hint="default" w:ascii="Times New Roman" w:hAnsi="Times New Roman" w:cs="Times New Roman"/>
          <w:color w:val="FF0000"/>
          <w:sz w:val="36"/>
          <w:szCs w:val="36"/>
        </w:rPr>
      </w:pPr>
    </w:p>
    <w:p>
      <w:pPr>
        <w:pStyle w:val="19"/>
        <w:kinsoku/>
        <w:wordWrap/>
        <w:overflowPunct/>
        <w:bidi w:val="0"/>
        <w:adjustRightInd/>
        <w:snapToGrid/>
        <w:rPr>
          <w:rFonts w:hint="default" w:ascii="Times New Roman" w:hAnsi="Times New Roman" w:cs="Times New Roman"/>
          <w:color w:val="FF0000"/>
          <w:sz w:val="36"/>
          <w:szCs w:val="36"/>
        </w:rPr>
      </w:pPr>
    </w:p>
    <w:p>
      <w:pPr>
        <w:pStyle w:val="19"/>
        <w:kinsoku/>
        <w:wordWrap/>
        <w:overflowPunct/>
        <w:bidi w:val="0"/>
        <w:adjustRightInd/>
        <w:snapToGrid/>
        <w:rPr>
          <w:rFonts w:hint="default" w:ascii="Times New Roman" w:hAnsi="Times New Roman" w:cs="Times New Roman"/>
          <w:color w:val="FF0000"/>
          <w:sz w:val="36"/>
          <w:szCs w:val="36"/>
        </w:rPr>
      </w:pPr>
    </w:p>
    <w:p>
      <w:pPr>
        <w:kinsoku/>
        <w:wordWrap/>
        <w:overflowPunct/>
        <w:bidi w:val="0"/>
        <w:adjustRightInd/>
        <w:snapToGrid/>
        <w:rPr>
          <w:rFonts w:hint="default" w:ascii="Times New Roman" w:hAnsi="Times New Roman" w:cs="Times New Roman"/>
          <w:color w:val="FF0000"/>
          <w:sz w:val="36"/>
          <w:szCs w:val="36"/>
        </w:rPr>
      </w:pPr>
    </w:p>
    <w:p>
      <w:pPr>
        <w:kinsoku/>
        <w:wordWrap/>
        <w:overflowPunct/>
        <w:bidi w:val="0"/>
        <w:adjustRightInd/>
        <w:snapToGrid/>
        <w:rPr>
          <w:rFonts w:hint="default" w:ascii="Times New Roman" w:hAnsi="Times New Roman" w:cs="Times New Roman"/>
          <w:color w:val="FF0000"/>
          <w:sz w:val="36"/>
          <w:szCs w:val="36"/>
        </w:rPr>
      </w:pPr>
    </w:p>
    <w:p>
      <w:pPr>
        <w:kinsoku/>
        <w:wordWrap/>
        <w:overflowPunct/>
        <w:bidi w:val="0"/>
        <w:adjustRightInd/>
        <w:snapToGrid/>
        <w:jc w:val="center"/>
        <w:rPr>
          <w:rFonts w:hint="eastAsia" w:eastAsia="黑体" w:cs="Times New Roman"/>
          <w:sz w:val="30"/>
          <w:szCs w:val="30"/>
          <w:lang w:eastAsia="zh-CN"/>
        </w:rPr>
      </w:pPr>
      <w:bookmarkStart w:id="30" w:name="_Toc25995_WPSOffice_Level1"/>
      <w:bookmarkStart w:id="31" w:name="_Toc22984_WPSOffice_Level3"/>
      <w:bookmarkStart w:id="32" w:name="_Toc29622_WPSOffice_Level3"/>
      <w:r>
        <w:rPr>
          <w:rFonts w:hint="eastAsia" w:eastAsia="黑体" w:cs="Times New Roman"/>
          <w:sz w:val="30"/>
          <w:szCs w:val="30"/>
          <w:lang w:eastAsia="zh-CN"/>
        </w:rPr>
        <w:t>上饶市融源再生资源有限公司</w:t>
      </w:r>
      <w:bookmarkEnd w:id="30"/>
    </w:p>
    <w:bookmarkEnd w:id="31"/>
    <w:bookmarkEnd w:id="32"/>
    <w:p>
      <w:pPr>
        <w:kinsoku/>
        <w:wordWrap/>
        <w:overflowPunct/>
        <w:bidi w:val="0"/>
        <w:adjustRightInd/>
        <w:snapToGrid/>
        <w:jc w:val="center"/>
        <w:rPr>
          <w:rFonts w:hint="eastAsia" w:ascii="Times New Roman" w:hAnsi="Times New Roman" w:eastAsia="黑体" w:cs="Times New Roman"/>
          <w:sz w:val="30"/>
          <w:szCs w:val="30"/>
          <w:lang w:eastAsia="zh-CN"/>
        </w:rPr>
      </w:pPr>
      <w:r>
        <w:rPr>
          <w:rFonts w:hint="eastAsia" w:eastAsia="黑体" w:cs="Times New Roman"/>
          <w:sz w:val="30"/>
          <w:szCs w:val="30"/>
          <w:lang w:eastAsia="zh-CN"/>
        </w:rPr>
        <w:t>二O一九年十二月</w:t>
      </w:r>
    </w:p>
    <w:p>
      <w:pPr>
        <w:kinsoku/>
        <w:wordWrap/>
        <w:overflowPunct/>
        <w:bidi w:val="0"/>
        <w:adjustRightInd/>
        <w:snapToGrid/>
        <w:rPr>
          <w:rFonts w:hint="default" w:ascii="Times New Roman" w:hAnsi="Times New Roman" w:cs="Times New Roman"/>
        </w:rPr>
      </w:pPr>
      <w:r>
        <w:rPr>
          <w:rFonts w:hint="default" w:ascii="Times New Roman" w:hAnsi="Times New Roman" w:cs="Times New Roman"/>
        </w:rPr>
        <w:br w:type="page"/>
      </w:r>
    </w:p>
    <w:sdt>
      <w:sdtPr>
        <w:rPr>
          <w:rFonts w:hint="default" w:ascii="Times New Roman" w:hAnsi="Times New Roman" w:eastAsia="宋体" w:cs="Times New Roman"/>
          <w:b/>
          <w:bCs/>
          <w:color w:val="auto"/>
          <w:sz w:val="32"/>
          <w:szCs w:val="32"/>
          <w:lang w:val="en-US" w:eastAsia="zh-CN"/>
        </w:rPr>
        <w:id w:val="147465247"/>
        <w15:color w:val="DBDBDB"/>
        <w:docPartObj>
          <w:docPartGallery w:val="Table of Contents"/>
          <w:docPartUnique/>
        </w:docPartObj>
      </w:sdtPr>
      <w:sdtEndPr>
        <w:rPr>
          <w:rFonts w:hint="default" w:ascii="Times New Roman" w:hAnsi="Times New Roman" w:eastAsia="宋体" w:cs="Times New Roman"/>
          <w:color w:val="auto"/>
          <w:szCs w:val="24"/>
          <w:lang w:val="en-US" w:eastAsia="zh-CN" w:bidi="ar-SA"/>
        </w:rPr>
      </w:sdtEndPr>
      <w:sdtContent>
        <w:p>
          <w:pPr>
            <w:pStyle w:val="44"/>
            <w:tabs>
              <w:tab w:val="right" w:leader="dot" w:pos="8306"/>
            </w:tabs>
            <w:kinsoku/>
            <w:wordWrap/>
            <w:overflowPunct/>
            <w:bidi w:val="0"/>
            <w:adjustRightInd/>
            <w:snapToGrid/>
            <w:jc w:val="center"/>
            <w:rPr>
              <w:rFonts w:hint="default" w:ascii="Times New Roman" w:hAnsi="Times New Roman" w:eastAsia="宋体" w:cs="Times New Roman"/>
              <w:b/>
              <w:bCs/>
              <w:color w:val="auto"/>
              <w:sz w:val="32"/>
              <w:szCs w:val="32"/>
              <w:lang w:val="en-US" w:eastAsia="zh-CN"/>
            </w:rPr>
          </w:pPr>
          <w:r>
            <w:rPr>
              <w:rFonts w:hint="default" w:ascii="Times New Roman" w:hAnsi="Times New Roman" w:eastAsia="宋体" w:cs="Times New Roman"/>
              <w:b/>
              <w:bCs/>
              <w:color w:val="auto"/>
              <w:sz w:val="32"/>
              <w:szCs w:val="32"/>
              <w:lang w:val="en-US" w:eastAsia="zh-CN"/>
            </w:rPr>
            <w:t>目</w:t>
          </w:r>
          <w:r>
            <w:rPr>
              <w:rFonts w:hint="eastAsia" w:ascii="Times New Roman" w:hAnsi="Times New Roman" w:cs="Times New Roman"/>
              <w:b/>
              <w:bCs/>
              <w:color w:val="auto"/>
              <w:sz w:val="32"/>
              <w:szCs w:val="32"/>
              <w:lang w:val="en-US" w:eastAsia="zh-CN"/>
            </w:rPr>
            <w:t xml:space="preserve">  </w:t>
          </w:r>
          <w:r>
            <w:rPr>
              <w:rFonts w:hint="default" w:ascii="Times New Roman" w:hAnsi="Times New Roman" w:eastAsia="宋体" w:cs="Times New Roman"/>
              <w:b/>
              <w:bCs/>
              <w:color w:val="auto"/>
              <w:sz w:val="32"/>
              <w:szCs w:val="32"/>
              <w:lang w:val="en-US" w:eastAsia="zh-CN"/>
            </w:rPr>
            <w:t>录</w:t>
          </w:r>
        </w:p>
        <w:p>
          <w:pPr>
            <w:pStyle w:val="54"/>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0" w:leftChars="0"/>
            <w:textAlignment w:val="auto"/>
            <w:rPr>
              <w:rFonts w:hint="default" w:ascii="Times New Roman" w:hAnsi="Times New Roman" w:eastAsia="宋体" w:cs="Times New Roman"/>
              <w:b/>
              <w:bCs/>
              <w:color w:val="auto"/>
              <w:sz w:val="24"/>
              <w:szCs w:val="24"/>
              <w:lang w:val="en-US" w:eastAsia="zh-CN" w:bidi="ar-SA"/>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color w:val="auto"/>
              <w:sz w:val="24"/>
              <w:szCs w:val="24"/>
            </w:rPr>
            <w:instrText xml:space="preserve">TOC \o "1-3" \h \u </w:instrText>
          </w:r>
          <w:r>
            <w:rPr>
              <w:rFonts w:hint="default" w:ascii="Times New Roman" w:hAnsi="Times New Roman" w:eastAsia="宋体" w:cs="Times New Roman"/>
              <w:color w:val="auto"/>
              <w:sz w:val="24"/>
              <w:szCs w:val="24"/>
            </w:rPr>
            <w:fldChar w:fldCharType="separate"/>
          </w:r>
          <w:r>
            <w:rPr>
              <w:rFonts w:hint="default" w:ascii="Times New Roman" w:hAnsi="Times New Roman" w:eastAsia="宋体" w:cs="Times New Roman"/>
              <w:b/>
              <w:bCs/>
              <w:color w:val="auto"/>
              <w:sz w:val="24"/>
              <w:szCs w:val="24"/>
              <w:lang w:val="en-US" w:eastAsia="zh-CN" w:bidi="ar-SA"/>
            </w:rPr>
            <w:fldChar w:fldCharType="begin"/>
          </w:r>
          <w:r>
            <w:rPr>
              <w:rFonts w:hint="default" w:ascii="Times New Roman" w:hAnsi="Times New Roman" w:eastAsia="宋体" w:cs="Times New Roman"/>
              <w:b/>
              <w:bCs/>
              <w:color w:val="auto"/>
              <w:sz w:val="24"/>
              <w:szCs w:val="24"/>
              <w:lang w:val="en-US" w:eastAsia="zh-CN" w:bidi="ar-SA"/>
            </w:rPr>
            <w:instrText xml:space="preserve"> HYPERLINK \l _Toc9537 </w:instrText>
          </w:r>
          <w:r>
            <w:rPr>
              <w:rFonts w:hint="default" w:ascii="Times New Roman" w:hAnsi="Times New Roman" w:eastAsia="宋体" w:cs="Times New Roman"/>
              <w:b/>
              <w:bCs/>
              <w:color w:val="auto"/>
              <w:sz w:val="24"/>
              <w:szCs w:val="24"/>
              <w:lang w:val="en-US" w:eastAsia="zh-CN" w:bidi="ar-SA"/>
            </w:rPr>
            <w:fldChar w:fldCharType="separate"/>
          </w:r>
          <w:r>
            <w:rPr>
              <w:rFonts w:hint="default" w:ascii="Times New Roman" w:hAnsi="Times New Roman" w:eastAsia="宋体" w:cs="Times New Roman"/>
              <w:b/>
              <w:bCs/>
              <w:color w:val="auto"/>
              <w:sz w:val="24"/>
              <w:szCs w:val="24"/>
              <w:lang w:val="en-US" w:eastAsia="zh-CN" w:bidi="ar-SA"/>
            </w:rPr>
            <w:t>第1章  总则</w:t>
          </w:r>
          <w:r>
            <w:rPr>
              <w:rFonts w:hint="default" w:ascii="Times New Roman" w:hAnsi="Times New Roman" w:eastAsia="宋体" w:cs="Times New Roman"/>
              <w:b/>
              <w:bCs/>
              <w:color w:val="auto"/>
              <w:sz w:val="24"/>
              <w:szCs w:val="24"/>
              <w:lang w:val="en-US" w:eastAsia="zh-CN" w:bidi="ar-SA"/>
            </w:rPr>
            <w:tab/>
          </w:r>
          <w:r>
            <w:rPr>
              <w:rFonts w:hint="default" w:ascii="Times New Roman" w:hAnsi="Times New Roman" w:eastAsia="宋体" w:cs="Times New Roman"/>
              <w:b/>
              <w:bCs/>
              <w:color w:val="auto"/>
              <w:sz w:val="24"/>
              <w:szCs w:val="24"/>
              <w:lang w:val="en-US" w:eastAsia="zh-CN" w:bidi="ar-SA"/>
            </w:rPr>
            <w:fldChar w:fldCharType="begin"/>
          </w:r>
          <w:r>
            <w:rPr>
              <w:rFonts w:hint="default" w:ascii="Times New Roman" w:hAnsi="Times New Roman" w:eastAsia="宋体" w:cs="Times New Roman"/>
              <w:b/>
              <w:bCs/>
              <w:color w:val="auto"/>
              <w:sz w:val="24"/>
              <w:szCs w:val="24"/>
              <w:lang w:val="en-US" w:eastAsia="zh-CN" w:bidi="ar-SA"/>
            </w:rPr>
            <w:instrText xml:space="preserve"> PAGEREF _Toc9537 </w:instrText>
          </w:r>
          <w:r>
            <w:rPr>
              <w:rFonts w:hint="default" w:ascii="Times New Roman" w:hAnsi="Times New Roman" w:eastAsia="宋体" w:cs="Times New Roman"/>
              <w:b/>
              <w:bCs/>
              <w:color w:val="auto"/>
              <w:sz w:val="24"/>
              <w:szCs w:val="24"/>
              <w:lang w:val="en-US" w:eastAsia="zh-CN" w:bidi="ar-SA"/>
            </w:rPr>
            <w:fldChar w:fldCharType="separate"/>
          </w:r>
          <w:r>
            <w:rPr>
              <w:rFonts w:hint="default" w:ascii="Times New Roman" w:hAnsi="Times New Roman" w:eastAsia="宋体" w:cs="Times New Roman"/>
              <w:b/>
              <w:bCs/>
              <w:color w:val="auto"/>
              <w:sz w:val="24"/>
              <w:szCs w:val="24"/>
              <w:lang w:val="en-US" w:eastAsia="zh-CN" w:bidi="ar-SA"/>
            </w:rPr>
            <w:t>1</w:t>
          </w:r>
          <w:r>
            <w:rPr>
              <w:rFonts w:hint="default" w:ascii="Times New Roman" w:hAnsi="Times New Roman" w:eastAsia="宋体" w:cs="Times New Roman"/>
              <w:b/>
              <w:bCs/>
              <w:color w:val="auto"/>
              <w:sz w:val="24"/>
              <w:szCs w:val="24"/>
              <w:lang w:val="en-US" w:eastAsia="zh-CN" w:bidi="ar-SA"/>
            </w:rPr>
            <w:fldChar w:fldCharType="end"/>
          </w:r>
          <w:r>
            <w:rPr>
              <w:rFonts w:hint="default" w:ascii="Times New Roman" w:hAnsi="Times New Roman" w:eastAsia="宋体" w:cs="Times New Roman"/>
              <w:b/>
              <w:bCs/>
              <w:color w:val="auto"/>
              <w:sz w:val="24"/>
              <w:szCs w:val="24"/>
              <w:lang w:val="en-US" w:eastAsia="zh-CN" w:bidi="ar-SA"/>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_Toc31836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1.1  编制目的</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_Toc31836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_Toc31895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  编制依据</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_Toc31895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_Toc31085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1.3  适用范围</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_Toc31085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_Toc8137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1.4  工作原则</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_Toc8137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_Toc21968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1.5  应急预案体系</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_Toc21968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_Toc31065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1.6  应急预案衔接</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_Toc31065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4"/>
            <w:tabs>
              <w:tab w:val="right" w:leader="dot" w:pos="8306"/>
            </w:tabs>
            <w:kinsoku/>
            <w:wordWrap/>
            <w:overflowPunct/>
            <w:bidi w:val="0"/>
            <w:adjustRightInd/>
            <w:snapToGrid/>
            <w:spacing w:line="360" w:lineRule="auto"/>
            <w:rPr>
              <w:rFonts w:hint="default" w:ascii="Times New Roman" w:hAnsi="Times New Roman" w:eastAsia="宋体" w:cs="Times New Roman"/>
              <w:b/>
              <w:bCs/>
              <w:color w:val="auto"/>
              <w:sz w:val="24"/>
              <w:szCs w:val="24"/>
            </w:rPr>
          </w:pPr>
          <w:r>
            <w:rPr>
              <w:rFonts w:hint="default" w:ascii="Times New Roman" w:hAnsi="Times New Roman" w:eastAsia="宋体" w:cs="Times New Roman"/>
              <w:b/>
              <w:bCs/>
              <w:color w:val="auto"/>
              <w:sz w:val="24"/>
              <w:szCs w:val="24"/>
            </w:rPr>
            <w:fldChar w:fldCharType="begin"/>
          </w:r>
          <w:r>
            <w:rPr>
              <w:rFonts w:hint="default" w:ascii="Times New Roman" w:hAnsi="Times New Roman" w:eastAsia="宋体" w:cs="Times New Roman"/>
              <w:b/>
              <w:bCs/>
              <w:color w:val="auto"/>
              <w:sz w:val="24"/>
              <w:szCs w:val="24"/>
            </w:rPr>
            <w:instrText xml:space="preserve"> HYPERLINK \l _Toc15125 </w:instrText>
          </w:r>
          <w:r>
            <w:rPr>
              <w:rFonts w:hint="default" w:ascii="Times New Roman" w:hAnsi="Times New Roman" w:eastAsia="宋体" w:cs="Times New Roman"/>
              <w:b/>
              <w:bCs/>
              <w:color w:val="auto"/>
              <w:sz w:val="24"/>
              <w:szCs w:val="24"/>
            </w:rPr>
            <w:fldChar w:fldCharType="separate"/>
          </w:r>
          <w:r>
            <w:rPr>
              <w:rFonts w:hint="default" w:ascii="Times New Roman" w:hAnsi="Times New Roman" w:eastAsia="宋体" w:cs="Times New Roman"/>
              <w:b/>
              <w:bCs/>
              <w:color w:val="auto"/>
              <w:sz w:val="24"/>
              <w:szCs w:val="24"/>
            </w:rPr>
            <w:t>第2章  基本情况</w:t>
          </w:r>
          <w:r>
            <w:rPr>
              <w:rFonts w:hint="default" w:ascii="Times New Roman" w:hAnsi="Times New Roman" w:eastAsia="宋体" w:cs="Times New Roman"/>
              <w:b/>
              <w:bCs/>
              <w:color w:val="auto"/>
              <w:sz w:val="24"/>
              <w:szCs w:val="24"/>
            </w:rPr>
            <w:tab/>
          </w:r>
          <w:r>
            <w:rPr>
              <w:rFonts w:hint="default" w:ascii="Times New Roman" w:hAnsi="Times New Roman" w:eastAsia="宋体" w:cs="Times New Roman"/>
              <w:b/>
              <w:bCs/>
              <w:color w:val="auto"/>
              <w:sz w:val="24"/>
              <w:szCs w:val="24"/>
            </w:rPr>
            <w:fldChar w:fldCharType="begin"/>
          </w:r>
          <w:r>
            <w:rPr>
              <w:rFonts w:hint="default" w:ascii="Times New Roman" w:hAnsi="Times New Roman" w:eastAsia="宋体" w:cs="Times New Roman"/>
              <w:b/>
              <w:bCs/>
              <w:color w:val="auto"/>
              <w:sz w:val="24"/>
              <w:szCs w:val="24"/>
            </w:rPr>
            <w:instrText xml:space="preserve"> PAGEREF _Toc15125 </w:instrText>
          </w:r>
          <w:r>
            <w:rPr>
              <w:rFonts w:hint="default" w:ascii="Times New Roman" w:hAnsi="Times New Roman" w:eastAsia="宋体" w:cs="Times New Roman"/>
              <w:b/>
              <w:bCs/>
              <w:color w:val="auto"/>
              <w:sz w:val="24"/>
              <w:szCs w:val="24"/>
            </w:rPr>
            <w:fldChar w:fldCharType="separate"/>
          </w:r>
          <w:r>
            <w:rPr>
              <w:rFonts w:hint="default" w:ascii="Times New Roman" w:hAnsi="Times New Roman" w:eastAsia="宋体" w:cs="Times New Roman"/>
              <w:b/>
              <w:bCs/>
              <w:color w:val="auto"/>
              <w:sz w:val="24"/>
              <w:szCs w:val="24"/>
            </w:rPr>
            <w:t>7</w:t>
          </w:r>
          <w:r>
            <w:rPr>
              <w:rFonts w:hint="default" w:ascii="Times New Roman" w:hAnsi="Times New Roman" w:eastAsia="宋体" w:cs="Times New Roman"/>
              <w:b/>
              <w:bCs/>
              <w:color w:val="auto"/>
              <w:sz w:val="24"/>
              <w:szCs w:val="24"/>
            </w:rPr>
            <w:fldChar w:fldCharType="end"/>
          </w:r>
          <w:r>
            <w:rPr>
              <w:rFonts w:hint="default" w:ascii="Times New Roman" w:hAnsi="Times New Roman" w:eastAsia="宋体" w:cs="Times New Roman"/>
              <w:b/>
              <w:bCs/>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_Toc14667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  企业概况</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_Toc14667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_Toc23324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  主要生产设备</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_Toc23324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_Toc11329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rPr>
            <w:t xml:space="preserve">  主要原辅材料</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_Toc11329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_Toc12598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rPr>
            <w:t xml:space="preserve">  产品方案</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_Toc12598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_Toc9372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w:t>
          </w:r>
          <w:r>
            <w:rPr>
              <w:rFonts w:hint="default"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rPr>
            <w:t xml:space="preserve">  生产工艺</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_Toc9372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_Toc16718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2.6  突发环境事件风险物质调查</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_Toc16718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_Toc19831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2.7  环保措施建设情况</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_Toc19831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color w:val="auto"/>
              <w:sz w:val="24"/>
              <w:szCs w:val="24"/>
            </w:rPr>
          </w:pPr>
          <w:r>
            <w:rPr>
              <w:rFonts w:hint="default" w:ascii="Times New Roman" w:hAnsi="Times New Roman" w:eastAsia="宋体" w:cs="Times New Roman"/>
              <w:b/>
              <w:bCs/>
              <w:color w:val="auto"/>
              <w:sz w:val="24"/>
              <w:szCs w:val="24"/>
            </w:rPr>
            <w:fldChar w:fldCharType="begin"/>
          </w:r>
          <w:r>
            <w:rPr>
              <w:rFonts w:hint="default" w:ascii="Times New Roman" w:hAnsi="Times New Roman" w:eastAsia="宋体" w:cs="Times New Roman"/>
              <w:b/>
              <w:bCs/>
              <w:color w:val="auto"/>
              <w:sz w:val="24"/>
              <w:szCs w:val="24"/>
            </w:rPr>
            <w:instrText xml:space="preserve"> HYPERLINK \l _Toc28009 </w:instrText>
          </w:r>
          <w:r>
            <w:rPr>
              <w:rFonts w:hint="default" w:ascii="Times New Roman" w:hAnsi="Times New Roman" w:eastAsia="宋体" w:cs="Times New Roman"/>
              <w:b/>
              <w:bCs/>
              <w:color w:val="auto"/>
              <w:sz w:val="24"/>
              <w:szCs w:val="24"/>
            </w:rPr>
            <w:fldChar w:fldCharType="separate"/>
          </w:r>
          <w:r>
            <w:rPr>
              <w:rFonts w:hint="default" w:ascii="Times New Roman" w:hAnsi="Times New Roman" w:eastAsia="宋体" w:cs="Times New Roman"/>
              <w:b/>
              <w:bCs/>
              <w:color w:val="auto"/>
              <w:sz w:val="24"/>
              <w:szCs w:val="24"/>
            </w:rPr>
            <w:t>第3章  应急救援能力建设</w:t>
          </w:r>
          <w:r>
            <w:rPr>
              <w:rFonts w:hint="default" w:ascii="Times New Roman" w:hAnsi="Times New Roman" w:eastAsia="宋体" w:cs="Times New Roman"/>
              <w:b/>
              <w:bCs/>
              <w:color w:val="auto"/>
              <w:sz w:val="24"/>
              <w:szCs w:val="24"/>
            </w:rPr>
            <w:tab/>
          </w:r>
          <w:r>
            <w:rPr>
              <w:rFonts w:hint="default" w:ascii="Times New Roman" w:hAnsi="Times New Roman" w:eastAsia="宋体" w:cs="Times New Roman"/>
              <w:b/>
              <w:bCs/>
              <w:color w:val="auto"/>
              <w:sz w:val="24"/>
              <w:szCs w:val="24"/>
            </w:rPr>
            <w:fldChar w:fldCharType="begin"/>
          </w:r>
          <w:r>
            <w:rPr>
              <w:rFonts w:hint="default" w:ascii="Times New Roman" w:hAnsi="Times New Roman" w:eastAsia="宋体" w:cs="Times New Roman"/>
              <w:b/>
              <w:bCs/>
              <w:color w:val="auto"/>
              <w:sz w:val="24"/>
              <w:szCs w:val="24"/>
            </w:rPr>
            <w:instrText xml:space="preserve"> PAGEREF _Toc28009 </w:instrText>
          </w:r>
          <w:r>
            <w:rPr>
              <w:rFonts w:hint="default" w:ascii="Times New Roman" w:hAnsi="Times New Roman" w:eastAsia="宋体" w:cs="Times New Roman"/>
              <w:b/>
              <w:bCs/>
              <w:color w:val="auto"/>
              <w:sz w:val="24"/>
              <w:szCs w:val="24"/>
            </w:rPr>
            <w:fldChar w:fldCharType="separate"/>
          </w:r>
          <w:r>
            <w:rPr>
              <w:rFonts w:hint="default" w:ascii="Times New Roman" w:hAnsi="Times New Roman" w:eastAsia="宋体" w:cs="Times New Roman"/>
              <w:b/>
              <w:bCs/>
              <w:color w:val="auto"/>
              <w:sz w:val="24"/>
              <w:szCs w:val="24"/>
            </w:rPr>
            <w:t>16</w:t>
          </w:r>
          <w:r>
            <w:rPr>
              <w:rFonts w:hint="default" w:ascii="Times New Roman" w:hAnsi="Times New Roman" w:eastAsia="宋体" w:cs="Times New Roman"/>
              <w:b/>
              <w:bCs/>
              <w:color w:val="auto"/>
              <w:sz w:val="24"/>
              <w:szCs w:val="24"/>
            </w:rPr>
            <w:fldChar w:fldCharType="end"/>
          </w:r>
          <w:r>
            <w:rPr>
              <w:rFonts w:hint="default" w:ascii="Times New Roman" w:hAnsi="Times New Roman" w:eastAsia="宋体" w:cs="Times New Roman"/>
              <w:b/>
              <w:bCs/>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_Toc16062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3.1  应急组织机构组成</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_Toc16062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_Toc31731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  应急救援机构职责</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_Toc31731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17</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_Toc8873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3.3  应急设施及装备</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_Toc8873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HYPERLINK \l _Toc32186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第4章  预防与预警</w:t>
          </w:r>
          <w:r>
            <w:rPr>
              <w:rFonts w:hint="default" w:ascii="Times New Roman" w:hAnsi="Times New Roman" w:eastAsia="宋体" w:cs="Times New Roman"/>
              <w:b/>
              <w:bCs/>
              <w:color w:val="auto"/>
              <w:sz w:val="24"/>
              <w:szCs w:val="24"/>
              <w:lang w:val="en-US" w:eastAsia="zh-CN"/>
            </w:rPr>
            <w:tab/>
          </w: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PAGEREF _Toc32186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21</w:t>
          </w:r>
          <w:r>
            <w:rPr>
              <w:rFonts w:hint="default" w:ascii="Times New Roman" w:hAnsi="Times New Roman" w:eastAsia="宋体" w:cs="Times New Roman"/>
              <w:b/>
              <w:bCs/>
              <w:color w:val="auto"/>
              <w:sz w:val="24"/>
              <w:szCs w:val="24"/>
              <w:lang w:val="en-US" w:eastAsia="zh-CN"/>
            </w:rPr>
            <w:fldChar w:fldCharType="end"/>
          </w:r>
          <w:r>
            <w:rPr>
              <w:rFonts w:hint="default" w:ascii="Times New Roman" w:hAnsi="Times New Roman" w:eastAsia="宋体" w:cs="Times New Roman"/>
              <w:b/>
              <w:bCs/>
              <w:color w:val="auto"/>
              <w:sz w:val="24"/>
              <w:szCs w:val="24"/>
              <w:lang w:val="en-US" w:eastAsia="zh-CN"/>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_Toc98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4.1  环境风险源预防</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_Toc30856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  预警行动</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_Toc30856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HYPERLINK \l _Toc7338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第5章  信息报告与通报</w:t>
          </w:r>
          <w:r>
            <w:rPr>
              <w:rFonts w:hint="default" w:ascii="Times New Roman" w:hAnsi="Times New Roman" w:eastAsia="宋体" w:cs="Times New Roman"/>
              <w:b/>
              <w:bCs/>
              <w:color w:val="auto"/>
              <w:sz w:val="24"/>
              <w:szCs w:val="24"/>
              <w:lang w:val="en-US" w:eastAsia="zh-CN"/>
            </w:rPr>
            <w:tab/>
          </w: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PAGEREF _Toc7338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26</w:t>
          </w:r>
          <w:r>
            <w:rPr>
              <w:rFonts w:hint="default" w:ascii="Times New Roman" w:hAnsi="Times New Roman" w:eastAsia="宋体" w:cs="Times New Roman"/>
              <w:b/>
              <w:bCs/>
              <w:color w:val="auto"/>
              <w:sz w:val="24"/>
              <w:szCs w:val="24"/>
              <w:lang w:val="en-US" w:eastAsia="zh-CN"/>
            </w:rPr>
            <w:fldChar w:fldCharType="end"/>
          </w:r>
          <w:r>
            <w:rPr>
              <w:rFonts w:hint="default" w:ascii="Times New Roman" w:hAnsi="Times New Roman" w:eastAsia="宋体" w:cs="Times New Roman"/>
              <w:b/>
              <w:bCs/>
              <w:color w:val="auto"/>
              <w:sz w:val="24"/>
              <w:szCs w:val="24"/>
              <w:lang w:val="en-US" w:eastAsia="zh-CN"/>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_Toc9142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5.1  内部报告</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_Toc9142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_Toc10411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5.2  信息上报</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_Toc10411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26</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_Toc11825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5.3  信息通报</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_Toc11825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_Toc30815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5.4  事件报告内容</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_Toc30815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HYPERLINK \l _Toc453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第6章  应急响应与措施</w:t>
          </w:r>
          <w:r>
            <w:rPr>
              <w:rFonts w:hint="default" w:ascii="Times New Roman" w:hAnsi="Times New Roman" w:eastAsia="宋体" w:cs="Times New Roman"/>
              <w:b/>
              <w:bCs/>
              <w:color w:val="auto"/>
              <w:sz w:val="24"/>
              <w:szCs w:val="24"/>
              <w:lang w:val="en-US" w:eastAsia="zh-CN"/>
            </w:rPr>
            <w:tab/>
          </w: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PAGEREF _Toc453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32</w:t>
          </w:r>
          <w:r>
            <w:rPr>
              <w:rFonts w:hint="default" w:ascii="Times New Roman" w:hAnsi="Times New Roman" w:eastAsia="宋体" w:cs="Times New Roman"/>
              <w:b/>
              <w:bCs/>
              <w:color w:val="auto"/>
              <w:sz w:val="24"/>
              <w:szCs w:val="24"/>
              <w:lang w:val="en-US" w:eastAsia="zh-CN"/>
            </w:rPr>
            <w:fldChar w:fldCharType="end"/>
          </w:r>
          <w:r>
            <w:rPr>
              <w:rFonts w:hint="default" w:ascii="Times New Roman" w:hAnsi="Times New Roman" w:eastAsia="宋体" w:cs="Times New Roman"/>
              <w:b/>
              <w:bCs/>
              <w:color w:val="auto"/>
              <w:sz w:val="24"/>
              <w:szCs w:val="24"/>
              <w:lang w:val="en-US" w:eastAsia="zh-CN"/>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_Toc1333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6.1  应急响应</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_Toc1333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_Toc21934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6.2  应急措施</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_Toc21934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35</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_Toc26331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6.3  突发环境事件应急处置要点</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_Toc26331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39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_Toc12986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6.4  应急监测</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_Toc12986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41</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_Toc31574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6.5  应急终止</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_Toc31574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HYPERLINK \l _Toc23946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第7章  后期处置</w:t>
          </w:r>
          <w:r>
            <w:rPr>
              <w:rFonts w:hint="default" w:ascii="Times New Roman" w:hAnsi="Times New Roman" w:eastAsia="宋体" w:cs="Times New Roman"/>
              <w:b/>
              <w:bCs/>
              <w:color w:val="auto"/>
              <w:sz w:val="24"/>
              <w:szCs w:val="24"/>
              <w:lang w:val="en-US" w:eastAsia="zh-CN"/>
            </w:rPr>
            <w:tab/>
          </w: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PAGEREF _Toc23946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48</w:t>
          </w:r>
          <w:r>
            <w:rPr>
              <w:rFonts w:hint="default" w:ascii="Times New Roman" w:hAnsi="Times New Roman" w:eastAsia="宋体" w:cs="Times New Roman"/>
              <w:b/>
              <w:bCs/>
              <w:color w:val="auto"/>
              <w:sz w:val="24"/>
              <w:szCs w:val="24"/>
              <w:lang w:val="en-US" w:eastAsia="zh-CN"/>
            </w:rPr>
            <w:fldChar w:fldCharType="end"/>
          </w:r>
          <w:r>
            <w:rPr>
              <w:rFonts w:hint="default" w:ascii="Times New Roman" w:hAnsi="Times New Roman" w:eastAsia="宋体" w:cs="Times New Roman"/>
              <w:b/>
              <w:bCs/>
              <w:color w:val="auto"/>
              <w:sz w:val="24"/>
              <w:szCs w:val="24"/>
              <w:lang w:val="en-US" w:eastAsia="zh-CN"/>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_Toc201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7.1  善后处置</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_Toc201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_Toc32681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7.2  调查与评估</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_Toc32681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_Toc13987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7.3  </w:t>
          </w:r>
          <w:r>
            <w:rPr>
              <w:rFonts w:hint="default" w:ascii="Times New Roman" w:hAnsi="Times New Roman" w:eastAsia="宋体" w:cs="Times New Roman"/>
              <w:sz w:val="24"/>
              <w:szCs w:val="24"/>
              <w:lang w:val="zh-CN"/>
            </w:rPr>
            <w:t>现场恢复</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_Toc13987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HYPERLINK \l _Toc28309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第8章  应急培训和演练</w:t>
          </w:r>
          <w:r>
            <w:rPr>
              <w:rFonts w:hint="default" w:ascii="Times New Roman" w:hAnsi="Times New Roman" w:eastAsia="宋体" w:cs="Times New Roman"/>
              <w:b/>
              <w:bCs/>
              <w:color w:val="auto"/>
              <w:sz w:val="24"/>
              <w:szCs w:val="24"/>
              <w:lang w:val="en-US" w:eastAsia="zh-CN"/>
            </w:rPr>
            <w:tab/>
          </w: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PAGEREF _Toc28309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52</w:t>
          </w:r>
          <w:r>
            <w:rPr>
              <w:rFonts w:hint="default" w:ascii="Times New Roman" w:hAnsi="Times New Roman" w:eastAsia="宋体" w:cs="Times New Roman"/>
              <w:b/>
              <w:bCs/>
              <w:color w:val="auto"/>
              <w:sz w:val="24"/>
              <w:szCs w:val="24"/>
              <w:lang w:val="en-US" w:eastAsia="zh-CN"/>
            </w:rPr>
            <w:fldChar w:fldCharType="end"/>
          </w:r>
          <w:r>
            <w:rPr>
              <w:rFonts w:hint="default" w:ascii="Times New Roman" w:hAnsi="Times New Roman" w:eastAsia="宋体" w:cs="Times New Roman"/>
              <w:b/>
              <w:bCs/>
              <w:color w:val="auto"/>
              <w:sz w:val="24"/>
              <w:szCs w:val="24"/>
              <w:lang w:val="en-US" w:eastAsia="zh-CN"/>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_Toc2314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8.1  培训</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_Toc2314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_Toc10232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8.2  演练</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_Toc10232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54</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HYPERLINK \l _Toc8374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第9章  保障措施</w:t>
          </w:r>
          <w:r>
            <w:rPr>
              <w:rFonts w:hint="default" w:ascii="Times New Roman" w:hAnsi="Times New Roman" w:eastAsia="宋体" w:cs="Times New Roman"/>
              <w:b/>
              <w:bCs/>
              <w:color w:val="auto"/>
              <w:sz w:val="24"/>
              <w:szCs w:val="24"/>
              <w:lang w:val="en-US" w:eastAsia="zh-CN"/>
            </w:rPr>
            <w:tab/>
          </w: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PAGEREF _Toc8374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58</w:t>
          </w:r>
          <w:r>
            <w:rPr>
              <w:rFonts w:hint="default" w:ascii="Times New Roman" w:hAnsi="Times New Roman" w:eastAsia="宋体" w:cs="Times New Roman"/>
              <w:b/>
              <w:bCs/>
              <w:color w:val="auto"/>
              <w:sz w:val="24"/>
              <w:szCs w:val="24"/>
              <w:lang w:val="en-US" w:eastAsia="zh-CN"/>
            </w:rPr>
            <w:fldChar w:fldCharType="end"/>
          </w:r>
          <w:r>
            <w:rPr>
              <w:rFonts w:hint="default" w:ascii="Times New Roman" w:hAnsi="Times New Roman" w:eastAsia="宋体" w:cs="Times New Roman"/>
              <w:b/>
              <w:bCs/>
              <w:color w:val="auto"/>
              <w:sz w:val="24"/>
              <w:szCs w:val="24"/>
              <w:lang w:val="en-US" w:eastAsia="zh-CN"/>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_Toc5269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9.1  通信与信息保障</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_Toc5269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_Toc17056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9.2  应急队伍保障</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_Toc17056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_Toc28601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9.3  应急物资装备保障</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_Toc28601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_Toc1583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9.4  经费保障</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_Toc1583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58</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_Toc24377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9.5  其他保障</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_Toc24377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59</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HYPERLINK \l _Toc24011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第10章  奖惩</w:t>
          </w:r>
          <w:r>
            <w:rPr>
              <w:rFonts w:hint="default" w:ascii="Times New Roman" w:hAnsi="Times New Roman" w:eastAsia="宋体" w:cs="Times New Roman"/>
              <w:b/>
              <w:bCs/>
              <w:color w:val="auto"/>
              <w:sz w:val="24"/>
              <w:szCs w:val="24"/>
              <w:lang w:val="en-US" w:eastAsia="zh-CN"/>
            </w:rPr>
            <w:tab/>
          </w: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PAGEREF _Toc24011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60</w:t>
          </w:r>
          <w:r>
            <w:rPr>
              <w:rFonts w:hint="default" w:ascii="Times New Roman" w:hAnsi="Times New Roman" w:eastAsia="宋体" w:cs="Times New Roman"/>
              <w:b/>
              <w:bCs/>
              <w:color w:val="auto"/>
              <w:sz w:val="24"/>
              <w:szCs w:val="24"/>
              <w:lang w:val="en-US" w:eastAsia="zh-CN"/>
            </w:rPr>
            <w:fldChar w:fldCharType="end"/>
          </w:r>
          <w:r>
            <w:rPr>
              <w:rFonts w:hint="default" w:ascii="Times New Roman" w:hAnsi="Times New Roman" w:eastAsia="宋体" w:cs="Times New Roman"/>
              <w:b/>
              <w:bCs/>
              <w:color w:val="auto"/>
              <w:sz w:val="24"/>
              <w:szCs w:val="24"/>
              <w:lang w:val="en-US" w:eastAsia="zh-CN"/>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_Toc26679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10.1  奖励情形</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_Toc26679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_Toc3321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10.2  惩罚情形</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_Toc3321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60</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HYPERLINK \l _Toc3918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第11章  预案评审与发布</w:t>
          </w:r>
          <w:r>
            <w:rPr>
              <w:rFonts w:hint="default" w:ascii="Times New Roman" w:hAnsi="Times New Roman" w:eastAsia="宋体" w:cs="Times New Roman"/>
              <w:b/>
              <w:bCs/>
              <w:color w:val="auto"/>
              <w:sz w:val="24"/>
              <w:szCs w:val="24"/>
              <w:lang w:val="en-US" w:eastAsia="zh-CN"/>
            </w:rPr>
            <w:tab/>
          </w: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PAGEREF _Toc3918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62</w:t>
          </w:r>
          <w:r>
            <w:rPr>
              <w:rFonts w:hint="default" w:ascii="Times New Roman" w:hAnsi="Times New Roman" w:eastAsia="宋体" w:cs="Times New Roman"/>
              <w:b/>
              <w:bCs/>
              <w:color w:val="auto"/>
              <w:sz w:val="24"/>
              <w:szCs w:val="24"/>
              <w:lang w:val="en-US" w:eastAsia="zh-CN"/>
            </w:rPr>
            <w:fldChar w:fldCharType="end"/>
          </w:r>
          <w:r>
            <w:rPr>
              <w:rFonts w:hint="default" w:ascii="Times New Roman" w:hAnsi="Times New Roman" w:eastAsia="宋体" w:cs="Times New Roman"/>
              <w:b/>
              <w:bCs/>
              <w:color w:val="auto"/>
              <w:sz w:val="24"/>
              <w:szCs w:val="24"/>
              <w:lang w:val="en-US" w:eastAsia="zh-CN"/>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_Toc16497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11.1  内部评审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_Toc16497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_Toc9935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11.2  外部评审</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_Toc9935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_Toc24527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11.3  发布的时间、抄送部门</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_Toc24527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62</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4"/>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HYPERLINK \l _Toc9269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第12章  预案的实施、生效的时间和更新要求</w:t>
          </w:r>
          <w:r>
            <w:rPr>
              <w:rFonts w:hint="default" w:ascii="Times New Roman" w:hAnsi="Times New Roman" w:eastAsia="宋体" w:cs="Times New Roman"/>
              <w:b/>
              <w:bCs/>
              <w:color w:val="auto"/>
              <w:sz w:val="24"/>
              <w:szCs w:val="24"/>
              <w:lang w:val="en-US" w:eastAsia="zh-CN"/>
            </w:rPr>
            <w:tab/>
          </w:r>
          <w:r>
            <w:rPr>
              <w:rFonts w:hint="default" w:ascii="Times New Roman" w:hAnsi="Times New Roman" w:eastAsia="宋体" w:cs="Times New Roman"/>
              <w:b/>
              <w:bCs/>
              <w:color w:val="auto"/>
              <w:sz w:val="24"/>
              <w:szCs w:val="24"/>
              <w:lang w:val="en-US" w:eastAsia="zh-CN"/>
            </w:rPr>
            <w:fldChar w:fldCharType="begin"/>
          </w:r>
          <w:r>
            <w:rPr>
              <w:rFonts w:hint="default" w:ascii="Times New Roman" w:hAnsi="Times New Roman" w:eastAsia="宋体" w:cs="Times New Roman"/>
              <w:b/>
              <w:bCs/>
              <w:color w:val="auto"/>
              <w:sz w:val="24"/>
              <w:szCs w:val="24"/>
              <w:lang w:val="en-US" w:eastAsia="zh-CN"/>
            </w:rPr>
            <w:instrText xml:space="preserve"> PAGEREF _Toc9269 </w:instrText>
          </w:r>
          <w:r>
            <w:rPr>
              <w:rFonts w:hint="default" w:ascii="Times New Roman" w:hAnsi="Times New Roman" w:eastAsia="宋体" w:cs="Times New Roman"/>
              <w:b/>
              <w:bCs/>
              <w:color w:val="auto"/>
              <w:sz w:val="24"/>
              <w:szCs w:val="24"/>
              <w:lang w:val="en-US" w:eastAsia="zh-CN"/>
            </w:rPr>
            <w:fldChar w:fldCharType="separate"/>
          </w:r>
          <w:r>
            <w:rPr>
              <w:rFonts w:hint="default" w:ascii="Times New Roman" w:hAnsi="Times New Roman" w:eastAsia="宋体" w:cs="Times New Roman"/>
              <w:b/>
              <w:bCs/>
              <w:color w:val="auto"/>
              <w:sz w:val="24"/>
              <w:szCs w:val="24"/>
              <w:lang w:val="en-US" w:eastAsia="zh-CN"/>
            </w:rPr>
            <w:t>63</w:t>
          </w:r>
          <w:r>
            <w:rPr>
              <w:rFonts w:hint="default" w:ascii="Times New Roman" w:hAnsi="Times New Roman" w:eastAsia="宋体" w:cs="Times New Roman"/>
              <w:b/>
              <w:bCs/>
              <w:color w:val="auto"/>
              <w:sz w:val="24"/>
              <w:szCs w:val="24"/>
              <w:lang w:val="en-US" w:eastAsia="zh-CN"/>
            </w:rPr>
            <w:fldChar w:fldCharType="end"/>
          </w:r>
          <w:r>
            <w:rPr>
              <w:rFonts w:hint="default" w:ascii="Times New Roman" w:hAnsi="Times New Roman" w:eastAsia="宋体" w:cs="Times New Roman"/>
              <w:b/>
              <w:bCs/>
              <w:color w:val="auto"/>
              <w:sz w:val="24"/>
              <w:szCs w:val="24"/>
              <w:lang w:val="en-US" w:eastAsia="zh-CN"/>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_Toc11715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12.1  预案实施、生效的时间</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_Toc11715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_Toc24066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12.2  预案的修订</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_Toc24066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54"/>
            <w:tabs>
              <w:tab w:val="right" w:leader="dot" w:pos="8306"/>
            </w:tabs>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color w:val="auto"/>
              <w:sz w:val="24"/>
              <w:szCs w:val="24"/>
            </w:rPr>
            <w:fldChar w:fldCharType="begin"/>
          </w:r>
          <w:r>
            <w:rPr>
              <w:rFonts w:hint="default" w:ascii="Times New Roman" w:hAnsi="Times New Roman" w:eastAsia="宋体" w:cs="Times New Roman"/>
              <w:sz w:val="24"/>
              <w:szCs w:val="24"/>
            </w:rPr>
            <w:instrText xml:space="preserve"> HYPERLINK \l _Toc13054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12.3  预案的制定与解释</w:t>
          </w:r>
          <w:r>
            <w:rPr>
              <w:rFonts w:hint="default" w:ascii="Times New Roman" w:hAnsi="Times New Roman" w:eastAsia="宋体" w:cs="Times New Roman"/>
              <w:sz w:val="24"/>
              <w:szCs w:val="24"/>
            </w:rPr>
            <w:tab/>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PAGEREF _Toc13054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63</w:t>
          </w:r>
          <w:r>
            <w:rPr>
              <w:rFonts w:hint="default" w:ascii="Times New Roman" w:hAnsi="Times New Roman" w:eastAsia="宋体" w:cs="Times New Roman"/>
              <w:sz w:val="24"/>
              <w:szCs w:val="24"/>
            </w:rPr>
            <w:fldChar w:fldCharType="end"/>
          </w:r>
          <w:r>
            <w:rPr>
              <w:rFonts w:hint="default" w:ascii="Times New Roman" w:hAnsi="Times New Roman" w:eastAsia="宋体" w:cs="Times New Roman"/>
              <w:color w:val="auto"/>
              <w:sz w:val="24"/>
              <w:szCs w:val="24"/>
            </w:rPr>
            <w:fldChar w:fldCharType="end"/>
          </w:r>
        </w:p>
        <w:p>
          <w:pPr>
            <w:pStyle w:val="45"/>
            <w:tabs>
              <w:tab w:val="right" w:leader="dot" w:pos="8306"/>
            </w:tabs>
            <w:kinsoku/>
            <w:wordWrap/>
            <w:overflowPunct/>
            <w:bidi w:val="0"/>
            <w:adjustRightInd/>
            <w:snapToGrid/>
            <w:spacing w:line="360" w:lineRule="auto"/>
            <w:ind w:left="480"/>
            <w:rPr>
              <w:rFonts w:hint="default" w:ascii="Times New Roman" w:hAnsi="Times New Roman" w:cs="Times New Roman"/>
              <w:b/>
              <w:bCs/>
              <w:color w:val="auto"/>
              <w:szCs w:val="24"/>
              <w:lang w:val="en-US"/>
            </w:rPr>
          </w:pPr>
          <w:r>
            <w:rPr>
              <w:rFonts w:hint="default" w:ascii="Times New Roman" w:hAnsi="Times New Roman" w:eastAsia="宋体" w:cs="Times New Roman"/>
              <w:color w:val="auto"/>
              <w:sz w:val="24"/>
              <w:szCs w:val="24"/>
            </w:rPr>
            <w:fldChar w:fldCharType="end"/>
          </w:r>
        </w:p>
      </w:sdtContent>
    </w:sdt>
    <w:p>
      <w:pPr>
        <w:pageBreakBefore w:val="0"/>
        <w:widowControl w:val="0"/>
        <w:kinsoku/>
        <w:wordWrap/>
        <w:overflowPunct/>
        <w:topLinePunct w:val="0"/>
        <w:autoSpaceDE/>
        <w:autoSpaceDN/>
        <w:bidi w:val="0"/>
        <w:adjustRightInd/>
        <w:snapToGrid/>
        <w:spacing w:line="360" w:lineRule="auto"/>
        <w:textAlignment w:val="auto"/>
        <w:rPr>
          <w:rFonts w:hint="default"/>
          <w:b/>
          <w:bCs/>
          <w:lang w:val="en-US"/>
        </w:rPr>
      </w:pPr>
      <w:r>
        <w:rPr>
          <w:rFonts w:hint="default"/>
          <w:b/>
          <w:bCs/>
          <w:lang w:val="en-US"/>
        </w:rPr>
        <w:t>附件：</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eastAsia="zh-CN"/>
        </w:rPr>
      </w:pPr>
      <w:bookmarkStart w:id="33" w:name="_Toc9290_WPSOffice_Level1"/>
      <w:bookmarkStart w:id="34" w:name="_Toc29288_WPSOffice_Level1"/>
      <w:bookmarkStart w:id="35" w:name="_Toc28300_WPSOffice_Level1"/>
      <w:bookmarkStart w:id="36" w:name="_Toc19393_WPSOffice_Level1"/>
      <w:bookmarkStart w:id="37" w:name="_Toc17261"/>
      <w:bookmarkStart w:id="38" w:name="_Toc16193_WPSOffice_Level3"/>
      <w:bookmarkStart w:id="39" w:name="_Toc26679_WPSOffice_Level1"/>
      <w:bookmarkStart w:id="40" w:name="_Toc21833_WPSOffice_Level1"/>
      <w:bookmarkStart w:id="41" w:name="_Toc19521_WPSOffice_Level1"/>
      <w:bookmarkStart w:id="42" w:name="_Toc25984_WPSOffice_Level1"/>
      <w:bookmarkStart w:id="43" w:name="_Toc30783_WPSOffice_Level1"/>
      <w:r>
        <w:rPr>
          <w:rFonts w:hint="default"/>
        </w:rPr>
        <w:t>附件一：营业执照</w:t>
      </w:r>
      <w:r>
        <w:rPr>
          <w:rFonts w:hint="default"/>
          <w:lang w:eastAsia="zh-CN"/>
        </w:rPr>
        <w:t>；</w:t>
      </w:r>
      <w:bookmarkEnd w:id="33"/>
      <w:bookmarkEnd w:id="34"/>
      <w:bookmarkEnd w:id="35"/>
      <w:bookmarkEnd w:id="36"/>
      <w:bookmarkEnd w:id="37"/>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bookmarkStart w:id="44" w:name="_Toc10708_WPSOffice_Level1"/>
      <w:bookmarkStart w:id="45" w:name="_Toc16928_WPSOffice_Level1"/>
      <w:bookmarkStart w:id="46" w:name="_Toc10258_WPSOffice_Level1"/>
      <w:bookmarkStart w:id="47" w:name="_Toc12535_WPSOffice_Level1"/>
      <w:bookmarkStart w:id="48" w:name="_Toc3800"/>
      <w:r>
        <w:rPr>
          <w:rFonts w:hint="default"/>
        </w:rPr>
        <w:t>附件</w:t>
      </w:r>
      <w:r>
        <w:rPr>
          <w:rFonts w:hint="default"/>
          <w:lang w:eastAsia="zh-CN"/>
        </w:rPr>
        <w:t>二</w:t>
      </w:r>
      <w:r>
        <w:rPr>
          <w:rFonts w:hint="default"/>
        </w:rPr>
        <w:t>：</w:t>
      </w:r>
      <w:r>
        <w:rPr>
          <w:rFonts w:hint="eastAsia"/>
          <w:lang w:eastAsia="zh-CN"/>
        </w:rPr>
        <w:t>深加工项目环评批复</w:t>
      </w:r>
      <w:r>
        <w:rPr>
          <w:rFonts w:hint="eastAsia"/>
          <w:lang w:val="en-US" w:eastAsia="zh-CN"/>
        </w:rPr>
        <w:t>环评批复</w:t>
      </w:r>
      <w:r>
        <w:rPr>
          <w:rFonts w:hint="default"/>
          <w:lang w:val="en-US" w:eastAsia="zh-CN"/>
        </w:rPr>
        <w:t>；</w:t>
      </w:r>
      <w:bookmarkEnd w:id="44"/>
      <w:bookmarkEnd w:id="45"/>
      <w:bookmarkEnd w:id="46"/>
      <w:bookmarkEnd w:id="47"/>
      <w:bookmarkEnd w:id="48"/>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bookmarkStart w:id="49" w:name="_Toc6755_WPSOffice_Level1"/>
      <w:bookmarkStart w:id="50" w:name="_Toc21616"/>
      <w:r>
        <w:rPr>
          <w:rFonts w:hint="default"/>
          <w:lang w:val="en-US" w:eastAsia="zh-CN"/>
        </w:rPr>
        <w:t>附件</w:t>
      </w:r>
      <w:r>
        <w:rPr>
          <w:rFonts w:hint="eastAsia"/>
          <w:lang w:val="en-US" w:eastAsia="zh-CN"/>
        </w:rPr>
        <w:t>三</w:t>
      </w:r>
      <w:r>
        <w:rPr>
          <w:rFonts w:hint="default"/>
          <w:lang w:val="en-US" w:eastAsia="zh-CN"/>
        </w:rPr>
        <w:t>：</w:t>
      </w:r>
      <w:r>
        <w:rPr>
          <w:rFonts w:hint="eastAsia"/>
          <w:lang w:val="en-US" w:eastAsia="zh-CN"/>
        </w:rPr>
        <w:t>深加工项目验收批复</w:t>
      </w:r>
      <w:bookmarkEnd w:id="49"/>
      <w:bookmarkEnd w:id="50"/>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bookmarkStart w:id="51" w:name="_Toc4457_WPSOffice_Level1"/>
      <w:bookmarkStart w:id="52" w:name="_Toc270"/>
      <w:r>
        <w:rPr>
          <w:rFonts w:hint="default"/>
          <w:lang w:val="en-US" w:eastAsia="zh-CN"/>
        </w:rPr>
        <w:t>附件</w:t>
      </w:r>
      <w:r>
        <w:rPr>
          <w:rFonts w:hint="eastAsia"/>
          <w:lang w:val="en-US" w:eastAsia="zh-CN"/>
        </w:rPr>
        <w:t>四</w:t>
      </w:r>
      <w:r>
        <w:rPr>
          <w:rFonts w:hint="default"/>
          <w:lang w:val="en-US" w:eastAsia="zh-CN"/>
        </w:rPr>
        <w:t>：</w:t>
      </w:r>
      <w:r>
        <w:rPr>
          <w:rFonts w:hint="eastAsia"/>
          <w:lang w:val="en-US" w:eastAsia="zh-CN"/>
        </w:rPr>
        <w:t>改扩建项目环评批复</w:t>
      </w:r>
      <w:bookmarkEnd w:id="51"/>
      <w:bookmarkEnd w:id="52"/>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bookmarkStart w:id="53" w:name="_Toc24910_WPSOffice_Level1"/>
      <w:bookmarkStart w:id="54" w:name="_Toc20210_WPSOffice_Level1"/>
      <w:bookmarkStart w:id="55" w:name="_Toc5611_WPSOffice_Level1"/>
      <w:bookmarkStart w:id="56" w:name="_Toc22313_WPSOffice_Level1"/>
      <w:bookmarkStart w:id="57" w:name="_Toc25649"/>
      <w:r>
        <w:rPr>
          <w:rFonts w:hint="default"/>
        </w:rPr>
        <w:t>附件</w:t>
      </w:r>
      <w:r>
        <w:rPr>
          <w:rFonts w:hint="eastAsia"/>
          <w:lang w:eastAsia="zh-CN"/>
        </w:rPr>
        <w:t>五</w:t>
      </w:r>
      <w:r>
        <w:rPr>
          <w:rFonts w:hint="default"/>
        </w:rPr>
        <w:t>：内部应急组织机构</w:t>
      </w:r>
      <w:r>
        <w:rPr>
          <w:rFonts w:hint="default"/>
          <w:lang w:val="en-US" w:eastAsia="zh-CN"/>
        </w:rPr>
        <w:t>；</w:t>
      </w:r>
      <w:bookmarkEnd w:id="53"/>
      <w:bookmarkEnd w:id="54"/>
      <w:bookmarkEnd w:id="55"/>
      <w:bookmarkEnd w:id="56"/>
      <w:bookmarkEnd w:id="57"/>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bookmarkStart w:id="58" w:name="_Toc30861_WPSOffice_Level1"/>
      <w:bookmarkStart w:id="59" w:name="_Toc9635_WPSOffice_Level1"/>
      <w:bookmarkStart w:id="60" w:name="_Toc5574_WPSOffice_Level1"/>
      <w:bookmarkStart w:id="61" w:name="_Toc30559_WPSOffice_Level1"/>
      <w:bookmarkStart w:id="62" w:name="_Toc7236"/>
      <w:r>
        <w:rPr>
          <w:rFonts w:hint="default"/>
        </w:rPr>
        <w:t>附件</w:t>
      </w:r>
      <w:r>
        <w:rPr>
          <w:rFonts w:hint="eastAsia"/>
          <w:lang w:eastAsia="zh-CN"/>
        </w:rPr>
        <w:t>六</w:t>
      </w:r>
      <w:r>
        <w:rPr>
          <w:rFonts w:hint="default"/>
        </w:rPr>
        <w:t>：外部应急组织机构</w:t>
      </w:r>
      <w:r>
        <w:rPr>
          <w:rFonts w:hint="default"/>
          <w:lang w:val="en-US" w:eastAsia="zh-CN"/>
        </w:rPr>
        <w:t>；</w:t>
      </w:r>
      <w:bookmarkEnd w:id="58"/>
      <w:bookmarkEnd w:id="59"/>
      <w:bookmarkEnd w:id="60"/>
      <w:bookmarkEnd w:id="61"/>
      <w:bookmarkEnd w:id="62"/>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bookmarkStart w:id="63" w:name="_Toc6317_WPSOffice_Level1"/>
      <w:bookmarkStart w:id="64" w:name="_Toc7292_WPSOffice_Level1"/>
      <w:bookmarkStart w:id="65" w:name="_Toc26375_WPSOffice_Level1"/>
      <w:bookmarkStart w:id="66" w:name="_Toc11405_WPSOffice_Level1"/>
      <w:bookmarkStart w:id="67" w:name="_Toc14920"/>
      <w:r>
        <w:rPr>
          <w:rFonts w:hint="default"/>
        </w:rPr>
        <w:t>附件</w:t>
      </w:r>
      <w:r>
        <w:rPr>
          <w:rFonts w:hint="eastAsia"/>
          <w:lang w:eastAsia="zh-CN"/>
        </w:rPr>
        <w:t>七</w:t>
      </w:r>
      <w:r>
        <w:rPr>
          <w:rFonts w:hint="default"/>
        </w:rPr>
        <w:t>：应急物资与装备情况</w:t>
      </w:r>
      <w:r>
        <w:rPr>
          <w:rFonts w:hint="default"/>
          <w:lang w:val="en-US" w:eastAsia="zh-CN"/>
        </w:rPr>
        <w:t>；</w:t>
      </w:r>
      <w:bookmarkEnd w:id="63"/>
      <w:bookmarkEnd w:id="64"/>
      <w:bookmarkEnd w:id="65"/>
      <w:bookmarkEnd w:id="66"/>
      <w:bookmarkEnd w:id="67"/>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bookmarkStart w:id="68" w:name="_Toc19359_WPSOffice_Level1"/>
      <w:bookmarkStart w:id="69" w:name="_Toc11394_WPSOffice_Level1"/>
      <w:bookmarkStart w:id="70" w:name="_Toc23449_WPSOffice_Level1"/>
      <w:bookmarkStart w:id="71" w:name="_Toc19711_WPSOffice_Level1"/>
      <w:bookmarkStart w:id="72" w:name="_Toc3438"/>
      <w:r>
        <w:rPr>
          <w:rFonts w:hint="default"/>
        </w:rPr>
        <w:t>附件</w:t>
      </w:r>
      <w:r>
        <w:rPr>
          <w:rFonts w:hint="eastAsia"/>
          <w:lang w:eastAsia="zh-CN"/>
        </w:rPr>
        <w:t>八</w:t>
      </w:r>
      <w:r>
        <w:rPr>
          <w:rFonts w:hint="default"/>
        </w:rPr>
        <w:t>：应急响应工作流程图</w:t>
      </w:r>
      <w:r>
        <w:rPr>
          <w:rFonts w:hint="default"/>
          <w:lang w:val="en-US" w:eastAsia="zh-CN"/>
        </w:rPr>
        <w:t>；</w:t>
      </w:r>
      <w:bookmarkEnd w:id="68"/>
      <w:bookmarkEnd w:id="69"/>
      <w:bookmarkEnd w:id="70"/>
      <w:bookmarkEnd w:id="71"/>
      <w:bookmarkEnd w:id="72"/>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bookmarkStart w:id="73" w:name="_Toc26558_WPSOffice_Level1"/>
      <w:bookmarkStart w:id="74" w:name="_Toc28572_WPSOffice_Level1"/>
      <w:bookmarkStart w:id="75" w:name="_Toc13810_WPSOffice_Level1"/>
      <w:bookmarkStart w:id="76" w:name="_Toc26470_WPSOffice_Level1"/>
      <w:bookmarkStart w:id="77" w:name="_Toc19606"/>
      <w:r>
        <w:rPr>
          <w:rFonts w:hint="default"/>
        </w:rPr>
        <w:t>附件</w:t>
      </w:r>
      <w:r>
        <w:rPr>
          <w:rFonts w:hint="eastAsia"/>
          <w:lang w:eastAsia="zh-CN"/>
        </w:rPr>
        <w:t>九</w:t>
      </w:r>
      <w:r>
        <w:rPr>
          <w:rFonts w:hint="default"/>
        </w:rPr>
        <w:t>：应急处置卡</w:t>
      </w:r>
      <w:r>
        <w:rPr>
          <w:rFonts w:hint="default"/>
          <w:lang w:val="en-US" w:eastAsia="zh-CN"/>
        </w:rPr>
        <w:t>；</w:t>
      </w:r>
      <w:bookmarkEnd w:id="73"/>
      <w:bookmarkEnd w:id="74"/>
      <w:bookmarkEnd w:id="75"/>
      <w:bookmarkEnd w:id="76"/>
      <w:bookmarkEnd w:id="77"/>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bookmarkStart w:id="78" w:name="_Toc28143_WPSOffice_Level1"/>
      <w:bookmarkStart w:id="79" w:name="_Toc10526_WPSOffice_Level1"/>
      <w:bookmarkStart w:id="80" w:name="_Toc22157_WPSOffice_Level1"/>
      <w:bookmarkStart w:id="81" w:name="_Toc12774_WPSOffice_Level1"/>
      <w:bookmarkStart w:id="82" w:name="_Toc25795"/>
      <w:r>
        <w:rPr>
          <w:rFonts w:hint="default"/>
        </w:rPr>
        <w:t>附件</w:t>
      </w:r>
      <w:r>
        <w:rPr>
          <w:rFonts w:hint="eastAsia"/>
          <w:lang w:eastAsia="zh-CN"/>
        </w:rPr>
        <w:t>十</w:t>
      </w:r>
      <w:r>
        <w:rPr>
          <w:rFonts w:hint="default"/>
        </w:rPr>
        <w:t>：培训记录表</w:t>
      </w:r>
      <w:r>
        <w:rPr>
          <w:rFonts w:hint="default"/>
          <w:lang w:val="en-US" w:eastAsia="zh-CN"/>
        </w:rPr>
        <w:t>；</w:t>
      </w:r>
      <w:bookmarkEnd w:id="78"/>
      <w:bookmarkEnd w:id="79"/>
      <w:bookmarkEnd w:id="80"/>
      <w:bookmarkEnd w:id="81"/>
      <w:bookmarkEnd w:id="82"/>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bookmarkStart w:id="83" w:name="_Toc16824_WPSOffice_Level1"/>
      <w:bookmarkStart w:id="84" w:name="_Toc2420_WPSOffice_Level1"/>
      <w:bookmarkStart w:id="85" w:name="_Toc4545_WPSOffice_Level1"/>
      <w:bookmarkStart w:id="86" w:name="_Toc7801_WPSOffice_Level1"/>
      <w:bookmarkStart w:id="87" w:name="_Toc23806"/>
      <w:r>
        <w:rPr>
          <w:rFonts w:hint="default"/>
        </w:rPr>
        <w:t>附件</w:t>
      </w:r>
      <w:r>
        <w:rPr>
          <w:rFonts w:hint="eastAsia"/>
          <w:lang w:eastAsia="zh-CN"/>
        </w:rPr>
        <w:t>十一</w:t>
      </w:r>
      <w:r>
        <w:rPr>
          <w:rFonts w:hint="default"/>
        </w:rPr>
        <w:t>：演练记录表</w:t>
      </w:r>
      <w:r>
        <w:rPr>
          <w:rFonts w:hint="default"/>
          <w:lang w:val="en-US" w:eastAsia="zh-CN"/>
        </w:rPr>
        <w:t>；</w:t>
      </w:r>
      <w:bookmarkEnd w:id="83"/>
      <w:bookmarkEnd w:id="84"/>
      <w:bookmarkEnd w:id="85"/>
      <w:bookmarkEnd w:id="86"/>
      <w:bookmarkEnd w:id="87"/>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88" w:name="_Toc10457_WPSOffice_Level1"/>
      <w:bookmarkStart w:id="89" w:name="_Toc17777_WPSOffice_Level1"/>
      <w:bookmarkStart w:id="90" w:name="_Toc2557_WPSOffice_Level1"/>
      <w:bookmarkStart w:id="91" w:name="_Toc11511"/>
      <w:bookmarkStart w:id="92" w:name="_Toc26873_WPSOffice_Level1"/>
      <w:r>
        <w:rPr>
          <w:rFonts w:hint="default"/>
        </w:rPr>
        <w:t>附件</w:t>
      </w:r>
      <w:r>
        <w:rPr>
          <w:rFonts w:hint="default"/>
          <w:lang w:eastAsia="zh-CN"/>
        </w:rPr>
        <w:t>十</w:t>
      </w:r>
      <w:r>
        <w:rPr>
          <w:rFonts w:hint="eastAsia"/>
          <w:lang w:eastAsia="zh-CN"/>
        </w:rPr>
        <w:t>二</w:t>
      </w:r>
      <w:r>
        <w:rPr>
          <w:rFonts w:hint="default"/>
        </w:rPr>
        <w:t>：事故报告表</w:t>
      </w:r>
      <w:bookmarkEnd w:id="88"/>
      <w:bookmarkEnd w:id="89"/>
      <w:bookmarkEnd w:id="90"/>
      <w:r>
        <w:rPr>
          <w:rFonts w:hint="default"/>
          <w:lang w:val="en-US" w:eastAsia="zh-CN"/>
        </w:rPr>
        <w:t>；</w:t>
      </w:r>
      <w:bookmarkEnd w:id="91"/>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bookmarkStart w:id="93" w:name="_Toc25151"/>
      <w:r>
        <w:rPr>
          <w:rFonts w:hint="default"/>
        </w:rPr>
        <w:t>附件</w:t>
      </w:r>
      <w:r>
        <w:rPr>
          <w:rFonts w:hint="default"/>
          <w:lang w:eastAsia="zh-CN"/>
        </w:rPr>
        <w:t>十</w:t>
      </w:r>
      <w:r>
        <w:rPr>
          <w:rFonts w:hint="eastAsia"/>
          <w:lang w:eastAsia="zh-CN"/>
        </w:rPr>
        <w:t>三</w:t>
      </w:r>
      <w:r>
        <w:rPr>
          <w:rFonts w:hint="default"/>
        </w:rPr>
        <w:t>：</w:t>
      </w:r>
      <w:r>
        <w:rPr>
          <w:rFonts w:hint="eastAsia"/>
          <w:lang w:eastAsia="zh-CN"/>
        </w:rPr>
        <w:t>意见修改清单</w:t>
      </w:r>
      <w:r>
        <w:rPr>
          <w:rFonts w:hint="eastAsia"/>
          <w:lang w:val="en-US" w:eastAsia="zh-CN"/>
        </w:rPr>
        <w:t>。</w:t>
      </w:r>
      <w:bookmarkEnd w:id="92"/>
      <w:bookmarkEnd w:id="93"/>
    </w:p>
    <w:p>
      <w:pPr>
        <w:pageBreakBefore w:val="0"/>
        <w:widowControl w:val="0"/>
        <w:kinsoku/>
        <w:wordWrap/>
        <w:overflowPunct/>
        <w:topLinePunct w:val="0"/>
        <w:autoSpaceDE/>
        <w:autoSpaceDN/>
        <w:bidi w:val="0"/>
        <w:adjustRightInd/>
        <w:snapToGrid/>
        <w:spacing w:line="360" w:lineRule="auto"/>
        <w:textAlignment w:val="auto"/>
        <w:rPr>
          <w:rFonts w:hint="default"/>
          <w:b/>
          <w:bCs/>
          <w:lang w:val="en-US" w:eastAsia="zh-CN"/>
        </w:rPr>
      </w:pPr>
      <w:r>
        <w:rPr>
          <w:rFonts w:hint="default"/>
          <w:b/>
          <w:bCs/>
          <w:lang w:val="en-US"/>
        </w:rPr>
        <w:t>附图：</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rPr>
        <w:t>附</w:t>
      </w:r>
      <w:r>
        <w:rPr>
          <w:rFonts w:hint="default"/>
          <w:lang w:val="en-US"/>
        </w:rPr>
        <w:t>图</w:t>
      </w:r>
      <w:r>
        <w:rPr>
          <w:rFonts w:hint="default"/>
          <w:lang w:eastAsia="zh-CN"/>
        </w:rPr>
        <w:t>一</w:t>
      </w:r>
      <w:r>
        <w:rPr>
          <w:rFonts w:hint="default"/>
        </w:rPr>
        <w:t>：</w:t>
      </w:r>
      <w:r>
        <w:rPr>
          <w:rFonts w:hint="default"/>
          <w:lang w:val="en-US" w:eastAsia="zh-CN"/>
        </w:rPr>
        <w:t>建设地理位置图；</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eastAsia="zh-CN"/>
        </w:rPr>
      </w:pPr>
      <w:r>
        <w:rPr>
          <w:rFonts w:hint="default"/>
        </w:rPr>
        <w:t>附</w:t>
      </w:r>
      <w:r>
        <w:rPr>
          <w:rFonts w:hint="default"/>
          <w:lang w:val="en-US"/>
        </w:rPr>
        <w:t>图</w:t>
      </w:r>
      <w:r>
        <w:rPr>
          <w:rFonts w:hint="default"/>
          <w:lang w:eastAsia="zh-CN"/>
        </w:rPr>
        <w:t>二</w:t>
      </w:r>
      <w:r>
        <w:rPr>
          <w:rFonts w:hint="default"/>
        </w:rPr>
        <w:t>：</w:t>
      </w:r>
      <w:r>
        <w:rPr>
          <w:rFonts w:hint="default"/>
          <w:lang w:eastAsia="zh-CN"/>
        </w:rPr>
        <w:t>总平面布置图；</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eastAsia="zh-CN"/>
        </w:rPr>
      </w:pPr>
      <w:r>
        <w:rPr>
          <w:rFonts w:hint="default"/>
        </w:rPr>
        <w:t>附</w:t>
      </w:r>
      <w:r>
        <w:rPr>
          <w:rFonts w:hint="default"/>
          <w:lang w:val="en-US"/>
        </w:rPr>
        <w:t>图</w:t>
      </w:r>
      <w:r>
        <w:rPr>
          <w:rFonts w:hint="default"/>
          <w:lang w:eastAsia="zh-CN"/>
        </w:rPr>
        <w:t>三</w:t>
      </w:r>
      <w:r>
        <w:rPr>
          <w:rFonts w:hint="default"/>
        </w:rPr>
        <w:t>：</w:t>
      </w:r>
      <w:r>
        <w:rPr>
          <w:rFonts w:hint="eastAsia"/>
          <w:lang w:val="en-US" w:eastAsia="zh-CN"/>
        </w:rPr>
        <w:t>排水</w:t>
      </w:r>
      <w:r>
        <w:rPr>
          <w:rFonts w:hint="default"/>
          <w:lang w:eastAsia="zh-CN"/>
        </w:rPr>
        <w:t>管网图；</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eastAsia="zh-CN"/>
        </w:rPr>
      </w:pPr>
      <w:r>
        <w:rPr>
          <w:rFonts w:hint="default"/>
        </w:rPr>
        <w:t>附</w:t>
      </w:r>
      <w:r>
        <w:rPr>
          <w:rFonts w:hint="default"/>
          <w:lang w:val="en-US"/>
        </w:rPr>
        <w:t>图</w:t>
      </w:r>
      <w:r>
        <w:rPr>
          <w:rFonts w:hint="default"/>
          <w:lang w:eastAsia="zh-CN"/>
        </w:rPr>
        <w:t>四</w:t>
      </w:r>
      <w:r>
        <w:rPr>
          <w:rFonts w:hint="default"/>
        </w:rPr>
        <w:t>：应急疏散图</w:t>
      </w:r>
      <w:r>
        <w:rPr>
          <w:rFonts w:hint="default"/>
          <w:lang w:eastAsia="zh-CN"/>
        </w:rPr>
        <w:t>；</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eastAsia="zh-CN"/>
        </w:rPr>
      </w:pPr>
      <w:r>
        <w:rPr>
          <w:rFonts w:hint="default"/>
        </w:rPr>
        <w:t>附</w:t>
      </w:r>
      <w:r>
        <w:rPr>
          <w:rFonts w:hint="default"/>
          <w:lang w:val="en-US"/>
        </w:rPr>
        <w:t>图</w:t>
      </w:r>
      <w:r>
        <w:rPr>
          <w:rFonts w:hint="default"/>
          <w:lang w:eastAsia="zh-CN"/>
        </w:rPr>
        <w:t>五</w:t>
      </w:r>
      <w:r>
        <w:rPr>
          <w:rFonts w:hint="default"/>
        </w:rPr>
        <w:t>：</w:t>
      </w:r>
      <w:r>
        <w:rPr>
          <w:rFonts w:hint="eastAsia"/>
          <w:lang w:eastAsia="zh-CN"/>
        </w:rPr>
        <w:t>应急物资分布图</w:t>
      </w:r>
      <w:r>
        <w:rPr>
          <w:rFonts w:hint="default"/>
          <w:lang w:eastAsia="zh-CN"/>
        </w:rPr>
        <w:t>；</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eastAsia="zh-CN"/>
        </w:rPr>
      </w:pPr>
      <w:r>
        <w:rPr>
          <w:rFonts w:hint="default"/>
        </w:rPr>
        <w:t>附</w:t>
      </w:r>
      <w:r>
        <w:rPr>
          <w:rFonts w:hint="default"/>
          <w:lang w:val="en-US"/>
        </w:rPr>
        <w:t>图</w:t>
      </w:r>
      <w:r>
        <w:rPr>
          <w:rFonts w:hint="default"/>
          <w:lang w:eastAsia="zh-CN"/>
        </w:rPr>
        <w:t>六</w:t>
      </w:r>
      <w:r>
        <w:rPr>
          <w:rFonts w:hint="default"/>
        </w:rPr>
        <w:t>：</w:t>
      </w:r>
      <w:r>
        <w:rPr>
          <w:rFonts w:hint="default"/>
          <w:lang w:eastAsia="zh-CN"/>
        </w:rPr>
        <w:t>风险单元分布图；</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eastAsia="zh-CN"/>
        </w:rPr>
      </w:pPr>
      <w:r>
        <w:rPr>
          <w:rFonts w:hint="default"/>
        </w:rPr>
        <w:t>附</w:t>
      </w:r>
      <w:r>
        <w:rPr>
          <w:rFonts w:hint="default"/>
          <w:lang w:val="en-US"/>
        </w:rPr>
        <w:t>图</w:t>
      </w:r>
      <w:r>
        <w:rPr>
          <w:rFonts w:hint="default"/>
          <w:lang w:eastAsia="zh-CN"/>
        </w:rPr>
        <w:t>七</w:t>
      </w:r>
      <w:r>
        <w:rPr>
          <w:rFonts w:hint="default"/>
        </w:rPr>
        <w:t>：</w:t>
      </w:r>
      <w:r>
        <w:rPr>
          <w:rFonts w:hint="default"/>
          <w:lang w:val="en-US" w:eastAsia="zh-CN"/>
        </w:rPr>
        <w:t>大气风险受体评价范围及敏感点分布图</w:t>
      </w:r>
      <w:r>
        <w:rPr>
          <w:rFonts w:hint="default"/>
          <w:lang w:eastAsia="zh-CN"/>
        </w:rPr>
        <w:t>；</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r>
        <w:rPr>
          <w:rFonts w:hint="default"/>
        </w:rPr>
        <w:t>附</w:t>
      </w:r>
      <w:r>
        <w:rPr>
          <w:rFonts w:hint="default"/>
          <w:lang w:val="en-US"/>
        </w:rPr>
        <w:t>图</w:t>
      </w:r>
      <w:r>
        <w:rPr>
          <w:rFonts w:hint="eastAsia"/>
          <w:lang w:val="en-US" w:eastAsia="zh-CN"/>
        </w:rPr>
        <w:t>八</w:t>
      </w:r>
      <w:r>
        <w:rPr>
          <w:rFonts w:hint="default"/>
        </w:rPr>
        <w:t>：地表水环境风险受体走向图</w:t>
      </w:r>
      <w:bookmarkEnd w:id="38"/>
      <w:bookmarkEnd w:id="39"/>
      <w:bookmarkEnd w:id="40"/>
      <w:bookmarkEnd w:id="41"/>
      <w:bookmarkEnd w:id="42"/>
      <w:bookmarkEnd w:id="43"/>
      <w:r>
        <w:rPr>
          <w:rFonts w:hint="eastAsia"/>
          <w:lang w:eastAsia="zh-CN"/>
        </w:rPr>
        <w:t>。</w:t>
      </w:r>
    </w:p>
    <w:p>
      <w:pPr>
        <w:pStyle w:val="4"/>
        <w:pageBreakBefore w:val="0"/>
        <w:widowControl w:val="0"/>
        <w:kinsoku/>
        <w:wordWrap/>
        <w:overflowPunct/>
        <w:topLinePunct w:val="0"/>
        <w:autoSpaceDE/>
        <w:autoSpaceDN/>
        <w:bidi w:val="0"/>
        <w:adjustRightInd/>
        <w:snapToGrid/>
        <w:spacing w:before="0" w:beforeLines="0" w:after="0" w:afterLines="0" w:line="360" w:lineRule="auto"/>
        <w:ind w:firstLine="602" w:firstLineChars="200"/>
        <w:textAlignment w:val="auto"/>
        <w:outlineLvl w:val="9"/>
        <w:rPr>
          <w:rFonts w:hint="default" w:ascii="Times New Roman" w:hAnsi="Times New Roman" w:cs="Times New Roman"/>
        </w:rPr>
        <w:sectPr>
          <w:headerReference r:id="rId8" w:type="default"/>
          <w:footerReference r:id="rId9" w:type="default"/>
          <w:pgSz w:w="11906" w:h="16838"/>
          <w:pgMar w:top="1440" w:right="1800" w:bottom="1440" w:left="1800" w:header="624" w:footer="624" w:gutter="0"/>
          <w:pgBorders>
            <w:top w:val="none" w:sz="0" w:space="0"/>
            <w:left w:val="none" w:sz="0" w:space="0"/>
            <w:bottom w:val="none" w:sz="0" w:space="0"/>
            <w:right w:val="none" w:sz="0" w:space="0"/>
          </w:pgBorders>
          <w:pgNumType w:fmt="decimal" w:start="1"/>
          <w:cols w:space="720" w:num="1"/>
          <w:docGrid w:type="lines" w:linePitch="312" w:charSpace="0"/>
        </w:sectPr>
      </w:pPr>
    </w:p>
    <w:p>
      <w:pPr>
        <w:pStyle w:val="4"/>
        <w:kinsoku/>
        <w:wordWrap/>
        <w:overflowPunct/>
        <w:bidi w:val="0"/>
        <w:adjustRightInd/>
        <w:snapToGrid/>
        <w:spacing w:before="0" w:beforeLines="0" w:after="0" w:afterLines="0"/>
        <w:rPr>
          <w:rFonts w:hint="default" w:ascii="Times New Roman" w:hAnsi="Times New Roman" w:cs="Times New Roman"/>
        </w:rPr>
      </w:pPr>
      <w:bookmarkStart w:id="94" w:name="_Toc30579_WPSOffice_Level1"/>
      <w:bookmarkStart w:id="95" w:name="_Toc5359_WPSOffice_Level1"/>
      <w:bookmarkStart w:id="96" w:name="_Toc13464_WPSOffice_Level1"/>
      <w:bookmarkStart w:id="97" w:name="_Toc14065_WPSOffice_Level1"/>
      <w:bookmarkStart w:id="98" w:name="_Toc9537"/>
      <w:r>
        <w:rPr>
          <w:rFonts w:hint="default" w:ascii="Times New Roman" w:hAnsi="Times New Roman" w:cs="Times New Roman"/>
        </w:rPr>
        <w:t>第1章  总则</w:t>
      </w:r>
      <w:bookmarkEnd w:id="94"/>
      <w:bookmarkEnd w:id="95"/>
      <w:bookmarkEnd w:id="96"/>
      <w:bookmarkEnd w:id="97"/>
      <w:bookmarkEnd w:id="98"/>
    </w:p>
    <w:p>
      <w:pPr>
        <w:pStyle w:val="2"/>
        <w:kinsoku/>
        <w:wordWrap/>
        <w:overflowPunct/>
        <w:bidi w:val="0"/>
        <w:adjustRightInd/>
        <w:snapToGrid/>
        <w:spacing w:before="0" w:beforeLines="0" w:after="0" w:afterLines="0"/>
        <w:rPr>
          <w:rFonts w:hint="default" w:ascii="Times New Roman" w:hAnsi="Times New Roman" w:cs="Times New Roman"/>
        </w:rPr>
      </w:pPr>
      <w:bookmarkStart w:id="99" w:name="_Toc25927"/>
      <w:bookmarkStart w:id="100" w:name="_Toc387838077"/>
      <w:bookmarkStart w:id="101" w:name="_Toc522744824"/>
      <w:bookmarkStart w:id="102" w:name="_Toc523988529"/>
      <w:bookmarkStart w:id="103" w:name="_Toc27979_WPSOffice_Level3"/>
      <w:bookmarkStart w:id="104" w:name="_Toc28464"/>
      <w:bookmarkStart w:id="105" w:name="_Toc9442751"/>
      <w:bookmarkStart w:id="106" w:name="_Toc7616"/>
      <w:bookmarkStart w:id="107" w:name="_Toc440361463"/>
      <w:bookmarkStart w:id="108" w:name="_Toc10258_WPSOffice_Level2"/>
      <w:bookmarkStart w:id="109" w:name="_Toc532205422"/>
      <w:bookmarkStart w:id="110" w:name="_Toc16928_WPSOffice_Level2"/>
      <w:bookmarkStart w:id="111" w:name="_Toc10708_WPSOffice_Level2"/>
      <w:bookmarkStart w:id="112" w:name="_Toc374033598"/>
      <w:bookmarkStart w:id="113" w:name="_Toc20204"/>
      <w:bookmarkStart w:id="114" w:name="_Toc269115852"/>
      <w:bookmarkStart w:id="115" w:name="_Toc137888585"/>
      <w:bookmarkStart w:id="116" w:name="_Toc31836"/>
      <w:r>
        <w:rPr>
          <w:rFonts w:hint="default" w:ascii="Times New Roman" w:hAnsi="Times New Roman" w:cs="Times New Roman"/>
        </w:rPr>
        <w:t>1.1  编制目的</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pPr>
        <w:pStyle w:val="20"/>
        <w:kinsoku/>
        <w:wordWrap/>
        <w:overflowPunct/>
        <w:bidi w:val="0"/>
        <w:adjustRightInd/>
        <w:snapToGrid/>
        <w:spacing w:line="360" w:lineRule="auto"/>
        <w:rPr>
          <w:rFonts w:hint="default" w:ascii="Times New Roman" w:hAnsi="Times New Roman" w:cs="Times New Roman"/>
          <w:szCs w:val="24"/>
        </w:rPr>
      </w:pPr>
      <w:bookmarkStart w:id="117" w:name="_Toc28948"/>
      <w:bookmarkStart w:id="118" w:name="_Toc137888586"/>
      <w:bookmarkStart w:id="119" w:name="_Toc4264"/>
      <w:bookmarkStart w:id="120" w:name="_Toc269115854"/>
      <w:bookmarkStart w:id="121" w:name="_Toc440361464"/>
      <w:bookmarkStart w:id="122" w:name="_Toc374033599"/>
      <w:bookmarkStart w:id="123" w:name="_Toc12403"/>
      <w:bookmarkStart w:id="124" w:name="_Toc387838078"/>
      <w:bookmarkStart w:id="125" w:name="_Toc20557"/>
      <w:r>
        <w:rPr>
          <w:rFonts w:hint="default" w:ascii="Times New Roman" w:hAnsi="Times New Roman" w:cs="Times New Roman"/>
          <w:szCs w:val="24"/>
        </w:rPr>
        <w:t>为避免和降低由于突发环境事件给环境及广大人民群众带来的破坏及损失，保证厂内、社会及人民生命财产安全，在事件发生后迅速有效控制处理，防止事件蔓延、扩大，积极组织抢救、抢险和抢修，发挥各职能部门、社会力量的作用，使事件发生的损失减少到最低限度，总结经验，吸取教训，防患未然。为完善应急管理机制，做到事件发生时应急措施稳健有序，保护员工人身和公司财产安全，特制定本预案。</w:t>
      </w:r>
    </w:p>
    <w:p>
      <w:pPr>
        <w:pStyle w:val="2"/>
        <w:kinsoku/>
        <w:wordWrap/>
        <w:overflowPunct/>
        <w:bidi w:val="0"/>
        <w:adjustRightInd/>
        <w:snapToGrid/>
        <w:spacing w:before="0" w:beforeLines="0" w:after="0" w:afterLines="0"/>
        <w:rPr>
          <w:rFonts w:hint="default" w:ascii="Times New Roman" w:hAnsi="Times New Roman" w:cs="Times New Roman"/>
        </w:rPr>
      </w:pPr>
      <w:bookmarkStart w:id="126" w:name="_Toc9442752"/>
      <w:bookmarkStart w:id="127" w:name="_Toc5611_WPSOffice_Level2"/>
      <w:bookmarkStart w:id="128" w:name="_Toc24910_WPSOffice_Level2"/>
      <w:bookmarkStart w:id="129" w:name="_Toc522744825"/>
      <w:bookmarkStart w:id="130" w:name="_Toc532205423"/>
      <w:bookmarkStart w:id="131" w:name="_Toc523988530"/>
      <w:bookmarkStart w:id="132" w:name="_Toc20210_WPSOffice_Level2"/>
      <w:bookmarkStart w:id="133" w:name="_Toc17025_WPSOffice_Level3"/>
      <w:bookmarkStart w:id="134" w:name="_Toc31895"/>
      <w:r>
        <w:rPr>
          <w:rFonts w:hint="default" w:ascii="Times New Roman" w:hAnsi="Times New Roman" w:cs="Times New Roman"/>
        </w:rPr>
        <w:t>1.2  编制依据</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pPr>
        <w:pStyle w:val="5"/>
        <w:kinsoku/>
        <w:wordWrap/>
        <w:overflowPunct/>
        <w:bidi w:val="0"/>
        <w:adjustRightInd/>
        <w:snapToGrid/>
        <w:rPr>
          <w:rFonts w:hint="default" w:ascii="Times New Roman" w:hAnsi="Times New Roman" w:cs="Times New Roman"/>
          <w:sz w:val="24"/>
          <w:szCs w:val="24"/>
        </w:rPr>
      </w:pPr>
      <w:bookmarkStart w:id="135" w:name="_Toc10708_WPSOffice_Level3"/>
      <w:bookmarkStart w:id="136" w:name="_Toc523988531"/>
      <w:bookmarkStart w:id="137" w:name="_Toc522744826"/>
      <w:bookmarkStart w:id="138" w:name="_Toc16928_WPSOffice_Level3"/>
      <w:bookmarkStart w:id="139" w:name="_Toc10258_WPSOffice_Level3"/>
      <w:bookmarkStart w:id="140" w:name="_Toc522541266"/>
      <w:bookmarkStart w:id="141" w:name="_Toc887_WPSOffice_Level3"/>
      <w:r>
        <w:rPr>
          <w:rFonts w:hint="default" w:ascii="Times New Roman" w:hAnsi="Times New Roman" w:cs="Times New Roman"/>
          <w:sz w:val="24"/>
          <w:szCs w:val="24"/>
        </w:rPr>
        <w:t>1.2.1  法律法规、政策</w:t>
      </w:r>
      <w:bookmarkEnd w:id="135"/>
      <w:bookmarkEnd w:id="136"/>
      <w:bookmarkEnd w:id="137"/>
      <w:bookmarkEnd w:id="138"/>
      <w:bookmarkEnd w:id="139"/>
      <w:bookmarkEnd w:id="140"/>
      <w:bookmarkEnd w:id="141"/>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《中华人民共和国环境保护法》，2015年1月1日；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《中华人民共和国水污染防治法》，2018年5月1日；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《中华人民共和国大气污染防治法》，2016年1月1日；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《中华人民共和国土壤污染防治法》，2019年1月1日；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《中华人民共和国固体废物污染环境防治法</w:t>
      </w:r>
      <w:r>
        <w:rPr>
          <w:rFonts w:hint="eastAsia" w:cs="Times New Roman"/>
          <w:szCs w:val="24"/>
          <w:lang w:eastAsia="zh-CN"/>
        </w:rPr>
        <w:t>（</w:t>
      </w:r>
      <w:r>
        <w:rPr>
          <w:rFonts w:hint="default" w:ascii="Times New Roman" w:hAnsi="Times New Roman" w:cs="Times New Roman"/>
          <w:szCs w:val="24"/>
        </w:rPr>
        <w:t>主席令第二十三号</w:t>
      </w:r>
      <w:r>
        <w:rPr>
          <w:rFonts w:hint="eastAsia" w:cs="Times New Roman"/>
          <w:szCs w:val="24"/>
          <w:lang w:eastAsia="zh-CN"/>
        </w:rPr>
        <w:t>）</w:t>
      </w:r>
      <w:r>
        <w:rPr>
          <w:rFonts w:hint="default" w:ascii="Times New Roman" w:hAnsi="Times New Roman" w:cs="Times New Roman"/>
          <w:szCs w:val="24"/>
        </w:rPr>
        <w:t>（2015年修正本）》，201</w:t>
      </w:r>
      <w:r>
        <w:rPr>
          <w:rFonts w:hint="eastAsia" w:cs="Times New Roman"/>
          <w:szCs w:val="24"/>
          <w:lang w:val="en-US" w:eastAsia="zh-CN"/>
        </w:rPr>
        <w:t>6</w:t>
      </w:r>
      <w:r>
        <w:rPr>
          <w:rFonts w:hint="default" w:ascii="Times New Roman" w:hAnsi="Times New Roman" w:cs="Times New Roman"/>
          <w:szCs w:val="24"/>
        </w:rPr>
        <w:t>年</w:t>
      </w:r>
      <w:r>
        <w:rPr>
          <w:rFonts w:hint="eastAsia" w:cs="Times New Roman"/>
          <w:szCs w:val="24"/>
          <w:lang w:val="en-US" w:eastAsia="zh-CN"/>
        </w:rPr>
        <w:t>11</w:t>
      </w:r>
      <w:r>
        <w:rPr>
          <w:rFonts w:hint="default" w:ascii="Times New Roman" w:hAnsi="Times New Roman" w:cs="Times New Roman"/>
          <w:szCs w:val="24"/>
        </w:rPr>
        <w:t>月</w:t>
      </w:r>
      <w:r>
        <w:rPr>
          <w:rFonts w:hint="eastAsia" w:cs="Times New Roman"/>
          <w:szCs w:val="24"/>
          <w:lang w:val="en-US" w:eastAsia="zh-CN"/>
        </w:rPr>
        <w:t>7</w:t>
      </w:r>
      <w:r>
        <w:rPr>
          <w:rFonts w:hint="default" w:ascii="Times New Roman" w:hAnsi="Times New Roman" w:cs="Times New Roman"/>
          <w:szCs w:val="24"/>
        </w:rPr>
        <w:t>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《中华人民共和国突发事件应对法》，2007年8月30日；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《中华人民共和国安全生产法》，2014年12月1日；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《中华人民共和国消防法》，2009年5月1日；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《危险化学品安全管理条例》</w:t>
      </w:r>
      <w:r>
        <w:rPr>
          <w:rFonts w:hint="eastAsia" w:cs="Times New Roman"/>
          <w:szCs w:val="24"/>
          <w:lang w:eastAsia="zh-CN"/>
        </w:rPr>
        <w:t>（</w:t>
      </w:r>
      <w:r>
        <w:rPr>
          <w:rFonts w:hint="default" w:ascii="Times New Roman" w:hAnsi="Times New Roman" w:cs="Times New Roman"/>
          <w:szCs w:val="24"/>
        </w:rPr>
        <w:t>国务院令第591号</w:t>
      </w:r>
      <w:r>
        <w:rPr>
          <w:rFonts w:hint="eastAsia" w:cs="Times New Roman"/>
          <w:szCs w:val="24"/>
          <w:lang w:eastAsia="zh-CN"/>
        </w:rPr>
        <w:t>）</w:t>
      </w:r>
      <w:r>
        <w:rPr>
          <w:rFonts w:hint="default" w:ascii="Times New Roman" w:hAnsi="Times New Roman" w:cs="Times New Roman"/>
          <w:szCs w:val="24"/>
        </w:rPr>
        <w:t>，2011年3月2日；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《国务院关于加强环境保护重点工作的意见》</w:t>
      </w:r>
      <w:r>
        <w:rPr>
          <w:rFonts w:hint="eastAsia" w:cs="Times New Roman"/>
          <w:szCs w:val="24"/>
          <w:lang w:eastAsia="zh-CN"/>
        </w:rPr>
        <w:t>（</w:t>
      </w:r>
      <w:r>
        <w:rPr>
          <w:rFonts w:hint="default" w:ascii="Times New Roman" w:hAnsi="Times New Roman" w:cs="Times New Roman"/>
          <w:szCs w:val="24"/>
        </w:rPr>
        <w:t>国发[2011]35号</w:t>
      </w:r>
      <w:r>
        <w:rPr>
          <w:rFonts w:hint="eastAsia" w:cs="Times New Roman"/>
          <w:szCs w:val="24"/>
          <w:lang w:eastAsia="zh-CN"/>
        </w:rPr>
        <w:t>）</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《突发环境事件信息报告方法》</w:t>
      </w:r>
      <w:r>
        <w:rPr>
          <w:rFonts w:hint="eastAsia" w:cs="Times New Roman"/>
          <w:szCs w:val="24"/>
          <w:lang w:eastAsia="zh-CN"/>
        </w:rPr>
        <w:t>（</w:t>
      </w:r>
      <w:r>
        <w:rPr>
          <w:rFonts w:hint="default" w:ascii="Times New Roman" w:hAnsi="Times New Roman" w:cs="Times New Roman"/>
          <w:szCs w:val="24"/>
        </w:rPr>
        <w:t>环保部令第17号</w:t>
      </w:r>
      <w:r>
        <w:rPr>
          <w:rFonts w:hint="eastAsia" w:cs="Times New Roman"/>
          <w:szCs w:val="24"/>
          <w:lang w:eastAsia="zh-CN"/>
        </w:rPr>
        <w:t>）</w:t>
      </w:r>
      <w:r>
        <w:rPr>
          <w:rFonts w:hint="default" w:ascii="Times New Roman" w:hAnsi="Times New Roman" w:cs="Times New Roman"/>
          <w:szCs w:val="24"/>
        </w:rPr>
        <w:t>，2011年5月1日；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《突发事件应急预案管理办法》</w:t>
      </w:r>
      <w:r>
        <w:rPr>
          <w:rFonts w:hint="eastAsia" w:cs="Times New Roman"/>
          <w:szCs w:val="24"/>
          <w:lang w:eastAsia="zh-CN"/>
        </w:rPr>
        <w:t>（原</w:t>
      </w:r>
      <w:r>
        <w:rPr>
          <w:rFonts w:hint="default" w:ascii="Times New Roman" w:hAnsi="Times New Roman" w:cs="Times New Roman"/>
          <w:szCs w:val="24"/>
        </w:rPr>
        <w:t>环境保护部令部令第34号</w:t>
      </w:r>
      <w:r>
        <w:rPr>
          <w:rFonts w:hint="eastAsia" w:cs="Times New Roman"/>
          <w:szCs w:val="24"/>
          <w:lang w:eastAsia="zh-CN"/>
        </w:rPr>
        <w:t>）</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《江西省突发环境事件应急预案》（赣府厅字〔2016〕14号），2016年1月25日；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《危险化学品名录》</w:t>
      </w:r>
      <w:r>
        <w:rPr>
          <w:rFonts w:hint="eastAsia" w:cs="Times New Roman"/>
          <w:szCs w:val="24"/>
          <w:lang w:eastAsia="zh-CN"/>
        </w:rPr>
        <w:t>（</w:t>
      </w:r>
      <w:r>
        <w:rPr>
          <w:rFonts w:hint="default" w:ascii="Times New Roman" w:hAnsi="Times New Roman" w:cs="Times New Roman"/>
          <w:szCs w:val="24"/>
        </w:rPr>
        <w:t>2015版</w:t>
      </w:r>
      <w:r>
        <w:rPr>
          <w:rFonts w:hint="eastAsia" w:cs="Times New Roman"/>
          <w:szCs w:val="24"/>
          <w:lang w:eastAsia="zh-CN"/>
        </w:rPr>
        <w:t>）</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《国家危险废物名录》</w:t>
      </w:r>
      <w:r>
        <w:rPr>
          <w:rFonts w:hint="eastAsia" w:cs="Times New Roman"/>
          <w:szCs w:val="24"/>
          <w:lang w:eastAsia="zh-CN"/>
        </w:rPr>
        <w:t>（</w:t>
      </w:r>
      <w:r>
        <w:rPr>
          <w:rFonts w:hint="default" w:ascii="Times New Roman" w:hAnsi="Times New Roman" w:cs="Times New Roman"/>
          <w:szCs w:val="24"/>
        </w:rPr>
        <w:t>2016版</w:t>
      </w:r>
      <w:r>
        <w:rPr>
          <w:rFonts w:hint="eastAsia" w:cs="Times New Roman"/>
          <w:szCs w:val="24"/>
          <w:lang w:eastAsia="zh-CN"/>
        </w:rPr>
        <w:t>）</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《危险化学品重大危险源监督管理暂行规定》</w:t>
      </w:r>
      <w:r>
        <w:rPr>
          <w:rFonts w:hint="eastAsia" w:cs="Times New Roman"/>
          <w:szCs w:val="24"/>
          <w:lang w:eastAsia="zh-CN"/>
        </w:rPr>
        <w:t>（</w:t>
      </w:r>
      <w:r>
        <w:rPr>
          <w:rFonts w:hint="default" w:ascii="Times New Roman" w:hAnsi="Times New Roman" w:cs="Times New Roman"/>
          <w:szCs w:val="24"/>
        </w:rPr>
        <w:t>国家安全生产监督管理总局令第40号</w:t>
      </w:r>
      <w:r>
        <w:rPr>
          <w:rFonts w:hint="eastAsia" w:cs="Times New Roman"/>
          <w:szCs w:val="24"/>
          <w:lang w:eastAsia="zh-CN"/>
        </w:rPr>
        <w:t>）</w:t>
      </w:r>
      <w:r>
        <w:rPr>
          <w:rFonts w:hint="default" w:ascii="Times New Roman" w:hAnsi="Times New Roman" w:cs="Times New Roman"/>
          <w:szCs w:val="24"/>
        </w:rPr>
        <w:t>，2011年8月5日；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《关于进一步加强环境影响评价管理防范环境风险的通知》</w:t>
      </w:r>
      <w:r>
        <w:rPr>
          <w:rFonts w:hint="eastAsia" w:cs="Times New Roman"/>
          <w:szCs w:val="24"/>
          <w:lang w:eastAsia="zh-CN"/>
        </w:rPr>
        <w:t>（</w:t>
      </w:r>
      <w:r>
        <w:rPr>
          <w:rFonts w:hint="default" w:ascii="Times New Roman" w:hAnsi="Times New Roman" w:cs="Times New Roman"/>
          <w:szCs w:val="24"/>
        </w:rPr>
        <w:t>环发[2012]77号</w:t>
      </w:r>
      <w:r>
        <w:rPr>
          <w:rFonts w:hint="eastAsia" w:cs="Times New Roman"/>
          <w:szCs w:val="24"/>
          <w:lang w:eastAsia="zh-CN"/>
        </w:rPr>
        <w:t>）</w:t>
      </w:r>
      <w:r>
        <w:rPr>
          <w:rFonts w:hint="default" w:ascii="Times New Roman" w:hAnsi="Times New Roman" w:cs="Times New Roman"/>
          <w:szCs w:val="24"/>
        </w:rPr>
        <w:t>，2012年7月3日；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《关于</w:t>
      </w:r>
      <w:r>
        <w:rPr>
          <w:rFonts w:hint="default" w:ascii="Times New Roman" w:hAnsi="Times New Roman" w:cs="Times New Roman"/>
          <w:szCs w:val="24"/>
          <w:lang w:val="en-US"/>
        </w:rPr>
        <w:t>切实</w:t>
      </w:r>
      <w:r>
        <w:rPr>
          <w:rFonts w:hint="default" w:ascii="Times New Roman" w:hAnsi="Times New Roman" w:cs="Times New Roman"/>
          <w:szCs w:val="24"/>
        </w:rPr>
        <w:t>加强</w:t>
      </w:r>
      <w:r>
        <w:rPr>
          <w:rFonts w:hint="default" w:ascii="Times New Roman" w:hAnsi="Times New Roman" w:cs="Times New Roman"/>
          <w:szCs w:val="24"/>
          <w:lang w:val="en-US"/>
        </w:rPr>
        <w:t>风险防范严格</w:t>
      </w:r>
      <w:r>
        <w:rPr>
          <w:rFonts w:hint="default" w:ascii="Times New Roman" w:hAnsi="Times New Roman" w:cs="Times New Roman"/>
          <w:szCs w:val="24"/>
        </w:rPr>
        <w:t>环境影响评价管理的通知》</w:t>
      </w:r>
      <w:r>
        <w:rPr>
          <w:rFonts w:hint="eastAsia" w:cs="Times New Roman"/>
          <w:szCs w:val="24"/>
          <w:lang w:eastAsia="zh-CN"/>
        </w:rPr>
        <w:t>（</w:t>
      </w:r>
      <w:r>
        <w:rPr>
          <w:rFonts w:hint="default" w:ascii="Times New Roman" w:hAnsi="Times New Roman" w:cs="Times New Roman"/>
          <w:szCs w:val="24"/>
        </w:rPr>
        <w:t>环发[2012]</w:t>
      </w:r>
      <w:r>
        <w:rPr>
          <w:rFonts w:hint="default" w:ascii="Times New Roman" w:hAnsi="Times New Roman" w:cs="Times New Roman"/>
          <w:szCs w:val="24"/>
          <w:lang w:val="en-US"/>
        </w:rPr>
        <w:t>98</w:t>
      </w:r>
      <w:r>
        <w:rPr>
          <w:rFonts w:hint="default" w:ascii="Times New Roman" w:hAnsi="Times New Roman" w:cs="Times New Roman"/>
          <w:szCs w:val="24"/>
        </w:rPr>
        <w:t>号</w:t>
      </w:r>
      <w:r>
        <w:rPr>
          <w:rFonts w:hint="eastAsia" w:cs="Times New Roman"/>
          <w:szCs w:val="24"/>
          <w:lang w:eastAsia="zh-CN"/>
        </w:rPr>
        <w:t>）</w:t>
      </w:r>
      <w:r>
        <w:rPr>
          <w:rFonts w:hint="default" w:ascii="Times New Roman" w:hAnsi="Times New Roman" w:cs="Times New Roman"/>
          <w:szCs w:val="24"/>
        </w:rPr>
        <w:t>，2012年</w:t>
      </w:r>
      <w:r>
        <w:rPr>
          <w:rFonts w:hint="default" w:ascii="Times New Roman" w:hAnsi="Times New Roman" w:cs="Times New Roman"/>
          <w:szCs w:val="24"/>
          <w:lang w:val="en-US"/>
        </w:rPr>
        <w:t>8</w:t>
      </w:r>
      <w:r>
        <w:rPr>
          <w:rFonts w:hint="default" w:ascii="Times New Roman" w:hAnsi="Times New Roman" w:cs="Times New Roman"/>
          <w:szCs w:val="24"/>
        </w:rPr>
        <w:t>月</w:t>
      </w:r>
      <w:r>
        <w:rPr>
          <w:rFonts w:hint="default" w:ascii="Times New Roman" w:hAnsi="Times New Roman" w:cs="Times New Roman"/>
          <w:szCs w:val="24"/>
          <w:lang w:val="en-US"/>
        </w:rPr>
        <w:t>7</w:t>
      </w:r>
      <w:r>
        <w:rPr>
          <w:rFonts w:hint="default" w:ascii="Times New Roman" w:hAnsi="Times New Roman" w:cs="Times New Roman"/>
          <w:szCs w:val="24"/>
        </w:rPr>
        <w:t>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《企业突发环境事件风险防范监督管理办法》</w:t>
      </w:r>
      <w:r>
        <w:rPr>
          <w:rFonts w:hint="eastAsia" w:cs="Times New Roman"/>
          <w:szCs w:val="24"/>
          <w:lang w:eastAsia="zh-CN"/>
        </w:rPr>
        <w:t>（</w:t>
      </w:r>
      <w:r>
        <w:rPr>
          <w:rFonts w:hint="default" w:ascii="Times New Roman" w:hAnsi="Times New Roman" w:cs="Times New Roman"/>
          <w:szCs w:val="24"/>
        </w:rPr>
        <w:t>征求意见稿</w:t>
      </w:r>
      <w:r>
        <w:rPr>
          <w:rFonts w:hint="eastAsia" w:cs="Times New Roman"/>
          <w:szCs w:val="24"/>
          <w:lang w:eastAsia="zh-CN"/>
        </w:rPr>
        <w:t>）</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《突发环境事件应急管理办法》环保部第34号令，2015年6月5日；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《江西省突发事件应对条例》，2013年7月27日；</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《江西省突发事件预警信息发布管理办法（试行）》（赣府厅发〔2014〕1号），2014年1月3日；</w:t>
      </w:r>
    </w:p>
    <w:p>
      <w:pPr>
        <w:pStyle w:val="20"/>
        <w:kinsoku/>
        <w:wordWrap/>
        <w:overflowPunct/>
        <w:bidi w:val="0"/>
        <w:adjustRightInd/>
        <w:snapToGrid/>
        <w:spacing w:line="360" w:lineRule="auto"/>
        <w:rPr>
          <w:rFonts w:hint="default" w:ascii="Times New Roman" w:hAnsi="Times New Roman" w:cs="Times New Roman"/>
          <w:szCs w:val="24"/>
          <w:lang w:eastAsia="zh-CN"/>
        </w:rPr>
      </w:pPr>
      <w:r>
        <w:rPr>
          <w:rFonts w:hint="default" w:ascii="Times New Roman" w:hAnsi="Times New Roman" w:cs="Times New Roman"/>
          <w:szCs w:val="24"/>
        </w:rPr>
        <w:t>☆ 《企业事业单位突发环境事件应急预案评审工作指南（试行）》（环办应急〔</w:t>
      </w:r>
      <w:r>
        <w:rPr>
          <w:rFonts w:hint="default" w:ascii="Times New Roman" w:hAnsi="Times New Roman" w:cs="Times New Roman"/>
          <w:szCs w:val="24"/>
          <w:lang w:val="en-US"/>
        </w:rPr>
        <w:t>2018</w:t>
      </w:r>
      <w:r>
        <w:rPr>
          <w:rFonts w:hint="default" w:ascii="Times New Roman" w:hAnsi="Times New Roman" w:cs="Times New Roman"/>
          <w:szCs w:val="24"/>
        </w:rPr>
        <w:t>〕</w:t>
      </w:r>
      <w:r>
        <w:rPr>
          <w:rFonts w:hint="default" w:ascii="Times New Roman" w:hAnsi="Times New Roman" w:cs="Times New Roman"/>
          <w:szCs w:val="24"/>
          <w:lang w:val="en-US"/>
        </w:rPr>
        <w:t>8</w:t>
      </w:r>
      <w:r>
        <w:rPr>
          <w:rFonts w:hint="default" w:ascii="Times New Roman" w:hAnsi="Times New Roman" w:cs="Times New Roman"/>
          <w:szCs w:val="24"/>
        </w:rPr>
        <w:t>号）</w:t>
      </w:r>
      <w:r>
        <w:rPr>
          <w:rFonts w:hint="default" w:ascii="Times New Roman" w:hAnsi="Times New Roman" w:cs="Times New Roman"/>
          <w:szCs w:val="24"/>
          <w:lang w:eastAsia="zh-CN"/>
        </w:rPr>
        <w:t>。</w:t>
      </w:r>
    </w:p>
    <w:p>
      <w:pPr>
        <w:pStyle w:val="5"/>
        <w:kinsoku/>
        <w:wordWrap/>
        <w:overflowPunct/>
        <w:bidi w:val="0"/>
        <w:adjustRightInd/>
        <w:snapToGrid/>
        <w:rPr>
          <w:rFonts w:hint="default" w:ascii="Times New Roman" w:hAnsi="Times New Roman" w:cs="Times New Roman"/>
          <w:sz w:val="24"/>
          <w:szCs w:val="24"/>
        </w:rPr>
      </w:pPr>
      <w:bookmarkStart w:id="142" w:name="_Toc523988532"/>
      <w:bookmarkStart w:id="143" w:name="_Toc5611_WPSOffice_Level3"/>
      <w:bookmarkStart w:id="144" w:name="_Toc24910_WPSOffice_Level3"/>
      <w:bookmarkStart w:id="145" w:name="_Toc522744827"/>
      <w:bookmarkStart w:id="146" w:name="_Toc522541267"/>
      <w:bookmarkStart w:id="147" w:name="_Toc20210_WPSOffice_Level3"/>
      <w:bookmarkStart w:id="148" w:name="_Toc25995_WPSOffice_Level3"/>
      <w:r>
        <w:rPr>
          <w:rFonts w:hint="default" w:ascii="Times New Roman" w:hAnsi="Times New Roman" w:cs="Times New Roman"/>
          <w:sz w:val="24"/>
          <w:szCs w:val="24"/>
        </w:rPr>
        <w:t>1.2.2  技术指南、规范标准</w:t>
      </w:r>
      <w:bookmarkEnd w:id="142"/>
      <w:bookmarkEnd w:id="143"/>
      <w:bookmarkEnd w:id="144"/>
      <w:bookmarkEnd w:id="145"/>
      <w:bookmarkEnd w:id="146"/>
      <w:bookmarkEnd w:id="147"/>
      <w:bookmarkEnd w:id="148"/>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《事故状态下水体污染物的预防与控制技术要求》</w:t>
      </w:r>
      <w:r>
        <w:rPr>
          <w:rFonts w:hint="eastAsia" w:cs="Times New Roman"/>
          <w:szCs w:val="24"/>
          <w:lang w:eastAsia="zh-CN"/>
        </w:rPr>
        <w:t>（</w:t>
      </w:r>
      <w:r>
        <w:rPr>
          <w:rFonts w:hint="default" w:ascii="Times New Roman" w:hAnsi="Times New Roman" w:cs="Times New Roman"/>
          <w:szCs w:val="24"/>
        </w:rPr>
        <w:t>Q/SY1190-2013</w:t>
      </w:r>
      <w:r>
        <w:rPr>
          <w:rFonts w:hint="eastAsia" w:cs="Times New Roman"/>
          <w:szCs w:val="24"/>
          <w:lang w:eastAsia="zh-CN"/>
        </w:rPr>
        <w:t>）</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《建筑设计防火规范》</w:t>
      </w:r>
      <w:r>
        <w:rPr>
          <w:rFonts w:hint="eastAsia" w:cs="Times New Roman"/>
          <w:szCs w:val="24"/>
          <w:lang w:eastAsia="zh-CN"/>
        </w:rPr>
        <w:t>（</w:t>
      </w:r>
      <w:r>
        <w:rPr>
          <w:rFonts w:hint="default" w:ascii="Times New Roman" w:hAnsi="Times New Roman" w:cs="Times New Roman"/>
          <w:szCs w:val="24"/>
        </w:rPr>
        <w:t>GB50016-2014</w:t>
      </w:r>
      <w:r>
        <w:rPr>
          <w:rFonts w:hint="eastAsia" w:cs="Times New Roman"/>
          <w:szCs w:val="24"/>
          <w:lang w:eastAsia="zh-CN"/>
        </w:rPr>
        <w:t>）</w:t>
      </w:r>
      <w:r>
        <w:rPr>
          <w:rFonts w:hint="default" w:ascii="Times New Roman" w:hAnsi="Times New Roman" w:cs="Times New Roman"/>
          <w:szCs w:val="24"/>
        </w:rPr>
        <w:t>，201</w:t>
      </w:r>
      <w:r>
        <w:rPr>
          <w:rFonts w:hint="eastAsia" w:cs="Times New Roman"/>
          <w:szCs w:val="24"/>
          <w:lang w:val="en-US" w:eastAsia="zh-CN"/>
        </w:rPr>
        <w:t>8</w:t>
      </w:r>
      <w:r>
        <w:rPr>
          <w:rFonts w:hint="default" w:ascii="Times New Roman" w:hAnsi="Times New Roman" w:cs="Times New Roman"/>
          <w:szCs w:val="24"/>
        </w:rPr>
        <w:t>年</w:t>
      </w:r>
      <w:r>
        <w:rPr>
          <w:rFonts w:hint="eastAsia" w:cs="Times New Roman"/>
          <w:szCs w:val="24"/>
          <w:lang w:eastAsia="zh-CN"/>
        </w:rPr>
        <w:t>修订版</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《化学品分类、警示标签和警示性说明安全规范》</w:t>
      </w:r>
      <w:r>
        <w:rPr>
          <w:rFonts w:hint="eastAsia" w:cs="Times New Roman"/>
          <w:szCs w:val="24"/>
          <w:lang w:eastAsia="zh-CN"/>
        </w:rPr>
        <w:t>（</w:t>
      </w:r>
      <w:r>
        <w:rPr>
          <w:rFonts w:hint="default" w:ascii="Times New Roman" w:hAnsi="Times New Roman" w:cs="Times New Roman"/>
          <w:szCs w:val="24"/>
        </w:rPr>
        <w:t>GB20576-GB20602</w:t>
      </w:r>
      <w:r>
        <w:rPr>
          <w:rFonts w:hint="eastAsia" w:cs="Times New Roman"/>
          <w:szCs w:val="24"/>
          <w:lang w:eastAsia="zh-CN"/>
        </w:rPr>
        <w:t>）</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《建设项目环境风险评价技术导则》</w:t>
      </w:r>
      <w:r>
        <w:rPr>
          <w:rFonts w:hint="eastAsia" w:cs="Times New Roman"/>
          <w:szCs w:val="24"/>
          <w:lang w:eastAsia="zh-CN"/>
        </w:rPr>
        <w:t>（</w:t>
      </w:r>
      <w:r>
        <w:rPr>
          <w:rFonts w:hint="default" w:ascii="Times New Roman" w:hAnsi="Times New Roman" w:cs="Times New Roman"/>
          <w:szCs w:val="24"/>
        </w:rPr>
        <w:t>HJ169-2018</w:t>
      </w:r>
      <w:r>
        <w:rPr>
          <w:rFonts w:hint="eastAsia" w:cs="Times New Roman"/>
          <w:szCs w:val="24"/>
          <w:lang w:eastAsia="zh-CN"/>
        </w:rPr>
        <w:t>）</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《危险化学品重大危险源辨识》</w:t>
      </w:r>
      <w:r>
        <w:rPr>
          <w:rFonts w:hint="eastAsia" w:cs="Times New Roman"/>
          <w:szCs w:val="24"/>
          <w:lang w:eastAsia="zh-CN"/>
        </w:rPr>
        <w:t>（</w:t>
      </w:r>
      <w:r>
        <w:rPr>
          <w:rFonts w:hint="default" w:ascii="Times New Roman" w:hAnsi="Times New Roman" w:cs="Times New Roman"/>
          <w:szCs w:val="24"/>
        </w:rPr>
        <w:t>GB18218-2018</w:t>
      </w:r>
      <w:r>
        <w:rPr>
          <w:rFonts w:hint="eastAsia" w:cs="Times New Roman"/>
          <w:szCs w:val="24"/>
          <w:lang w:eastAsia="zh-CN"/>
        </w:rPr>
        <w:t>）</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《化学品毒性鉴定技术规范》</w:t>
      </w:r>
      <w:r>
        <w:rPr>
          <w:rFonts w:hint="eastAsia" w:cs="Times New Roman"/>
          <w:szCs w:val="24"/>
          <w:lang w:eastAsia="zh-CN"/>
        </w:rPr>
        <w:t>（</w:t>
      </w:r>
      <w:r>
        <w:rPr>
          <w:rFonts w:hint="default" w:ascii="Times New Roman" w:hAnsi="Times New Roman" w:cs="Times New Roman"/>
          <w:szCs w:val="24"/>
        </w:rPr>
        <w:t>卫监督发[2005]272号</w:t>
      </w:r>
      <w:r>
        <w:rPr>
          <w:rFonts w:hint="eastAsia" w:cs="Times New Roman"/>
          <w:szCs w:val="24"/>
          <w:lang w:eastAsia="zh-CN"/>
        </w:rPr>
        <w:t>）</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《水体污染事故风险预防与控制措施运行管理要求》</w:t>
      </w:r>
      <w:r>
        <w:rPr>
          <w:rFonts w:hint="eastAsia" w:cs="Times New Roman"/>
          <w:szCs w:val="24"/>
          <w:lang w:eastAsia="zh-CN"/>
        </w:rPr>
        <w:t>（</w:t>
      </w:r>
      <w:r>
        <w:rPr>
          <w:rFonts w:hint="default" w:ascii="Times New Roman" w:hAnsi="Times New Roman" w:cs="Times New Roman"/>
          <w:szCs w:val="24"/>
        </w:rPr>
        <w:t>中国石油企业标准Q/SY1310-2010</w:t>
      </w:r>
      <w:r>
        <w:rPr>
          <w:rFonts w:hint="eastAsia" w:cs="Times New Roman"/>
          <w:szCs w:val="24"/>
          <w:lang w:eastAsia="zh-CN"/>
        </w:rPr>
        <w:t>）</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《危险废物贮存污染控制标准》</w:t>
      </w:r>
      <w:r>
        <w:rPr>
          <w:rFonts w:hint="eastAsia" w:cs="Times New Roman"/>
          <w:szCs w:val="24"/>
          <w:lang w:eastAsia="zh-CN"/>
        </w:rPr>
        <w:t>（</w:t>
      </w:r>
      <w:r>
        <w:rPr>
          <w:rFonts w:hint="default" w:ascii="Times New Roman" w:hAnsi="Times New Roman" w:cs="Times New Roman"/>
          <w:szCs w:val="24"/>
        </w:rPr>
        <w:t>GB18597-2001</w:t>
      </w:r>
      <w:r>
        <w:rPr>
          <w:rFonts w:hint="eastAsia" w:cs="Times New Roman"/>
          <w:szCs w:val="24"/>
          <w:lang w:eastAsia="zh-CN"/>
        </w:rPr>
        <w:t>）</w:t>
      </w:r>
      <w:r>
        <w:rPr>
          <w:rFonts w:hint="eastAsia" w:cs="Times New Roman"/>
          <w:szCs w:val="24"/>
          <w:lang w:val="en-US" w:eastAsia="zh-CN"/>
        </w:rPr>
        <w:t>及其修改单</w:t>
      </w:r>
      <w:r>
        <w:rPr>
          <w:rFonts w:hint="default" w:ascii="Times New Roman" w:hAnsi="Times New Roman" w:cs="Times New Roman"/>
          <w:szCs w:val="24"/>
        </w:rPr>
        <w:t>；</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关于发布《企业突发环境事件隐患排查和治理工作指南（试行）》的公告，</w:t>
      </w:r>
      <w:r>
        <w:rPr>
          <w:rFonts w:hint="eastAsia" w:cs="Times New Roman"/>
          <w:szCs w:val="24"/>
          <w:lang w:eastAsia="zh-CN"/>
        </w:rPr>
        <w:t>原</w:t>
      </w:r>
      <w:r>
        <w:rPr>
          <w:rFonts w:hint="default" w:ascii="Times New Roman" w:hAnsi="Times New Roman" w:cs="Times New Roman"/>
          <w:szCs w:val="24"/>
        </w:rPr>
        <w:t>环境保护部公告2016年第74号；</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 《企业突发环境事件风险分级方法》（HJ941-2018）；</w:t>
      </w:r>
    </w:p>
    <w:p>
      <w:pPr>
        <w:pStyle w:val="20"/>
        <w:kinsoku/>
        <w:wordWrap/>
        <w:overflowPunct/>
        <w:bidi w:val="0"/>
        <w:adjustRightInd/>
        <w:snapToGrid/>
        <w:spacing w:line="360" w:lineRule="auto"/>
        <w:rPr>
          <w:rFonts w:hint="default" w:ascii="Times New Roman" w:hAnsi="Times New Roman" w:eastAsia="宋体" w:cs="Times New Roman"/>
          <w:szCs w:val="24"/>
          <w:lang w:eastAsia="zh-CN"/>
        </w:rPr>
      </w:pPr>
      <w:r>
        <w:rPr>
          <w:rFonts w:hint="default" w:ascii="Times New Roman" w:hAnsi="Times New Roman" w:cs="Times New Roman"/>
          <w:szCs w:val="24"/>
        </w:rPr>
        <w:t>☆ 《危险化学品单位应急救援物资配备要求》（GB30077-2013）</w:t>
      </w:r>
      <w:r>
        <w:rPr>
          <w:rFonts w:hint="default" w:ascii="Times New Roman" w:hAnsi="Times New Roman" w:cs="Times New Roman"/>
          <w:szCs w:val="24"/>
          <w:lang w:eastAsia="zh-CN"/>
        </w:rPr>
        <w:t>。</w:t>
      </w:r>
    </w:p>
    <w:p>
      <w:pPr>
        <w:pStyle w:val="5"/>
        <w:kinsoku/>
        <w:wordWrap/>
        <w:overflowPunct/>
        <w:bidi w:val="0"/>
        <w:adjustRightInd/>
        <w:snapToGrid/>
        <w:rPr>
          <w:rFonts w:hint="default" w:ascii="Times New Roman" w:hAnsi="Times New Roman" w:cs="Times New Roman"/>
          <w:sz w:val="24"/>
          <w:szCs w:val="24"/>
        </w:rPr>
      </w:pPr>
      <w:bookmarkStart w:id="149" w:name="_Toc5574_WPSOffice_Level3"/>
      <w:bookmarkStart w:id="150" w:name="_Toc9635_WPSOffice_Level3"/>
      <w:bookmarkStart w:id="151" w:name="_Toc30861_WPSOffice_Level3"/>
      <w:bookmarkStart w:id="152" w:name="_Toc14771_WPSOffice_Level3"/>
      <w:r>
        <w:rPr>
          <w:rFonts w:hint="default" w:ascii="Times New Roman" w:hAnsi="Times New Roman" w:cs="Times New Roman"/>
          <w:sz w:val="24"/>
          <w:szCs w:val="24"/>
        </w:rPr>
        <w:t>1.2.3  基础技术资料</w:t>
      </w:r>
      <w:bookmarkEnd w:id="149"/>
      <w:bookmarkEnd w:id="150"/>
      <w:bookmarkEnd w:id="151"/>
      <w:bookmarkEnd w:id="15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eastAsia="宋体" w:cs="Times New Roman"/>
          <w:b w:val="0"/>
          <w:color w:val="auto"/>
          <w:kern w:val="2"/>
          <w:sz w:val="24"/>
          <w:szCs w:val="24"/>
          <w:lang w:val="en-US" w:eastAsia="zh-CN" w:bidi="ar"/>
        </w:rPr>
      </w:pPr>
      <w:bookmarkStart w:id="153" w:name="_Toc30861_WPSOffice_Level2"/>
      <w:bookmarkStart w:id="154" w:name="_Toc269115855"/>
      <w:bookmarkStart w:id="155" w:name="_Toc522744828"/>
      <w:bookmarkStart w:id="156" w:name="_Toc9635_WPSOffice_Level2"/>
      <w:bookmarkStart w:id="157" w:name="_Toc5574_WPSOffice_Level2"/>
      <w:bookmarkStart w:id="158" w:name="_Toc6349_WPSOffice_Level3"/>
      <w:bookmarkStart w:id="159" w:name="_Toc387838079"/>
      <w:bookmarkStart w:id="160" w:name="_Toc523988533"/>
      <w:bookmarkStart w:id="161" w:name="_Toc440361465"/>
      <w:bookmarkStart w:id="162" w:name="_Toc3936"/>
      <w:bookmarkStart w:id="163" w:name="_Toc12150"/>
      <w:bookmarkStart w:id="164" w:name="_Toc374033600"/>
      <w:bookmarkStart w:id="165" w:name="_Toc10522"/>
      <w:bookmarkStart w:id="166" w:name="_Toc9442753"/>
      <w:bookmarkStart w:id="167" w:name="_Toc137888587"/>
      <w:bookmarkStart w:id="168" w:name="_Toc532205424"/>
      <w:bookmarkStart w:id="169" w:name="_Toc30203"/>
      <w:r>
        <w:rPr>
          <w:rFonts w:hint="default" w:ascii="Times New Roman" w:hAnsi="Times New Roman" w:eastAsia="宋体" w:cs="Times New Roman"/>
          <w:b w:val="0"/>
          <w:color w:val="auto"/>
          <w:kern w:val="2"/>
          <w:sz w:val="24"/>
          <w:szCs w:val="24"/>
          <w:lang w:val="en-US" w:eastAsia="zh-CN" w:bidi="ar"/>
        </w:rPr>
        <w:t>☆ 《</w:t>
      </w:r>
      <w:r>
        <w:rPr>
          <w:rFonts w:hint="eastAsia" w:ascii="Times New Roman" w:hAnsi="Times New Roman" w:eastAsia="宋体" w:cs="Times New Roman"/>
          <w:b w:val="0"/>
          <w:color w:val="auto"/>
          <w:kern w:val="2"/>
          <w:sz w:val="24"/>
          <w:szCs w:val="24"/>
          <w:lang w:val="en-US" w:eastAsia="zh-CN" w:bidi="ar"/>
        </w:rPr>
        <w:t>上饶市融源再生资源有限公司</w:t>
      </w:r>
      <w:r>
        <w:rPr>
          <w:rFonts w:hint="default" w:ascii="Times New Roman" w:hAnsi="Times New Roman" w:eastAsia="宋体" w:cs="Times New Roman"/>
          <w:b w:val="0"/>
          <w:color w:val="auto"/>
          <w:kern w:val="2"/>
          <w:sz w:val="24"/>
          <w:szCs w:val="24"/>
          <w:lang w:val="en-US" w:eastAsia="zh-CN" w:bidi="ar"/>
        </w:rPr>
        <w:t>废旧有色金属专业分拣中心及产品深加工建设项目》（中环国评（北京）科技有限公司，201</w:t>
      </w:r>
      <w:r>
        <w:rPr>
          <w:rFonts w:hint="eastAsia" w:ascii="Times New Roman" w:hAnsi="Times New Roman" w:eastAsia="宋体" w:cs="Times New Roman"/>
          <w:b w:val="0"/>
          <w:color w:val="auto"/>
          <w:kern w:val="2"/>
          <w:sz w:val="24"/>
          <w:szCs w:val="24"/>
          <w:lang w:val="en-US" w:eastAsia="zh-CN" w:bidi="ar"/>
        </w:rPr>
        <w:t>6</w:t>
      </w:r>
      <w:r>
        <w:rPr>
          <w:rFonts w:hint="default" w:ascii="Times New Roman" w:hAnsi="Times New Roman" w:eastAsia="宋体" w:cs="Times New Roman"/>
          <w:b w:val="0"/>
          <w:color w:val="auto"/>
          <w:kern w:val="2"/>
          <w:sz w:val="24"/>
          <w:szCs w:val="24"/>
          <w:lang w:val="en-US" w:eastAsia="zh-CN" w:bidi="ar"/>
        </w:rPr>
        <w:t>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eastAsia="宋体" w:cs="Times New Roman"/>
          <w:b w:val="0"/>
          <w:color w:val="auto"/>
          <w:kern w:val="2"/>
          <w:sz w:val="24"/>
          <w:szCs w:val="24"/>
          <w:lang w:val="en-US" w:eastAsia="zh-CN" w:bidi="ar"/>
        </w:rPr>
      </w:pPr>
      <w:r>
        <w:rPr>
          <w:rFonts w:hint="default" w:ascii="Times New Roman" w:hAnsi="Times New Roman" w:eastAsia="宋体" w:cs="Times New Roman"/>
          <w:b w:val="0"/>
          <w:color w:val="auto"/>
          <w:kern w:val="2"/>
          <w:sz w:val="24"/>
          <w:szCs w:val="24"/>
          <w:lang w:val="en-US" w:eastAsia="zh-CN" w:bidi="ar"/>
        </w:rPr>
        <w:t>☆ 《</w:t>
      </w:r>
      <w:r>
        <w:rPr>
          <w:rFonts w:hint="eastAsia" w:ascii="Times New Roman" w:hAnsi="Times New Roman" w:eastAsia="宋体" w:cs="Times New Roman"/>
          <w:b w:val="0"/>
          <w:color w:val="auto"/>
          <w:kern w:val="2"/>
          <w:sz w:val="24"/>
          <w:szCs w:val="24"/>
          <w:lang w:val="en-US" w:eastAsia="zh-CN" w:bidi="ar"/>
        </w:rPr>
        <w:t>上饶市融源再生资源有限公司废旧有色金属专业分拣中心及产品深加工建设项目（扩建）环境影响报告书</w:t>
      </w:r>
      <w:r>
        <w:rPr>
          <w:rFonts w:hint="default" w:ascii="Times New Roman" w:hAnsi="Times New Roman" w:eastAsia="宋体" w:cs="Times New Roman"/>
          <w:b w:val="0"/>
          <w:color w:val="auto"/>
          <w:kern w:val="2"/>
          <w:sz w:val="24"/>
          <w:szCs w:val="24"/>
          <w:lang w:val="en-US" w:eastAsia="zh-CN" w:bidi="ar"/>
        </w:rPr>
        <w:t>》（浙江环耀环境建设有限公司，20</w:t>
      </w:r>
      <w:r>
        <w:rPr>
          <w:rFonts w:hint="eastAsia" w:ascii="Times New Roman" w:hAnsi="Times New Roman" w:eastAsia="宋体" w:cs="Times New Roman"/>
          <w:b w:val="0"/>
          <w:color w:val="auto"/>
          <w:kern w:val="2"/>
          <w:sz w:val="24"/>
          <w:szCs w:val="24"/>
          <w:lang w:val="en-US" w:eastAsia="zh-CN" w:bidi="ar"/>
        </w:rPr>
        <w:t>18</w:t>
      </w:r>
      <w:r>
        <w:rPr>
          <w:rFonts w:hint="default" w:ascii="Times New Roman" w:hAnsi="Times New Roman" w:eastAsia="宋体" w:cs="Times New Roman"/>
          <w:b w:val="0"/>
          <w:color w:val="auto"/>
          <w:kern w:val="2"/>
          <w:sz w:val="24"/>
          <w:szCs w:val="24"/>
          <w:lang w:val="en-US" w:eastAsia="zh-CN" w:bidi="ar"/>
        </w:rPr>
        <w:t>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eastAsia="宋体" w:cs="Times New Roman"/>
          <w:b w:val="0"/>
          <w:color w:val="auto"/>
          <w:kern w:val="2"/>
          <w:sz w:val="24"/>
          <w:szCs w:val="24"/>
          <w:lang w:val="en-US" w:eastAsia="zh-CN" w:bidi="ar"/>
        </w:rPr>
      </w:pPr>
      <w:r>
        <w:rPr>
          <w:rFonts w:hint="default" w:ascii="Times New Roman" w:hAnsi="Times New Roman" w:eastAsia="宋体" w:cs="Times New Roman"/>
          <w:b w:val="0"/>
          <w:color w:val="auto"/>
          <w:kern w:val="2"/>
          <w:sz w:val="24"/>
          <w:szCs w:val="24"/>
          <w:lang w:val="en-US" w:eastAsia="zh-CN" w:bidi="ar"/>
        </w:rPr>
        <w:t>☆ 《</w:t>
      </w:r>
      <w:r>
        <w:rPr>
          <w:rFonts w:hint="eastAsia" w:ascii="Times New Roman" w:hAnsi="Times New Roman" w:eastAsia="宋体" w:cs="Times New Roman"/>
          <w:b w:val="0"/>
          <w:color w:val="auto"/>
          <w:kern w:val="2"/>
          <w:sz w:val="24"/>
          <w:szCs w:val="24"/>
          <w:lang w:val="en-US" w:eastAsia="zh-CN" w:bidi="ar"/>
        </w:rPr>
        <w:t>上饶市融源再生资源有限公司</w:t>
      </w:r>
      <w:r>
        <w:rPr>
          <w:rFonts w:hint="default" w:ascii="Times New Roman" w:hAnsi="Times New Roman" w:eastAsia="宋体" w:cs="Times New Roman"/>
          <w:b w:val="0"/>
          <w:color w:val="auto"/>
          <w:kern w:val="2"/>
          <w:sz w:val="24"/>
          <w:szCs w:val="24"/>
          <w:lang w:val="en-US" w:eastAsia="zh-CN" w:bidi="ar"/>
        </w:rPr>
        <w:t>废旧有色金属专业分拣中心及产品深加工建设项目</w:t>
      </w:r>
      <w:r>
        <w:rPr>
          <w:rFonts w:hint="eastAsia" w:ascii="Times New Roman" w:hAnsi="Times New Roman" w:eastAsia="宋体" w:cs="Times New Roman"/>
          <w:b w:val="0"/>
          <w:color w:val="auto"/>
          <w:kern w:val="2"/>
          <w:sz w:val="24"/>
          <w:szCs w:val="24"/>
          <w:lang w:val="en-US" w:eastAsia="zh-CN" w:bidi="ar"/>
        </w:rPr>
        <w:t>竣工环境保护验收监测报告</w:t>
      </w:r>
      <w:r>
        <w:rPr>
          <w:rFonts w:hint="default" w:ascii="Times New Roman" w:hAnsi="Times New Roman" w:eastAsia="宋体"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江西省天成检测技术有限公司</w:t>
      </w:r>
      <w:r>
        <w:rPr>
          <w:rFonts w:hint="default" w:ascii="Times New Roman" w:hAnsi="Times New Roman" w:eastAsia="宋体" w:cs="Times New Roman"/>
          <w:b w:val="0"/>
          <w:color w:val="auto"/>
          <w:kern w:val="2"/>
          <w:sz w:val="24"/>
          <w:szCs w:val="24"/>
          <w:lang w:val="en-US" w:eastAsia="zh-CN" w:bidi="ar"/>
        </w:rPr>
        <w:t>，201</w:t>
      </w:r>
      <w:r>
        <w:rPr>
          <w:rFonts w:hint="eastAsia" w:ascii="Times New Roman" w:hAnsi="Times New Roman" w:eastAsia="宋体" w:cs="Times New Roman"/>
          <w:b w:val="0"/>
          <w:color w:val="auto"/>
          <w:kern w:val="2"/>
          <w:sz w:val="24"/>
          <w:szCs w:val="24"/>
          <w:lang w:val="en-US" w:eastAsia="zh-CN" w:bidi="ar"/>
        </w:rPr>
        <w:t>7</w:t>
      </w:r>
      <w:r>
        <w:rPr>
          <w:rFonts w:hint="default" w:ascii="Times New Roman" w:hAnsi="Times New Roman" w:eastAsia="宋体" w:cs="Times New Roman"/>
          <w:b w:val="0"/>
          <w:color w:val="auto"/>
          <w:kern w:val="2"/>
          <w:sz w:val="24"/>
          <w:szCs w:val="24"/>
          <w:lang w:val="en-US" w:eastAsia="zh-CN" w:bidi="ar"/>
        </w:rPr>
        <w:t>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eastAsia="宋体" w:cs="Times New Roman"/>
          <w:b w:val="0"/>
          <w:color w:val="auto"/>
          <w:kern w:val="2"/>
          <w:sz w:val="24"/>
          <w:szCs w:val="24"/>
          <w:lang w:val="en-US" w:eastAsia="zh-CN" w:bidi="ar"/>
        </w:rPr>
      </w:pPr>
      <w:r>
        <w:rPr>
          <w:rFonts w:hint="default" w:ascii="Times New Roman" w:hAnsi="Times New Roman" w:eastAsia="宋体" w:cs="Times New Roman"/>
          <w:b w:val="0"/>
          <w:color w:val="auto"/>
          <w:kern w:val="2"/>
          <w:sz w:val="24"/>
          <w:szCs w:val="24"/>
          <w:lang w:val="en-US" w:eastAsia="zh-CN" w:bidi="ar"/>
        </w:rPr>
        <w:t>☆ 《</w:t>
      </w:r>
      <w:r>
        <w:rPr>
          <w:rFonts w:hint="eastAsia" w:ascii="Times New Roman" w:hAnsi="Times New Roman" w:eastAsia="宋体" w:cs="Times New Roman"/>
          <w:b w:val="0"/>
          <w:color w:val="auto"/>
          <w:kern w:val="2"/>
          <w:sz w:val="24"/>
          <w:szCs w:val="24"/>
          <w:lang w:val="en-US" w:eastAsia="zh-CN" w:bidi="ar"/>
        </w:rPr>
        <w:t>关于上饶市融源再生资源有限公司</w:t>
      </w:r>
      <w:r>
        <w:rPr>
          <w:rFonts w:hint="default" w:ascii="Times New Roman" w:hAnsi="Times New Roman" w:eastAsia="宋体" w:cs="Times New Roman"/>
          <w:b w:val="0"/>
          <w:color w:val="auto"/>
          <w:kern w:val="2"/>
          <w:sz w:val="24"/>
          <w:szCs w:val="24"/>
          <w:lang w:val="en-US" w:eastAsia="zh-CN" w:bidi="ar"/>
        </w:rPr>
        <w:t>废旧有色金属专业分拣中心及产品深加工建设项目</w:t>
      </w:r>
      <w:r>
        <w:rPr>
          <w:rFonts w:hint="eastAsia" w:ascii="Times New Roman" w:hAnsi="Times New Roman" w:eastAsia="宋体" w:cs="Times New Roman"/>
          <w:b w:val="0"/>
          <w:color w:val="auto"/>
          <w:kern w:val="2"/>
          <w:sz w:val="24"/>
          <w:szCs w:val="24"/>
          <w:lang w:val="en-US" w:eastAsia="zh-CN" w:bidi="ar"/>
        </w:rPr>
        <w:t>的批复</w:t>
      </w:r>
      <w:r>
        <w:rPr>
          <w:rFonts w:hint="default" w:ascii="Times New Roman" w:hAnsi="Times New Roman" w:eastAsia="宋体"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上饶市环境保护局</w:t>
      </w:r>
      <w:r>
        <w:rPr>
          <w:rFonts w:hint="default" w:ascii="Times New Roman" w:hAnsi="Times New Roman" w:eastAsia="宋体"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饶</w:t>
      </w:r>
      <w:r>
        <w:rPr>
          <w:rFonts w:hint="default" w:ascii="Times New Roman" w:hAnsi="Times New Roman" w:eastAsia="宋体" w:cs="Times New Roman"/>
          <w:b w:val="0"/>
          <w:color w:val="auto"/>
          <w:kern w:val="2"/>
          <w:sz w:val="24"/>
          <w:szCs w:val="24"/>
          <w:lang w:val="en-US" w:eastAsia="zh-CN" w:bidi="ar"/>
        </w:rPr>
        <w:t>环</w:t>
      </w:r>
      <w:r>
        <w:rPr>
          <w:rFonts w:hint="eastAsia" w:ascii="Times New Roman" w:hAnsi="Times New Roman" w:eastAsia="宋体" w:cs="Times New Roman"/>
          <w:b w:val="0"/>
          <w:color w:val="auto"/>
          <w:kern w:val="2"/>
          <w:sz w:val="24"/>
          <w:szCs w:val="24"/>
          <w:lang w:val="en-US" w:eastAsia="zh-CN" w:bidi="ar"/>
        </w:rPr>
        <w:t>督</w:t>
      </w:r>
      <w:r>
        <w:rPr>
          <w:rFonts w:hint="default" w:ascii="Times New Roman" w:hAnsi="Times New Roman" w:eastAsia="宋体" w:cs="Times New Roman"/>
          <w:b w:val="0"/>
          <w:color w:val="auto"/>
          <w:kern w:val="2"/>
          <w:sz w:val="24"/>
          <w:szCs w:val="24"/>
          <w:lang w:val="en-US" w:eastAsia="zh-CN" w:bidi="ar"/>
        </w:rPr>
        <w:t>字【201</w:t>
      </w:r>
      <w:r>
        <w:rPr>
          <w:rFonts w:hint="eastAsia" w:ascii="Times New Roman" w:hAnsi="Times New Roman" w:eastAsia="宋体" w:cs="Times New Roman"/>
          <w:b w:val="0"/>
          <w:color w:val="auto"/>
          <w:kern w:val="2"/>
          <w:sz w:val="24"/>
          <w:szCs w:val="24"/>
          <w:lang w:val="en-US" w:eastAsia="zh-CN" w:bidi="ar"/>
        </w:rPr>
        <w:t>6</w:t>
      </w:r>
      <w:r>
        <w:rPr>
          <w:rFonts w:hint="default" w:ascii="Times New Roman" w:hAnsi="Times New Roman" w:eastAsia="宋体"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170</w:t>
      </w:r>
      <w:r>
        <w:rPr>
          <w:rFonts w:hint="default" w:ascii="Times New Roman" w:hAnsi="Times New Roman" w:eastAsia="宋体" w:cs="Times New Roman"/>
          <w:b w:val="0"/>
          <w:color w:val="auto"/>
          <w:kern w:val="2"/>
          <w:sz w:val="24"/>
          <w:szCs w:val="24"/>
          <w:lang w:val="en-US" w:eastAsia="zh-CN" w:bidi="ar"/>
        </w:rPr>
        <w:t>号）；</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eastAsia="宋体" w:cs="Times New Roman"/>
          <w:b w:val="0"/>
          <w:color w:val="auto"/>
          <w:kern w:val="2"/>
          <w:sz w:val="24"/>
          <w:szCs w:val="24"/>
          <w:lang w:val="en-US" w:eastAsia="zh-CN" w:bidi="ar"/>
        </w:rPr>
      </w:pPr>
      <w:r>
        <w:rPr>
          <w:rFonts w:hint="default" w:ascii="Times New Roman" w:hAnsi="Times New Roman" w:eastAsia="宋体" w:cs="Times New Roman"/>
          <w:b w:val="0"/>
          <w:color w:val="auto"/>
          <w:kern w:val="2"/>
          <w:sz w:val="24"/>
          <w:szCs w:val="24"/>
          <w:lang w:val="en-US" w:eastAsia="zh-CN" w:bidi="ar"/>
        </w:rPr>
        <w:t>☆ 《</w:t>
      </w:r>
      <w:r>
        <w:rPr>
          <w:rFonts w:hint="eastAsia" w:ascii="Times New Roman" w:hAnsi="Times New Roman" w:eastAsia="宋体" w:cs="Times New Roman"/>
          <w:b w:val="0"/>
          <w:color w:val="auto"/>
          <w:kern w:val="2"/>
          <w:sz w:val="24"/>
          <w:szCs w:val="24"/>
          <w:lang w:val="en-US" w:eastAsia="zh-CN" w:bidi="ar"/>
        </w:rPr>
        <w:t>关于上饶市融源再生资源有限公司</w:t>
      </w:r>
      <w:r>
        <w:rPr>
          <w:rFonts w:hint="default" w:ascii="Times New Roman" w:hAnsi="Times New Roman" w:eastAsia="宋体" w:cs="Times New Roman"/>
          <w:b w:val="0"/>
          <w:color w:val="auto"/>
          <w:kern w:val="2"/>
          <w:sz w:val="24"/>
          <w:szCs w:val="24"/>
          <w:lang w:val="en-US" w:eastAsia="zh-CN" w:bidi="ar"/>
        </w:rPr>
        <w:t>废旧有色金属专业分拣中心及产品深加工建设项目</w:t>
      </w:r>
      <w:r>
        <w:rPr>
          <w:rFonts w:hint="eastAsia" w:ascii="Times New Roman" w:hAnsi="Times New Roman" w:eastAsia="宋体" w:cs="Times New Roman"/>
          <w:b w:val="0"/>
          <w:color w:val="auto"/>
          <w:kern w:val="2"/>
          <w:sz w:val="24"/>
          <w:szCs w:val="24"/>
          <w:lang w:val="en-US" w:eastAsia="zh-CN" w:bidi="ar"/>
        </w:rPr>
        <w:t>竣工环境保护验收的批复</w:t>
      </w:r>
      <w:r>
        <w:rPr>
          <w:rFonts w:hint="default" w:ascii="Times New Roman" w:hAnsi="Times New Roman" w:eastAsia="宋体"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上饶市环境保护局</w:t>
      </w:r>
      <w:r>
        <w:rPr>
          <w:rFonts w:hint="default" w:ascii="Times New Roman" w:hAnsi="Times New Roman" w:eastAsia="宋体"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饶</w:t>
      </w:r>
      <w:r>
        <w:rPr>
          <w:rFonts w:hint="default" w:ascii="Times New Roman" w:hAnsi="Times New Roman" w:eastAsia="宋体" w:cs="Times New Roman"/>
          <w:b w:val="0"/>
          <w:color w:val="auto"/>
          <w:kern w:val="2"/>
          <w:sz w:val="24"/>
          <w:szCs w:val="24"/>
          <w:lang w:val="en-US" w:eastAsia="zh-CN" w:bidi="ar"/>
        </w:rPr>
        <w:t>环</w:t>
      </w:r>
      <w:r>
        <w:rPr>
          <w:rFonts w:hint="eastAsia" w:ascii="Times New Roman" w:hAnsi="Times New Roman" w:eastAsia="宋体" w:cs="Times New Roman"/>
          <w:b w:val="0"/>
          <w:color w:val="auto"/>
          <w:kern w:val="2"/>
          <w:sz w:val="24"/>
          <w:szCs w:val="24"/>
          <w:lang w:val="en-US" w:eastAsia="zh-CN" w:bidi="ar"/>
        </w:rPr>
        <w:t>督</w:t>
      </w:r>
      <w:r>
        <w:rPr>
          <w:rFonts w:hint="default" w:ascii="Times New Roman" w:hAnsi="Times New Roman" w:eastAsia="宋体" w:cs="Times New Roman"/>
          <w:b w:val="0"/>
          <w:color w:val="auto"/>
          <w:kern w:val="2"/>
          <w:sz w:val="24"/>
          <w:szCs w:val="24"/>
          <w:lang w:val="en-US" w:eastAsia="zh-CN" w:bidi="ar"/>
        </w:rPr>
        <w:t>字【201</w:t>
      </w:r>
      <w:r>
        <w:rPr>
          <w:rFonts w:hint="eastAsia" w:ascii="Times New Roman" w:hAnsi="Times New Roman" w:eastAsia="宋体" w:cs="Times New Roman"/>
          <w:b w:val="0"/>
          <w:color w:val="auto"/>
          <w:kern w:val="2"/>
          <w:sz w:val="24"/>
          <w:szCs w:val="24"/>
          <w:lang w:val="en-US" w:eastAsia="zh-CN" w:bidi="ar"/>
        </w:rPr>
        <w:t>7</w:t>
      </w:r>
      <w:r>
        <w:rPr>
          <w:rFonts w:hint="default" w:ascii="Times New Roman" w:hAnsi="Times New Roman" w:eastAsia="宋体"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172</w:t>
      </w:r>
      <w:r>
        <w:rPr>
          <w:rFonts w:hint="default" w:ascii="Times New Roman" w:hAnsi="Times New Roman" w:eastAsia="宋体" w:cs="Times New Roman"/>
          <w:b w:val="0"/>
          <w:color w:val="auto"/>
          <w:kern w:val="2"/>
          <w:sz w:val="24"/>
          <w:szCs w:val="24"/>
          <w:lang w:val="en-US" w:eastAsia="zh-CN" w:bidi="ar"/>
        </w:rPr>
        <w:t>号）；</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eastAsia="宋体" w:cs="Times New Roman"/>
          <w:b w:val="0"/>
          <w:color w:val="auto"/>
          <w:kern w:val="2"/>
          <w:sz w:val="24"/>
          <w:szCs w:val="24"/>
          <w:lang w:val="en-US" w:eastAsia="zh-CN" w:bidi="ar"/>
        </w:rPr>
      </w:pPr>
      <w:r>
        <w:rPr>
          <w:rFonts w:hint="default" w:ascii="Times New Roman" w:hAnsi="Times New Roman" w:eastAsia="宋体" w:cs="Times New Roman"/>
          <w:b w:val="0"/>
          <w:color w:val="auto"/>
          <w:kern w:val="2"/>
          <w:sz w:val="24"/>
          <w:szCs w:val="24"/>
          <w:lang w:val="en-US" w:eastAsia="zh-CN" w:bidi="ar"/>
        </w:rPr>
        <w:t>☆ 《</w:t>
      </w:r>
      <w:r>
        <w:rPr>
          <w:rFonts w:hint="eastAsia" w:ascii="Times New Roman" w:hAnsi="Times New Roman" w:eastAsia="宋体" w:cs="Times New Roman"/>
          <w:b w:val="0"/>
          <w:color w:val="auto"/>
          <w:kern w:val="2"/>
          <w:sz w:val="24"/>
          <w:szCs w:val="24"/>
          <w:lang w:val="en-US" w:eastAsia="zh-CN" w:bidi="ar"/>
        </w:rPr>
        <w:t>关于上饶市融源再生资源有限公司废旧有色金属专业分拣中心及产品深加工建设项目（扩建）环境影响报告书的批复</w:t>
      </w:r>
      <w:r>
        <w:rPr>
          <w:rFonts w:hint="default" w:ascii="Times New Roman" w:hAnsi="Times New Roman" w:eastAsia="宋体"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上饶市环境保护局</w:t>
      </w:r>
      <w:r>
        <w:rPr>
          <w:rFonts w:hint="default" w:ascii="Times New Roman" w:hAnsi="Times New Roman" w:eastAsia="宋体"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饶</w:t>
      </w:r>
      <w:r>
        <w:rPr>
          <w:rFonts w:hint="default" w:ascii="Times New Roman" w:hAnsi="Times New Roman" w:eastAsia="宋体" w:cs="Times New Roman"/>
          <w:b w:val="0"/>
          <w:color w:val="auto"/>
          <w:kern w:val="2"/>
          <w:sz w:val="24"/>
          <w:szCs w:val="24"/>
          <w:lang w:val="en-US" w:eastAsia="zh-CN" w:bidi="ar"/>
        </w:rPr>
        <w:t>环</w:t>
      </w:r>
      <w:r>
        <w:rPr>
          <w:rFonts w:hint="eastAsia" w:ascii="Times New Roman" w:hAnsi="Times New Roman" w:eastAsia="宋体" w:cs="Times New Roman"/>
          <w:b w:val="0"/>
          <w:color w:val="auto"/>
          <w:kern w:val="2"/>
          <w:sz w:val="24"/>
          <w:szCs w:val="24"/>
          <w:lang w:val="en-US" w:eastAsia="zh-CN" w:bidi="ar"/>
        </w:rPr>
        <w:t>督</w:t>
      </w:r>
      <w:r>
        <w:rPr>
          <w:rFonts w:hint="default" w:ascii="Times New Roman" w:hAnsi="Times New Roman" w:eastAsia="宋体" w:cs="Times New Roman"/>
          <w:b w:val="0"/>
          <w:color w:val="auto"/>
          <w:kern w:val="2"/>
          <w:sz w:val="24"/>
          <w:szCs w:val="24"/>
          <w:lang w:val="en-US" w:eastAsia="zh-CN" w:bidi="ar"/>
        </w:rPr>
        <w:t>字【201</w:t>
      </w:r>
      <w:r>
        <w:rPr>
          <w:rFonts w:hint="eastAsia" w:ascii="Times New Roman" w:hAnsi="Times New Roman" w:eastAsia="宋体" w:cs="Times New Roman"/>
          <w:b w:val="0"/>
          <w:color w:val="auto"/>
          <w:kern w:val="2"/>
          <w:sz w:val="24"/>
          <w:szCs w:val="24"/>
          <w:lang w:val="en-US" w:eastAsia="zh-CN" w:bidi="ar"/>
        </w:rPr>
        <w:t>8</w:t>
      </w:r>
      <w:r>
        <w:rPr>
          <w:rFonts w:hint="default" w:ascii="Times New Roman" w:hAnsi="Times New Roman" w:eastAsia="宋体"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87</w:t>
      </w:r>
      <w:r>
        <w:rPr>
          <w:rFonts w:hint="default" w:ascii="Times New Roman" w:hAnsi="Times New Roman" w:eastAsia="宋体" w:cs="Times New Roman"/>
          <w:b w:val="0"/>
          <w:color w:val="auto"/>
          <w:kern w:val="2"/>
          <w:sz w:val="24"/>
          <w:szCs w:val="24"/>
          <w:lang w:val="en-US" w:eastAsia="zh-CN" w:bidi="ar"/>
        </w:rPr>
        <w:t>号）</w:t>
      </w:r>
      <w:r>
        <w:rPr>
          <w:rFonts w:hint="eastAsia" w:ascii="Times New Roman" w:hAnsi="Times New Roman" w:eastAsia="宋体" w:cs="Times New Roman"/>
          <w:b w:val="0"/>
          <w:color w:val="auto"/>
          <w:kern w:val="2"/>
          <w:sz w:val="24"/>
          <w:szCs w:val="24"/>
          <w:lang w:val="en-US" w:eastAsia="zh-CN" w:bidi="ar"/>
        </w:rPr>
        <w:t>。</w:t>
      </w:r>
    </w:p>
    <w:p>
      <w:pPr>
        <w:pStyle w:val="2"/>
        <w:kinsoku/>
        <w:wordWrap/>
        <w:overflowPunct/>
        <w:bidi w:val="0"/>
        <w:adjustRightInd/>
        <w:snapToGrid/>
        <w:spacing w:before="0" w:beforeLines="0" w:after="0" w:afterLines="0"/>
        <w:rPr>
          <w:rFonts w:hint="default" w:ascii="Times New Roman" w:hAnsi="Times New Roman" w:cs="Times New Roman"/>
        </w:rPr>
      </w:pPr>
      <w:bookmarkStart w:id="170" w:name="_Toc31085"/>
      <w:r>
        <w:rPr>
          <w:rFonts w:hint="default" w:ascii="Times New Roman" w:hAnsi="Times New Roman" w:cs="Times New Roman"/>
        </w:rPr>
        <w:t>1.3  适用范围</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凡</w:t>
      </w:r>
      <w:r>
        <w:rPr>
          <w:rFonts w:hint="eastAsia" w:cs="Times New Roman"/>
          <w:szCs w:val="24"/>
          <w:lang w:eastAsia="zh-CN"/>
        </w:rPr>
        <w:t>上饶市融源再生资源有限公司</w:t>
      </w:r>
      <w:r>
        <w:rPr>
          <w:rFonts w:hint="default" w:ascii="Times New Roman" w:hAnsi="Times New Roman" w:cs="Times New Roman"/>
          <w:szCs w:val="24"/>
        </w:rPr>
        <w:t>经营范围内发生或可能发生的突发性环境事件的防范和应急处置，均适用本预案的规定。</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如果企业建设地点、产品及规模等发生较大变化，需将变化情况汇报</w:t>
      </w:r>
      <w:r>
        <w:rPr>
          <w:rFonts w:hint="eastAsia" w:cs="Times New Roman"/>
          <w:szCs w:val="24"/>
          <w:lang w:val="en-US" w:eastAsia="zh-CN"/>
        </w:rPr>
        <w:t>上饶市上饶生态环境局</w:t>
      </w:r>
      <w:r>
        <w:rPr>
          <w:rFonts w:hint="default" w:ascii="Times New Roman" w:hAnsi="Times New Roman" w:cs="Times New Roman"/>
          <w:szCs w:val="24"/>
        </w:rPr>
        <w:t>，确认不需修订的才可继续适用本预案，否则需修订本预案并经专家审查合格、</w:t>
      </w:r>
      <w:r>
        <w:rPr>
          <w:rFonts w:hint="eastAsia" w:cs="Times New Roman"/>
          <w:szCs w:val="24"/>
          <w:lang w:val="en-US" w:eastAsia="zh-CN"/>
        </w:rPr>
        <w:t>上饶市上饶生态环境局</w:t>
      </w:r>
      <w:r>
        <w:rPr>
          <w:rFonts w:hint="default" w:ascii="Times New Roman" w:hAnsi="Times New Roman" w:cs="Times New Roman"/>
          <w:szCs w:val="24"/>
        </w:rPr>
        <w:t>备案后方可适用。即企业后续发生改扩建、技改等后，需及时对本预案进行修订。</w:t>
      </w:r>
    </w:p>
    <w:p>
      <w:pPr>
        <w:pStyle w:val="20"/>
        <w:kinsoku/>
        <w:wordWrap/>
        <w:overflowPunct/>
        <w:bidi w:val="0"/>
        <w:adjustRightInd/>
        <w:snapToGrid/>
        <w:spacing w:line="360" w:lineRule="auto"/>
        <w:rPr>
          <w:rFonts w:hint="default" w:ascii="Times New Roman" w:hAnsi="Times New Roman" w:cs="Times New Roman"/>
          <w:szCs w:val="24"/>
        </w:rPr>
      </w:pPr>
      <w:r>
        <w:rPr>
          <w:rFonts w:hint="default" w:ascii="Times New Roman" w:hAnsi="Times New Roman" w:cs="Times New Roman"/>
          <w:szCs w:val="24"/>
        </w:rPr>
        <w:t>企业各环境风险物质在厂内运输过程产生的环境风险适用于本预案；由于企业危化品及危险固废均由供应商或处置单位负责运输，因此本预案不适用于危化品及危险固废等环境风险物质在厂外运输过程产生的突发环境事件的应急处置。</w:t>
      </w:r>
    </w:p>
    <w:p>
      <w:pPr>
        <w:pStyle w:val="2"/>
        <w:kinsoku/>
        <w:wordWrap/>
        <w:overflowPunct/>
        <w:bidi w:val="0"/>
        <w:adjustRightInd/>
        <w:snapToGrid/>
        <w:spacing w:before="0" w:beforeLines="0" w:after="0" w:afterLines="0"/>
        <w:rPr>
          <w:rFonts w:hint="default" w:ascii="Times New Roman" w:hAnsi="Times New Roman" w:cs="Times New Roman"/>
        </w:rPr>
      </w:pPr>
      <w:bookmarkStart w:id="171" w:name="_Toc523988534"/>
      <w:bookmarkStart w:id="172" w:name="_Toc15500_WPSOffice_Level3"/>
      <w:bookmarkStart w:id="173" w:name="_Toc522744829"/>
      <w:bookmarkStart w:id="174" w:name="_Toc7292_WPSOffice_Level2"/>
      <w:bookmarkStart w:id="175" w:name="_Toc26375_WPSOffice_Level2"/>
      <w:bookmarkStart w:id="176" w:name="_Toc10704"/>
      <w:bookmarkStart w:id="177" w:name="_Toc6317_WPSOffice_Level2"/>
      <w:bookmarkStart w:id="178" w:name="_Toc32605"/>
      <w:bookmarkStart w:id="179" w:name="_Toc28686"/>
      <w:bookmarkStart w:id="180" w:name="_Toc9442754"/>
      <w:bookmarkStart w:id="181" w:name="_Toc532205425"/>
      <w:bookmarkStart w:id="182" w:name="_Toc20720"/>
      <w:bookmarkStart w:id="183" w:name="_Toc8137"/>
      <w:r>
        <w:rPr>
          <w:rFonts w:hint="default" w:ascii="Times New Roman" w:hAnsi="Times New Roman" w:cs="Times New Roman"/>
        </w:rPr>
        <w:t>1.4  工作原则</w:t>
      </w:r>
      <w:bookmarkEnd w:id="171"/>
      <w:bookmarkEnd w:id="172"/>
      <w:bookmarkEnd w:id="173"/>
      <w:bookmarkEnd w:id="174"/>
      <w:bookmarkEnd w:id="175"/>
      <w:bookmarkEnd w:id="176"/>
      <w:bookmarkEnd w:id="177"/>
      <w:bookmarkEnd w:id="178"/>
      <w:bookmarkEnd w:id="179"/>
      <w:bookmarkEnd w:id="180"/>
      <w:bookmarkEnd w:id="181"/>
      <w:bookmarkEnd w:id="182"/>
      <w:bookmarkEnd w:id="183"/>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在建立突发性环境污染事故应急系统及其响应程序时，应本着实事求是、切实可行的方针，贯彻如下原则：</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⑴坚持以人为本，预防为主的原则。加强对环境事故危险源的监测、监控并实施监督管理，建立环境事故风险防范体系，积极预防、及时控制、消除隐患，提高突发性环境污染事故防范和处理能力，尽可能地避免或减少突发环境污染事故的发生，消除或减轻环境污染事故造成的中长期影响，最大程度地保证员工健康及生命财产安全。</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⑵坚持统一领导，分类管理，分级响应的原则。接受政府</w:t>
      </w:r>
      <w:r>
        <w:rPr>
          <w:rFonts w:hint="eastAsia" w:cs="Times New Roman"/>
          <w:szCs w:val="24"/>
          <w:lang w:val="en-US" w:eastAsia="zh-CN"/>
        </w:rPr>
        <w:t>生态环境</w:t>
      </w:r>
      <w:r>
        <w:rPr>
          <w:rFonts w:hint="default" w:ascii="Times New Roman" w:hAnsi="Times New Roman" w:cs="Times New Roman"/>
          <w:szCs w:val="24"/>
          <w:lang w:val="en-US"/>
        </w:rPr>
        <w:t>部门的指导，使企业的突发性环境污染事故应急系统成为区域系统的有机组成部分。加强企业各部门之间协同与合作，提高快速反应能力。针对不同污染源所造成的环境污染的特点，实行分类管理，充分发挥部门专业优势，使采取的措施与突发环境污染事故造成的危害范围和社会影响相适应。</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⑶坚持快速反应，高效运转的原则。各部门熟悉企业生产情况，接到事故救援命令必须及时赶赴现场组织施救，做到快速有效，发生重特大事故，由本预案中设置的指挥中心全权负责事故上报和事故抢险救护工作。</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⑷坚持依靠科技，预防为主的原则。采用先进技术，充分发挥专业技术人才作用，实行科学民主决策，采用先进的救援装备和技术，增强应急救援能力，依法规范应急救援工作。确保施救方案的科学性、权威性和可操作性，坚持事故应急救援与事故预防的有机结合，积极开展企业安全建设，提高从业人员的整体素质，增强企业的安全保障能力。</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⑸坚持平战结合，专辅互补，充分利用现有资源的原则。积极做好应对突发性环境污染事故的思想准备、物资准备、技术准备、工作准备，加强培训演练，应急系统做到常备不懈，充分利用专业救援队伍力量，引导、鼓励、培育和发挥辅助应急救援力量的作用。</w:t>
      </w:r>
    </w:p>
    <w:p>
      <w:pPr>
        <w:pStyle w:val="2"/>
        <w:kinsoku/>
        <w:wordWrap/>
        <w:overflowPunct/>
        <w:bidi w:val="0"/>
        <w:adjustRightInd/>
        <w:snapToGrid/>
        <w:spacing w:before="0" w:beforeLines="0" w:after="0" w:afterLines="0"/>
        <w:rPr>
          <w:rFonts w:hint="default" w:ascii="Times New Roman" w:hAnsi="Times New Roman" w:cs="Times New Roman"/>
        </w:rPr>
      </w:pPr>
      <w:bookmarkStart w:id="184" w:name="_Toc19359_WPSOffice_Level2"/>
      <w:bookmarkStart w:id="185" w:name="_Toc532205426"/>
      <w:bookmarkStart w:id="186" w:name="_Toc9241_WPSOffice_Level3"/>
      <w:bookmarkStart w:id="187" w:name="_Toc23449_WPSOffice_Level2"/>
      <w:bookmarkStart w:id="188" w:name="_Toc523988535"/>
      <w:bookmarkStart w:id="189" w:name="_Toc522744830"/>
      <w:bookmarkStart w:id="190" w:name="_Toc11394_WPSOffice_Level2"/>
      <w:bookmarkStart w:id="191" w:name="_Toc9442755"/>
      <w:bookmarkStart w:id="192" w:name="_Toc21968"/>
      <w:r>
        <w:rPr>
          <w:rFonts w:hint="default" w:ascii="Times New Roman" w:hAnsi="Times New Roman" w:cs="Times New Roman"/>
        </w:rPr>
        <w:t>1.5  应急预案体系</w:t>
      </w:r>
      <w:bookmarkEnd w:id="184"/>
      <w:bookmarkEnd w:id="185"/>
      <w:bookmarkEnd w:id="186"/>
      <w:bookmarkEnd w:id="187"/>
      <w:bookmarkEnd w:id="188"/>
      <w:bookmarkEnd w:id="189"/>
      <w:bookmarkEnd w:id="190"/>
      <w:bookmarkEnd w:id="191"/>
      <w:bookmarkEnd w:id="192"/>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应急预案体系由综合应急预案、专项应急预案、现场处置方案构成。综合应急预案是企业各部门制定并共同签署的应急工作总体预案，是企业应对突发事件的规范性文件。专项应急预案是应对某一类型或某几种类型突发事件而制定的具体的应急操作预案。现场处理方案是针对具体的装置、场所或设施、岗位制定的预案处置措施。</w:t>
      </w:r>
    </w:p>
    <w:p>
      <w:pPr>
        <w:pStyle w:val="22"/>
        <w:kinsoku/>
        <w:wordWrap/>
        <w:overflowPunct/>
        <w:bidi w:val="0"/>
        <w:adjustRightInd/>
        <w:snapToGrid/>
        <w:spacing w:line="360" w:lineRule="auto"/>
        <w:ind w:firstLine="480"/>
        <w:rPr>
          <w:rFonts w:hint="default" w:ascii="Times New Roman" w:hAnsi="Times New Roman" w:eastAsia="宋体" w:cs="Times New Roman"/>
          <w:sz w:val="24"/>
        </w:rPr>
      </w:pPr>
      <w:r>
        <w:rPr>
          <w:rFonts w:hint="default" w:ascii="Times New Roman" w:hAnsi="Times New Roman" w:eastAsia="宋体" w:cs="Times New Roman"/>
          <w:sz w:val="24"/>
        </w:rPr>
        <w:t>本应急预案文本体系包括突发环境事件应急预案、环境风险评估报告和环境应急资源调查报告三部分。根据实际需要和情势变化，单位应适时修订应急预案，完善应急预案体系，应急预案的制定、修订程序根据相关部门规定执行。</w:t>
      </w:r>
    </w:p>
    <w:p>
      <w:pPr>
        <w:pStyle w:val="2"/>
        <w:kinsoku/>
        <w:wordWrap/>
        <w:overflowPunct/>
        <w:bidi w:val="0"/>
        <w:adjustRightInd/>
        <w:snapToGrid/>
        <w:spacing w:before="0" w:beforeLines="0" w:after="0" w:afterLines="0"/>
        <w:rPr>
          <w:rFonts w:hint="default" w:ascii="Times New Roman" w:hAnsi="Times New Roman" w:cs="Times New Roman"/>
        </w:rPr>
      </w:pPr>
      <w:bookmarkStart w:id="193" w:name="_Toc13810_WPSOffice_Level2"/>
      <w:bookmarkStart w:id="194" w:name="_Toc24837_WPSOffice_Level3"/>
      <w:bookmarkStart w:id="195" w:name="_Toc26558_WPSOffice_Level2"/>
      <w:bookmarkStart w:id="196" w:name="_Toc28572_WPSOffice_Level2"/>
      <w:bookmarkStart w:id="197" w:name="_Toc533517104"/>
      <w:bookmarkStart w:id="198" w:name="_Toc31065"/>
      <w:r>
        <w:rPr>
          <w:rFonts w:hint="default" w:ascii="Times New Roman" w:hAnsi="Times New Roman" w:cs="Times New Roman"/>
        </w:rPr>
        <w:t>1.6  应急预案衔接</w:t>
      </w:r>
      <w:bookmarkEnd w:id="193"/>
      <w:bookmarkEnd w:id="194"/>
      <w:bookmarkEnd w:id="195"/>
      <w:bookmarkEnd w:id="196"/>
      <w:bookmarkEnd w:id="197"/>
      <w:bookmarkEnd w:id="198"/>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⑴内外应急组织机构、人员的衔接</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当发生突发环境事件时，当事人立即通知</w:t>
      </w:r>
      <w:r>
        <w:rPr>
          <w:rFonts w:hint="default" w:ascii="Times New Roman" w:hAnsi="Times New Roman" w:cs="Times New Roman"/>
          <w:szCs w:val="24"/>
          <w:lang w:val="en-US" w:eastAsia="zh-CN"/>
        </w:rPr>
        <w:t>应急指挥部、</w:t>
      </w:r>
      <w:r>
        <w:rPr>
          <w:rFonts w:hint="default" w:ascii="Times New Roman" w:hAnsi="Times New Roman" w:cs="Times New Roman"/>
          <w:szCs w:val="24"/>
          <w:lang w:val="en-US"/>
        </w:rPr>
        <w:t>应急办公室，</w:t>
      </w:r>
      <w:r>
        <w:rPr>
          <w:rFonts w:hint="default" w:ascii="Times New Roman" w:hAnsi="Times New Roman" w:cs="Times New Roman"/>
          <w:szCs w:val="24"/>
          <w:lang w:val="en-US" w:eastAsia="zh-CN"/>
        </w:rPr>
        <w:t>应急指挥部、</w:t>
      </w:r>
      <w:r>
        <w:rPr>
          <w:rFonts w:hint="default" w:ascii="Times New Roman" w:hAnsi="Times New Roman" w:cs="Times New Roman"/>
          <w:szCs w:val="24"/>
          <w:lang w:val="en-US"/>
        </w:rPr>
        <w:t>应急办公室立即启动应急预案，组织应急救援人员开展应急救援工作，通讯联络组负责协调企业内部应急救援人员的联系工作，并承担起与当地应急救援部门联系工作。</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⑵应急救援保障的衔接</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①企业自身保障：企业拥有完善的应急保障体系，包括队伍保障、物资保障、人员防护、财力保障、通信保障、技术保证等。</w:t>
      </w:r>
    </w:p>
    <w:p>
      <w:pPr>
        <w:pStyle w:val="20"/>
        <w:kinsoku/>
        <w:wordWrap/>
        <w:overflowPunct/>
        <w:bidi w:val="0"/>
        <w:adjustRightInd/>
        <w:snapToGrid/>
        <w:spacing w:line="360" w:lineRule="auto"/>
        <w:rPr>
          <w:rFonts w:hint="default" w:cs="Times New Roman"/>
          <w:szCs w:val="24"/>
          <w:lang w:val="en-US" w:eastAsia="zh-CN"/>
        </w:rPr>
      </w:pPr>
      <w:r>
        <w:rPr>
          <w:rFonts w:hint="default" w:cs="Times New Roman"/>
          <w:szCs w:val="24"/>
          <w:lang w:val="en-US" w:eastAsia="zh-CN"/>
        </w:rPr>
        <w:t>②企业互助体系：企业和周边企业</w:t>
      </w:r>
      <w:r>
        <w:rPr>
          <w:rFonts w:hint="eastAsia" w:cs="Times New Roman"/>
          <w:szCs w:val="24"/>
          <w:lang w:val="en-US" w:eastAsia="zh-CN"/>
        </w:rPr>
        <w:t>有</w:t>
      </w:r>
      <w:r>
        <w:rPr>
          <w:rFonts w:hint="default" w:cs="Times New Roman"/>
          <w:szCs w:val="24"/>
          <w:lang w:val="en-US" w:eastAsia="zh-CN"/>
        </w:rPr>
        <w:t>新金叶实业</w:t>
      </w:r>
      <w:r>
        <w:rPr>
          <w:rFonts w:hint="eastAsia" w:cs="Times New Roman"/>
          <w:szCs w:val="24"/>
          <w:lang w:val="en-US" w:eastAsia="zh-CN"/>
        </w:rPr>
        <w:t>、锦通资源和裕鑫铜业</w:t>
      </w:r>
      <w:r>
        <w:rPr>
          <w:rFonts w:hint="default" w:cs="Times New Roman"/>
          <w:szCs w:val="24"/>
          <w:lang w:val="en-US" w:eastAsia="zh-CN"/>
        </w:rPr>
        <w:t>等建立良好的应急互助关系，在重大事故发生后，相互支援。</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③公共援助力量：企业还可以联系</w:t>
      </w:r>
      <w:r>
        <w:rPr>
          <w:rFonts w:hint="eastAsia" w:cs="Times New Roman"/>
          <w:szCs w:val="24"/>
          <w:lang w:val="en-US" w:eastAsia="zh-CN"/>
        </w:rPr>
        <w:t>广信区</w:t>
      </w:r>
      <w:r>
        <w:rPr>
          <w:rFonts w:hint="default" w:ascii="Times New Roman" w:hAnsi="Times New Roman" w:cs="Times New Roman"/>
          <w:szCs w:val="24"/>
          <w:lang w:val="en-US"/>
        </w:rPr>
        <w:t>人民政府、</w:t>
      </w:r>
      <w:r>
        <w:rPr>
          <w:rFonts w:hint="eastAsia" w:cs="Times New Roman"/>
          <w:szCs w:val="24"/>
          <w:lang w:val="en-US" w:eastAsia="zh-CN"/>
        </w:rPr>
        <w:t>上饶市上饶生态环境局</w:t>
      </w:r>
      <w:r>
        <w:rPr>
          <w:rFonts w:hint="default" w:ascii="Times New Roman" w:hAnsi="Times New Roman" w:cs="Times New Roman"/>
          <w:szCs w:val="24"/>
          <w:lang w:val="en-US"/>
        </w:rPr>
        <w:t>、</w:t>
      </w:r>
      <w:r>
        <w:rPr>
          <w:rFonts w:hint="eastAsia" w:cs="Times New Roman"/>
          <w:szCs w:val="24"/>
          <w:lang w:val="en-US" w:eastAsia="zh-CN"/>
        </w:rPr>
        <w:t>广信区</w:t>
      </w:r>
      <w:r>
        <w:rPr>
          <w:rFonts w:hint="default" w:ascii="Times New Roman" w:hAnsi="Times New Roman" w:cs="Times New Roman"/>
          <w:szCs w:val="24"/>
          <w:lang w:val="en-US"/>
        </w:rPr>
        <w:t>消防大队</w:t>
      </w:r>
      <w:r>
        <w:rPr>
          <w:rFonts w:hint="eastAsia" w:cs="Times New Roman"/>
          <w:szCs w:val="24"/>
          <w:lang w:val="en-US" w:eastAsia="zh-CN"/>
        </w:rPr>
        <w:t>和广信区人民医院</w:t>
      </w:r>
      <w:r>
        <w:rPr>
          <w:rFonts w:hint="default" w:ascii="Times New Roman" w:hAnsi="Times New Roman" w:cs="Times New Roman"/>
          <w:szCs w:val="24"/>
          <w:lang w:val="en-US"/>
        </w:rPr>
        <w:t>等各相关职能部门，请求救援力量、设备支持。</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④专家援助：企业建立风险事故救援安全专家库，在紧急情况下，可以联系获取救援支持。</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⑶应急培训计划的衔接</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企业在开展应急培训计划的同时，还应积极配合</w:t>
      </w:r>
      <w:r>
        <w:rPr>
          <w:rFonts w:hint="eastAsia" w:cs="Times New Roman"/>
          <w:szCs w:val="24"/>
          <w:lang w:val="en-US" w:eastAsia="zh-CN"/>
        </w:rPr>
        <w:t>广信区</w:t>
      </w:r>
      <w:r>
        <w:rPr>
          <w:rFonts w:hint="default" w:ascii="Times New Roman" w:hAnsi="Times New Roman" w:cs="Times New Roman"/>
          <w:szCs w:val="24"/>
          <w:lang w:val="en-US"/>
        </w:rPr>
        <w:t>人民政府</w:t>
      </w:r>
      <w:r>
        <w:rPr>
          <w:rFonts w:hint="default" w:ascii="Times New Roman" w:hAnsi="Times New Roman" w:cs="Times New Roman"/>
          <w:szCs w:val="24"/>
          <w:lang w:val="en-US" w:eastAsia="zh-CN"/>
        </w:rPr>
        <w:t>、</w:t>
      </w:r>
      <w:r>
        <w:rPr>
          <w:rFonts w:hint="eastAsia" w:cs="Times New Roman"/>
          <w:szCs w:val="24"/>
          <w:lang w:val="en-US" w:eastAsia="zh-CN"/>
        </w:rPr>
        <w:t>上饶市上饶生态环境局</w:t>
      </w:r>
      <w:r>
        <w:rPr>
          <w:rFonts w:hint="default" w:ascii="Times New Roman" w:hAnsi="Times New Roman" w:cs="Times New Roman"/>
          <w:szCs w:val="24"/>
          <w:lang w:val="en-US"/>
        </w:rPr>
        <w:t>开展的应急培训计划，在发生突发环境事件时，及时与</w:t>
      </w:r>
      <w:r>
        <w:rPr>
          <w:rFonts w:hint="eastAsia" w:cs="Times New Roman"/>
          <w:szCs w:val="24"/>
          <w:lang w:val="en-US" w:eastAsia="zh-CN"/>
        </w:rPr>
        <w:t>广信区</w:t>
      </w:r>
      <w:r>
        <w:rPr>
          <w:rFonts w:hint="default" w:ascii="Times New Roman" w:hAnsi="Times New Roman" w:cs="Times New Roman"/>
          <w:szCs w:val="24"/>
          <w:lang w:val="en-US"/>
        </w:rPr>
        <w:t>有关部门取得联系。</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⑷公众教育的衔接</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企业对厂内和附近地区公众开展教育、培训时，应加强与周边公众和社区</w:t>
      </w:r>
      <w:r>
        <w:rPr>
          <w:rFonts w:hint="default" w:ascii="Times New Roman" w:hAnsi="Times New Roman" w:cs="Times New Roman"/>
          <w:szCs w:val="24"/>
          <w:lang w:val="en-US" w:eastAsia="zh-CN"/>
        </w:rPr>
        <w:t>、村庄</w:t>
      </w:r>
      <w:r>
        <w:rPr>
          <w:rFonts w:hint="default" w:ascii="Times New Roman" w:hAnsi="Times New Roman" w:cs="Times New Roman"/>
          <w:szCs w:val="24"/>
          <w:lang w:val="en-US"/>
        </w:rPr>
        <w:t>相关机关团体的交流，如发生突发环境事件时，可更好的疏散、撤离。</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⑸风险防范措施的衔接</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①污染治理措施的衔接</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当风险事故物料泄漏发生在厂区外或进入外环境后，应及时向相关单位请求援助，帮助收集防控，以免风险事故发生扩大。</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②应急救援物资的衔接</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当企业应急救援物资不能满足事故现场需求时，可在应急指挥部协调下向邻近企业</w:t>
      </w:r>
      <w:r>
        <w:rPr>
          <w:rFonts w:hint="default" w:ascii="Times New Roman" w:hAnsi="Times New Roman" w:cs="Times New Roman"/>
          <w:szCs w:val="24"/>
          <w:lang w:val="en-US" w:eastAsia="zh-CN"/>
        </w:rPr>
        <w:t>（</w:t>
      </w:r>
      <w:r>
        <w:rPr>
          <w:rFonts w:hint="default" w:cs="Times New Roman"/>
          <w:szCs w:val="24"/>
          <w:lang w:val="en-US" w:eastAsia="zh-CN"/>
        </w:rPr>
        <w:t>新金叶实业</w:t>
      </w:r>
      <w:r>
        <w:rPr>
          <w:rFonts w:hint="eastAsia" w:cs="Times New Roman"/>
          <w:szCs w:val="24"/>
          <w:lang w:val="en-US" w:eastAsia="zh-CN"/>
        </w:rPr>
        <w:t>、锦通资源和裕鑫铜业</w:t>
      </w:r>
      <w:r>
        <w:rPr>
          <w:rFonts w:hint="default" w:ascii="Times New Roman" w:hAnsi="Times New Roman" w:cs="Times New Roman"/>
          <w:szCs w:val="24"/>
          <w:lang w:val="en-US" w:eastAsia="zh-CN"/>
        </w:rPr>
        <w:t>等）</w:t>
      </w:r>
      <w:r>
        <w:rPr>
          <w:rFonts w:hint="default" w:ascii="Times New Roman" w:hAnsi="Times New Roman" w:cs="Times New Roman"/>
          <w:szCs w:val="24"/>
          <w:lang w:val="en-US"/>
        </w:rPr>
        <w:t>请求援助，以免风险事故的扩大，同时应服从上级部门</w:t>
      </w:r>
      <w:r>
        <w:rPr>
          <w:rFonts w:hint="default" w:ascii="Times New Roman" w:hAnsi="Times New Roman" w:cs="Times New Roman"/>
          <w:szCs w:val="24"/>
          <w:lang w:val="en-US" w:eastAsia="zh-CN"/>
        </w:rPr>
        <w:t>（</w:t>
      </w:r>
      <w:r>
        <w:rPr>
          <w:rFonts w:hint="eastAsia" w:cs="Times New Roman"/>
          <w:szCs w:val="24"/>
          <w:lang w:val="en-US" w:eastAsia="zh-CN"/>
        </w:rPr>
        <w:t>广信区</w:t>
      </w:r>
      <w:r>
        <w:rPr>
          <w:rFonts w:hint="default" w:ascii="Times New Roman" w:hAnsi="Times New Roman" w:cs="Times New Roman"/>
          <w:szCs w:val="24"/>
          <w:lang w:val="en-US"/>
        </w:rPr>
        <w:t>人民政府</w:t>
      </w:r>
      <w:r>
        <w:rPr>
          <w:rFonts w:hint="default" w:ascii="Times New Roman" w:hAnsi="Times New Roman" w:cs="Times New Roman"/>
          <w:szCs w:val="24"/>
          <w:lang w:val="en-US" w:eastAsia="zh-CN"/>
        </w:rPr>
        <w:t>、</w:t>
      </w:r>
      <w:r>
        <w:rPr>
          <w:rFonts w:hint="eastAsia" w:cs="Times New Roman"/>
          <w:szCs w:val="24"/>
          <w:lang w:val="en-US" w:eastAsia="zh-CN"/>
        </w:rPr>
        <w:t>上饶市上饶生态环境局</w:t>
      </w:r>
      <w:r>
        <w:rPr>
          <w:rFonts w:hint="default" w:ascii="Times New Roman" w:hAnsi="Times New Roman" w:cs="Times New Roman"/>
          <w:szCs w:val="24"/>
          <w:lang w:val="en-US" w:eastAsia="zh-CN"/>
        </w:rPr>
        <w:t>）</w:t>
      </w:r>
      <w:r>
        <w:rPr>
          <w:rFonts w:hint="default" w:ascii="Times New Roman" w:hAnsi="Times New Roman" w:cs="Times New Roman"/>
          <w:szCs w:val="24"/>
          <w:lang w:val="en-US"/>
        </w:rPr>
        <w:t>的调度，对其他企业援助请求进行帮助。</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⑹与生产安全事故应急预案的衔接</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企业区域内发生火灾、爆炸等安全事故，</w:t>
      </w:r>
      <w:r>
        <w:rPr>
          <w:rFonts w:hint="default" w:ascii="Times New Roman" w:hAnsi="Times New Roman" w:cs="Times New Roman"/>
          <w:szCs w:val="24"/>
          <w:lang w:val="en-US" w:eastAsia="zh-CN"/>
        </w:rPr>
        <w:t>应同时</w:t>
      </w:r>
      <w:r>
        <w:rPr>
          <w:rFonts w:hint="default" w:ascii="Times New Roman" w:hAnsi="Times New Roman" w:cs="Times New Roman"/>
          <w:szCs w:val="24"/>
          <w:lang w:val="en-US"/>
        </w:rPr>
        <w:t>启动安全应急预案或消防应急预案，引发突发环境事件时，应急指挥部立即启动突发环境事件应急预案。</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⑺与地方政府部门各应急预案的衔接</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本预案应加强与上饶市生态环境局、</w:t>
      </w:r>
      <w:r>
        <w:rPr>
          <w:rFonts w:hint="eastAsia" w:cs="Times New Roman"/>
          <w:szCs w:val="24"/>
          <w:lang w:val="en-US" w:eastAsia="zh-CN"/>
        </w:rPr>
        <w:t>广信区</w:t>
      </w:r>
      <w:r>
        <w:rPr>
          <w:rFonts w:hint="default" w:ascii="Times New Roman" w:hAnsi="Times New Roman" w:cs="Times New Roman"/>
          <w:szCs w:val="24"/>
          <w:lang w:val="en-US"/>
        </w:rPr>
        <w:t>人民政府、上饶市</w:t>
      </w:r>
      <w:r>
        <w:rPr>
          <w:rFonts w:hint="eastAsia" w:cs="Times New Roman"/>
          <w:szCs w:val="24"/>
          <w:lang w:val="en-US" w:eastAsia="zh-CN"/>
        </w:rPr>
        <w:t>上饶生态环境局</w:t>
      </w:r>
      <w:r>
        <w:rPr>
          <w:rFonts w:hint="default" w:ascii="Times New Roman" w:hAnsi="Times New Roman" w:cs="Times New Roman"/>
          <w:szCs w:val="24"/>
          <w:lang w:val="en-US"/>
        </w:rPr>
        <w:t>及相关政府部门联系、沟通和合作，突发环境事件状况下积极配合有关部门的工作。</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t>本</w:t>
      </w:r>
      <w:r>
        <w:rPr>
          <w:rFonts w:hint="default" w:ascii="Times New Roman" w:hAnsi="Times New Roman" w:cs="Times New Roman"/>
          <w:szCs w:val="24"/>
        </w:rPr>
        <w:t>预案与</w:t>
      </w:r>
      <w:r>
        <w:rPr>
          <w:rFonts w:hint="default" w:ascii="Times New Roman" w:hAnsi="Times New Roman" w:cs="Times New Roman"/>
          <w:szCs w:val="24"/>
          <w:lang w:val="en-US"/>
        </w:rPr>
        <w:t>企业生产安全事故应急预案和地方政府部门各应急预案等</w:t>
      </w:r>
      <w:r>
        <w:rPr>
          <w:rFonts w:hint="default" w:ascii="Times New Roman" w:hAnsi="Times New Roman" w:cs="Times New Roman"/>
          <w:szCs w:val="24"/>
        </w:rPr>
        <w:t>其他相关预案的衔接关系图如</w:t>
      </w:r>
      <w:r>
        <w:rPr>
          <w:rFonts w:hint="default" w:ascii="Times New Roman" w:hAnsi="Times New Roman" w:cs="Times New Roman"/>
          <w:szCs w:val="24"/>
          <w:lang w:val="en-US"/>
        </w:rPr>
        <w:t>下</w:t>
      </w:r>
      <w:r>
        <w:rPr>
          <w:rFonts w:hint="default" w:ascii="Times New Roman" w:hAnsi="Times New Roman" w:cs="Times New Roman"/>
          <w:szCs w:val="24"/>
        </w:rPr>
        <w:t>图</w:t>
      </w:r>
      <w:r>
        <w:rPr>
          <w:rFonts w:hint="default" w:ascii="Times New Roman" w:hAnsi="Times New Roman" w:cs="Times New Roman"/>
          <w:szCs w:val="24"/>
          <w:lang w:val="en-US" w:eastAsia="zh-CN"/>
        </w:rPr>
        <w:t>1-1</w:t>
      </w:r>
      <w:r>
        <w:rPr>
          <w:rFonts w:hint="default" w:ascii="Times New Roman" w:hAnsi="Times New Roman" w:cs="Times New Roman"/>
          <w:szCs w:val="24"/>
          <w:lang w:val="en-US"/>
        </w:rPr>
        <w:t>。</w:t>
      </w:r>
    </w:p>
    <w:p>
      <w:pPr>
        <w:pStyle w:val="19"/>
        <w:kinsoku/>
        <w:wordWrap/>
        <w:overflowPunct/>
        <w:bidi w:val="0"/>
        <w:adjustRightInd/>
        <w:snapToGrid/>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rPr>
      </w:pPr>
      <w:r>
        <w:rPr>
          <w:rFonts w:hint="default" w:ascii="Times New Roman" w:hAnsi="Times New Roman" w:cs="Times New Roman"/>
          <w:lang w:val="en-US"/>
        </w:rPr>
        <mc:AlternateContent>
          <mc:Choice Requires="wpg">
            <w:drawing>
              <wp:anchor distT="0" distB="0" distL="114300" distR="114300" simplePos="0" relativeHeight="251667456" behindDoc="0" locked="0" layoutInCell="1" allowOverlap="1">
                <wp:simplePos x="0" y="0"/>
                <wp:positionH relativeFrom="column">
                  <wp:posOffset>-33020</wp:posOffset>
                </wp:positionH>
                <wp:positionV relativeFrom="paragraph">
                  <wp:posOffset>-149225</wp:posOffset>
                </wp:positionV>
                <wp:extent cx="5420995" cy="1600200"/>
                <wp:effectExtent l="7620" t="7620" r="19685" b="11430"/>
                <wp:wrapNone/>
                <wp:docPr id="185" name="组合 185"/>
                <wp:cNvGraphicFramePr/>
                <a:graphic xmlns:a="http://schemas.openxmlformats.org/drawingml/2006/main">
                  <a:graphicData uri="http://schemas.microsoft.com/office/word/2010/wordprocessingGroup">
                    <wpg:wgp>
                      <wpg:cNvGrpSpPr/>
                      <wpg:grpSpPr>
                        <a:xfrm>
                          <a:off x="0" y="0"/>
                          <a:ext cx="5420995" cy="1600200"/>
                          <a:chOff x="2537" y="252146"/>
                          <a:chExt cx="8537" cy="2520"/>
                        </a:xfrm>
                      </wpg:grpSpPr>
                      <wps:wsp>
                        <wps:cNvPr id="176" name="矩形 176"/>
                        <wps:cNvSpPr/>
                        <wps:spPr>
                          <a:xfrm>
                            <a:off x="5318" y="252146"/>
                            <a:ext cx="3093" cy="545"/>
                          </a:xfrm>
                          <a:prstGeom prst="rect">
                            <a:avLst/>
                          </a:prstGeom>
                          <a:noFill/>
                          <a:ln w="15875" cap="flat" cmpd="sng">
                            <a:solidFill>
                              <a:srgbClr val="000000"/>
                            </a:solidFill>
                            <a:prstDash val="solid"/>
                            <a:miter/>
                            <a:headEnd type="none" w="med" len="med"/>
                            <a:tailEnd type="none" w="med" len="med"/>
                          </a:ln>
                        </wps:spPr>
                        <wps:txbx>
                          <w:txbxContent>
                            <w:p>
                              <w:pPr>
                                <w:spacing w:line="240" w:lineRule="auto"/>
                                <w:rPr>
                                  <w:rFonts w:eastAsia="仿宋"/>
                                  <w:sz w:val="21"/>
                                  <w:szCs w:val="21"/>
                                </w:rPr>
                              </w:pPr>
                              <w:r>
                                <w:rPr>
                                  <w:rFonts w:hint="eastAsia"/>
                                  <w:sz w:val="21"/>
                                  <w:szCs w:val="21"/>
                                </w:rPr>
                                <w:t>上饶市突发环境事件应急预案</w:t>
                              </w:r>
                            </w:p>
                          </w:txbxContent>
                        </wps:txbx>
                        <wps:bodyPr upright="1"/>
                      </wps:wsp>
                      <wps:wsp>
                        <wps:cNvPr id="178" name="矩形 178"/>
                        <wps:cNvSpPr/>
                        <wps:spPr>
                          <a:xfrm>
                            <a:off x="5311" y="253115"/>
                            <a:ext cx="3093" cy="545"/>
                          </a:xfrm>
                          <a:prstGeom prst="rect">
                            <a:avLst/>
                          </a:prstGeom>
                          <a:noFill/>
                          <a:ln w="15875" cap="flat" cmpd="sng">
                            <a:solidFill>
                              <a:srgbClr val="000000"/>
                            </a:solidFill>
                            <a:prstDash val="solid"/>
                            <a:miter/>
                            <a:headEnd type="none" w="med" len="med"/>
                            <a:tailEnd type="none" w="med" len="med"/>
                          </a:ln>
                        </wps:spPr>
                        <wps:txbx>
                          <w:txbxContent>
                            <w:p>
                              <w:pPr>
                                <w:spacing w:line="240" w:lineRule="auto"/>
                                <w:rPr>
                                  <w:rFonts w:hint="eastAsia"/>
                                  <w:sz w:val="21"/>
                                  <w:szCs w:val="21"/>
                                </w:rPr>
                              </w:pPr>
                              <w:r>
                                <w:rPr>
                                  <w:rFonts w:hint="eastAsia"/>
                                  <w:sz w:val="21"/>
                                  <w:szCs w:val="21"/>
                                  <w:lang w:val="en-US" w:eastAsia="zh-CN"/>
                                </w:rPr>
                                <w:t>广信区</w:t>
                              </w:r>
                              <w:r>
                                <w:rPr>
                                  <w:rFonts w:hint="eastAsia"/>
                                  <w:sz w:val="21"/>
                                  <w:szCs w:val="21"/>
                                </w:rPr>
                                <w:t>突发环境事件应急预案</w:t>
                              </w:r>
                            </w:p>
                          </w:txbxContent>
                        </wps:txbx>
                        <wps:bodyPr upright="1"/>
                      </wps:wsp>
                      <wps:wsp>
                        <wps:cNvPr id="184" name="矩形 184"/>
                        <wps:cNvSpPr/>
                        <wps:spPr>
                          <a:xfrm>
                            <a:off x="5331" y="254122"/>
                            <a:ext cx="3093" cy="545"/>
                          </a:xfrm>
                          <a:prstGeom prst="rect">
                            <a:avLst/>
                          </a:prstGeom>
                          <a:noFill/>
                          <a:ln w="15875" cap="flat" cmpd="sng">
                            <a:solidFill>
                              <a:srgbClr val="000000"/>
                            </a:solidFill>
                            <a:prstDash val="solid"/>
                            <a:miter/>
                            <a:headEnd type="none" w="med" len="med"/>
                            <a:tailEnd type="none" w="med" len="med"/>
                          </a:ln>
                        </wps:spPr>
                        <wps:txbx>
                          <w:txbxContent>
                            <w:p>
                              <w:pPr>
                                <w:spacing w:line="240" w:lineRule="auto"/>
                                <w:rPr>
                                  <w:rFonts w:eastAsia="仿宋"/>
                                  <w:sz w:val="21"/>
                                  <w:szCs w:val="21"/>
                                </w:rPr>
                              </w:pPr>
                              <w:r>
                                <w:rPr>
                                  <w:rFonts w:hint="eastAsia"/>
                                  <w:sz w:val="21"/>
                                  <w:szCs w:val="21"/>
                                </w:rPr>
                                <w:t>企业突发环境事件应急预案</w:t>
                              </w:r>
                            </w:p>
                          </w:txbxContent>
                        </wps:txbx>
                        <wps:bodyPr upright="1"/>
                      </wps:wsp>
                      <wps:wsp>
                        <wps:cNvPr id="177" name="直接连接符 177"/>
                        <wps:cNvCnPr/>
                        <wps:spPr>
                          <a:xfrm>
                            <a:off x="6880" y="252684"/>
                            <a:ext cx="1" cy="482"/>
                          </a:xfrm>
                          <a:prstGeom prst="line">
                            <a:avLst/>
                          </a:prstGeom>
                          <a:ln w="15875" cap="flat" cmpd="sng">
                            <a:solidFill>
                              <a:srgbClr val="000000"/>
                            </a:solidFill>
                            <a:prstDash val="solid"/>
                            <a:headEnd type="none" w="med" len="med"/>
                            <a:tailEnd type="arrow" w="med" len="med"/>
                          </a:ln>
                        </wps:spPr>
                        <wps:bodyPr/>
                      </wps:wsp>
                      <wps:wsp>
                        <wps:cNvPr id="179" name="直接连接符 179"/>
                        <wps:cNvCnPr/>
                        <wps:spPr>
                          <a:xfrm>
                            <a:off x="6880" y="253660"/>
                            <a:ext cx="1" cy="482"/>
                          </a:xfrm>
                          <a:prstGeom prst="line">
                            <a:avLst/>
                          </a:prstGeom>
                          <a:ln w="15875" cap="flat" cmpd="sng">
                            <a:solidFill>
                              <a:srgbClr val="000000"/>
                            </a:solidFill>
                            <a:prstDash val="solid"/>
                            <a:headEnd type="none" w="med" len="med"/>
                            <a:tailEnd type="arrow" w="med" len="med"/>
                          </a:ln>
                        </wps:spPr>
                        <wps:bodyPr/>
                      </wps:wsp>
                      <wps:wsp>
                        <wps:cNvPr id="183" name="矩形 183"/>
                        <wps:cNvSpPr/>
                        <wps:spPr>
                          <a:xfrm>
                            <a:off x="2537" y="254116"/>
                            <a:ext cx="2450" cy="545"/>
                          </a:xfrm>
                          <a:prstGeom prst="rect">
                            <a:avLst/>
                          </a:prstGeom>
                          <a:noFill/>
                          <a:ln w="15875" cap="flat" cmpd="sng">
                            <a:solidFill>
                              <a:srgbClr val="000000"/>
                            </a:solidFill>
                            <a:prstDash val="solid"/>
                            <a:miter/>
                            <a:headEnd type="none" w="med" len="med"/>
                            <a:tailEnd type="none" w="med" len="med"/>
                          </a:ln>
                        </wps:spPr>
                        <wps:txbx>
                          <w:txbxContent>
                            <w:p>
                              <w:pPr>
                                <w:spacing w:line="240" w:lineRule="auto"/>
                                <w:rPr>
                                  <w:rFonts w:eastAsia="仿宋"/>
                                  <w:sz w:val="21"/>
                                  <w:szCs w:val="21"/>
                                </w:rPr>
                              </w:pPr>
                              <w:r>
                                <w:rPr>
                                  <w:rFonts w:hint="eastAsia"/>
                                  <w:sz w:val="21"/>
                                  <w:szCs w:val="21"/>
                                </w:rPr>
                                <w:t>企业安全事故应急预案</w:t>
                              </w:r>
                            </w:p>
                          </w:txbxContent>
                        </wps:txbx>
                        <wps:bodyPr upright="1"/>
                      </wps:wsp>
                      <wps:wsp>
                        <wps:cNvPr id="182" name="矩形 182"/>
                        <wps:cNvSpPr/>
                        <wps:spPr>
                          <a:xfrm>
                            <a:off x="8796" y="254104"/>
                            <a:ext cx="2278" cy="545"/>
                          </a:xfrm>
                          <a:prstGeom prst="rect">
                            <a:avLst/>
                          </a:prstGeom>
                          <a:noFill/>
                          <a:ln w="15875" cap="flat" cmpd="sng">
                            <a:solidFill>
                              <a:srgbClr val="000000"/>
                            </a:solidFill>
                            <a:prstDash val="solid"/>
                            <a:miter/>
                            <a:headEnd type="none" w="med" len="med"/>
                            <a:tailEnd type="none" w="med" len="med"/>
                          </a:ln>
                        </wps:spPr>
                        <wps:txbx>
                          <w:txbxContent>
                            <w:p>
                              <w:pPr>
                                <w:spacing w:line="240" w:lineRule="auto"/>
                                <w:rPr>
                                  <w:rFonts w:eastAsia="仿宋"/>
                                  <w:sz w:val="21"/>
                                  <w:szCs w:val="21"/>
                                </w:rPr>
                              </w:pPr>
                              <w:r>
                                <w:rPr>
                                  <w:rFonts w:hint="eastAsia"/>
                                  <w:sz w:val="21"/>
                                  <w:szCs w:val="21"/>
                                </w:rPr>
                                <w:t>企业消防应急预案</w:t>
                              </w:r>
                            </w:p>
                          </w:txbxContent>
                        </wps:txbx>
                        <wps:bodyPr upright="1"/>
                      </wps:wsp>
                      <wps:wsp>
                        <wps:cNvPr id="181" name="直接连接符 181"/>
                        <wps:cNvCnPr/>
                        <wps:spPr>
                          <a:xfrm rot="-5400000">
                            <a:off x="5161" y="254263"/>
                            <a:ext cx="14" cy="356"/>
                          </a:xfrm>
                          <a:prstGeom prst="line">
                            <a:avLst/>
                          </a:prstGeom>
                          <a:ln w="15875" cap="flat" cmpd="sng">
                            <a:solidFill>
                              <a:srgbClr val="000000"/>
                            </a:solidFill>
                            <a:prstDash val="solid"/>
                            <a:headEnd type="none" w="med" len="med"/>
                            <a:tailEnd type="arrow" w="med" len="med"/>
                          </a:ln>
                        </wps:spPr>
                        <wps:bodyPr/>
                      </wps:wsp>
                      <wps:wsp>
                        <wps:cNvPr id="180" name="直接连接符 180"/>
                        <wps:cNvCnPr/>
                        <wps:spPr>
                          <a:xfrm rot="5400000">
                            <a:off x="8601" y="254227"/>
                            <a:ext cx="1" cy="378"/>
                          </a:xfrm>
                          <a:prstGeom prst="line">
                            <a:avLst/>
                          </a:prstGeom>
                          <a:ln w="15875" cap="flat" cmpd="sng">
                            <a:solidFill>
                              <a:srgbClr val="000000"/>
                            </a:solidFill>
                            <a:prstDash val="solid"/>
                            <a:headEnd type="none" w="med" len="med"/>
                            <a:tailEnd type="arrow" w="med" len="med"/>
                          </a:ln>
                        </wps:spPr>
                        <wps:bodyPr/>
                      </wps:wsp>
                    </wpg:wgp>
                  </a:graphicData>
                </a:graphic>
              </wp:anchor>
            </w:drawing>
          </mc:Choice>
          <mc:Fallback>
            <w:pict>
              <v:group id="_x0000_s1026" o:spid="_x0000_s1026" o:spt="203" style="position:absolute;left:0pt;margin-left:-2.6pt;margin-top:-11.75pt;height:126pt;width:426.85pt;z-index:251667456;mso-width-relative:page;mso-height-relative:page;" coordorigin="2537,252146" coordsize="8537,2520" o:gfxdata="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">
                <o:lock v:ext="edit" aspectratio="f"/>
                <v:rect id="_x0000_s1026" o:spid="_x0000_s1026" o:spt="1" style="position:absolute;left:5318;top:252146;height:545;width:3093;" filled="f" stroked="t" coordsize="21600,21600" o:gfxdata="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70jiS8AAAA&#10;3AAAAA8AAAAAAAAAAQAgAAAAIgAAAGRycy9kb3ducmV2LnhtbFBLAQIUABQAAAAIAIdO4kAzLwWe&#10;OwAAADkAAAAQAAAAAAAAAAEAIAAAAAsBAABkcnMvc2hhcGV4bWwueG1sUEsFBgAAAAAGAAYAWwEA&#10;ALUDAAAAAA==&#10;">
                  <v:fill on="f" focussize="0,0"/>
                  <v:stroke weight="1.25pt" color="#000000" joinstyle="miter"/>
                  <v:imagedata o:title=""/>
                  <o:lock v:ext="edit" aspectratio="f"/>
                  <v:textbox>
                    <w:txbxContent>
                      <w:p>
                        <w:pPr>
                          <w:spacing w:line="240" w:lineRule="auto"/>
                          <w:rPr>
                            <w:rFonts w:eastAsia="仿宋"/>
                            <w:sz w:val="21"/>
                            <w:szCs w:val="21"/>
                          </w:rPr>
                        </w:pPr>
                        <w:r>
                          <w:rPr>
                            <w:rFonts w:hint="eastAsia"/>
                            <w:sz w:val="21"/>
                            <w:szCs w:val="21"/>
                          </w:rPr>
                          <w:t>上饶市突发环境事件应急预案</w:t>
                        </w:r>
                      </w:p>
                    </w:txbxContent>
                  </v:textbox>
                </v:rect>
                <v:rect id="_x0000_s1026" o:spid="_x0000_s1026" o:spt="1" style="position:absolute;left:5311;top:253115;height:545;width:3093;" filled="f" stroked="t" coordsize="21600,21600" o:gfxdata="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J7/NvQAA&#10;ANwAAAAPAAAAAAAAAAEAIAAAACIAAABkcnMvZG93bnJldi54bWxQSwECFAAUAAAACACHTuJAMy8F&#10;njsAAAA5AAAAEAAAAAAAAAABACAAAAAMAQAAZHJzL3NoYXBleG1sLnhtbFBLBQYAAAAABgAGAFsB&#10;AAC2AwAAAAA=&#10;">
                  <v:fill on="f" focussize="0,0"/>
                  <v:stroke weight="1.25pt" color="#000000" joinstyle="miter"/>
                  <v:imagedata o:title=""/>
                  <o:lock v:ext="edit" aspectratio="f"/>
                  <v:textbox>
                    <w:txbxContent>
                      <w:p>
                        <w:pPr>
                          <w:spacing w:line="240" w:lineRule="auto"/>
                          <w:rPr>
                            <w:rFonts w:hint="eastAsia"/>
                            <w:sz w:val="21"/>
                            <w:szCs w:val="21"/>
                          </w:rPr>
                        </w:pPr>
                        <w:r>
                          <w:rPr>
                            <w:rFonts w:hint="eastAsia"/>
                            <w:sz w:val="21"/>
                            <w:szCs w:val="21"/>
                            <w:lang w:val="en-US" w:eastAsia="zh-CN"/>
                          </w:rPr>
                          <w:t>广信区</w:t>
                        </w:r>
                        <w:r>
                          <w:rPr>
                            <w:rFonts w:hint="eastAsia"/>
                            <w:sz w:val="21"/>
                            <w:szCs w:val="21"/>
                          </w:rPr>
                          <w:t>突发环境事件应急预案</w:t>
                        </w:r>
                      </w:p>
                    </w:txbxContent>
                  </v:textbox>
                </v:rect>
                <v:rect id="_x0000_s1026" o:spid="_x0000_s1026" o:spt="1" style="position:absolute;left:5331;top:254122;height:545;width:3093;" filled="f" stroked="t" coordsize="21600,21600" o:gfxdata="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S/xe+5AAAA3AAA&#10;AA8AAAAAAAAAAQAgAAAAIgAAAGRycy9kb3ducmV2LnhtbFBLAQIUABQAAAAIAIdO4kAzLwWeOwAA&#10;ADkAAAAQAAAAAAAAAAEAIAAAAAgBAABkcnMvc2hhcGV4bWwueG1sUEsFBgAAAAAGAAYAWwEAALID&#10;AAAAAA==&#10;">
                  <v:fill on="f" focussize="0,0"/>
                  <v:stroke weight="1.25pt" color="#000000" joinstyle="miter"/>
                  <v:imagedata o:title=""/>
                  <o:lock v:ext="edit" aspectratio="f"/>
                  <v:textbox>
                    <w:txbxContent>
                      <w:p>
                        <w:pPr>
                          <w:spacing w:line="240" w:lineRule="auto"/>
                          <w:rPr>
                            <w:rFonts w:eastAsia="仿宋"/>
                            <w:sz w:val="21"/>
                            <w:szCs w:val="21"/>
                          </w:rPr>
                        </w:pPr>
                        <w:r>
                          <w:rPr>
                            <w:rFonts w:hint="eastAsia"/>
                            <w:sz w:val="21"/>
                            <w:szCs w:val="21"/>
                          </w:rPr>
                          <w:t>企业突发环境事件应急预案</w:t>
                        </w:r>
                      </w:p>
                    </w:txbxContent>
                  </v:textbox>
                </v:rect>
                <v:line id="_x0000_s1026" o:spid="_x0000_s1026" o:spt="20" style="position:absolute;left:6880;top:252684;height:482;width:1;" filled="f" stroked="t" coordsize="21600,21600" o:gfxdata="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93Ugb4A&#10;AADcAAAADwAAAAAAAAABACAAAAAiAAAAZHJzL2Rvd25yZXYueG1sUEsBAhQAFAAAAAgAh07iQDMv&#10;BZ47AAAAOQAAABAAAAAAAAAAAQAgAAAADQEAAGRycy9zaGFwZXhtbC54bWxQSwUGAAAAAAYABgBb&#10;AQAAtwMAAAAA&#10;">
                  <v:fill on="f" focussize="0,0"/>
                  <v:stroke weight="1.25pt" color="#000000" joinstyle="round" endarrow="open"/>
                  <v:imagedata o:title=""/>
                  <o:lock v:ext="edit" aspectratio="f"/>
                </v:line>
                <v:line id="_x0000_s1026" o:spid="_x0000_s1026" o:spt="20" style="position:absolute;left:6880;top:253660;height:482;width:1;" filled="f" stroked="t" coordsize="21600,21600" o:gfxdata="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7laL4A&#10;AADcAAAADwAAAAAAAAABACAAAAAiAAAAZHJzL2Rvd25yZXYueG1sUEsBAhQAFAAAAAgAh07iQDMv&#10;BZ47AAAAOQAAABAAAAAAAAAAAQAgAAAADQEAAGRycy9zaGFwZXhtbC54bWxQSwUGAAAAAAYABgBb&#10;AQAAtwMAAAAA&#10;">
                  <v:fill on="f" focussize="0,0"/>
                  <v:stroke weight="1.25pt" color="#000000" joinstyle="round" endarrow="open"/>
                  <v:imagedata o:title=""/>
                  <o:lock v:ext="edit" aspectratio="f"/>
                </v:line>
                <v:rect id="_x0000_s1026" o:spid="_x0000_s1026" o:spt="1" style="position:absolute;left:2537;top:254116;height:545;width:2450;" filled="f" stroked="t" coordsize="21600,21600" o:gfxdata="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tWXZu5AAAA3AAA&#10;AA8AAAAAAAAAAQAgAAAAIgAAAGRycy9kb3ducmV2LnhtbFBLAQIUABQAAAAIAIdO4kAzLwWeOwAA&#10;ADkAAAAQAAAAAAAAAAEAIAAAAAgBAABkcnMvc2hhcGV4bWwueG1sUEsFBgAAAAAGAAYAWwEAALID&#10;AAAAAA==&#10;">
                  <v:fill on="f" focussize="0,0"/>
                  <v:stroke weight="1.25pt" color="#000000" joinstyle="miter"/>
                  <v:imagedata o:title=""/>
                  <o:lock v:ext="edit" aspectratio="f"/>
                  <v:textbox>
                    <w:txbxContent>
                      <w:p>
                        <w:pPr>
                          <w:spacing w:line="240" w:lineRule="auto"/>
                          <w:rPr>
                            <w:rFonts w:eastAsia="仿宋"/>
                            <w:sz w:val="21"/>
                            <w:szCs w:val="21"/>
                          </w:rPr>
                        </w:pPr>
                        <w:r>
                          <w:rPr>
                            <w:rFonts w:hint="eastAsia"/>
                            <w:sz w:val="21"/>
                            <w:szCs w:val="21"/>
                          </w:rPr>
                          <w:t>企业安全事故应急预案</w:t>
                        </w:r>
                      </w:p>
                    </w:txbxContent>
                  </v:textbox>
                </v:rect>
                <v:rect id="_x0000_s1026" o:spid="_x0000_s1026" o:spt="1" style="position:absolute;left:8796;top:254104;height:545;width:2278;" filled="f" stroked="t" coordsize="21600,21600" o:gfxdata="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kGvgAtwAAANwAAAAP&#10;AAAAAAAAAAEAIAAAACIAAABkcnMvZG93bnJldi54bWxQSwECFAAUAAAACACHTuJAMy8FnjsAAAA5&#10;AAAAEAAAAAAAAAABACAAAAAGAQAAZHJzL3NoYXBleG1sLnhtbFBLBQYAAAAABgAGAFsBAACwAwAA&#10;AAA=&#10;">
                  <v:fill on="f" focussize="0,0"/>
                  <v:stroke weight="1.25pt" color="#000000" joinstyle="miter"/>
                  <v:imagedata o:title=""/>
                  <o:lock v:ext="edit" aspectratio="f"/>
                  <v:textbox>
                    <w:txbxContent>
                      <w:p>
                        <w:pPr>
                          <w:spacing w:line="240" w:lineRule="auto"/>
                          <w:rPr>
                            <w:rFonts w:eastAsia="仿宋"/>
                            <w:sz w:val="21"/>
                            <w:szCs w:val="21"/>
                          </w:rPr>
                        </w:pPr>
                        <w:r>
                          <w:rPr>
                            <w:rFonts w:hint="eastAsia"/>
                            <w:sz w:val="21"/>
                            <w:szCs w:val="21"/>
                          </w:rPr>
                          <w:t>企业消防应急预案</w:t>
                        </w:r>
                      </w:p>
                    </w:txbxContent>
                  </v:textbox>
                </v:rect>
                <v:line id="_x0000_s1026" o:spid="_x0000_s1026" o:spt="20" style="position:absolute;left:5161;top:254263;height:356;width:14;rotation:-5898240f;" filled="f" stroked="t" coordsize="21600,21600" o:gfxdata="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I2qW8AAAA&#10;3AAAAA8AAAAAAAAAAQAgAAAAIgAAAGRycy9kb3ducmV2LnhtbFBLAQIUABQAAAAIAIdO4kAzLwWe&#10;OwAAADkAAAAQAAAAAAAAAAEAIAAAAAsBAABkcnMvc2hhcGV4bWwueG1sUEsFBgAAAAAGAAYAWwEA&#10;ALUDAAAAAA==&#10;">
                  <v:fill on="f" focussize="0,0"/>
                  <v:stroke weight="1.25pt" color="#000000" joinstyle="round" endarrow="open"/>
                  <v:imagedata o:title=""/>
                  <o:lock v:ext="edit" aspectratio="f"/>
                </v:line>
                <v:line id="_x0000_s1026" o:spid="_x0000_s1026" o:spt="20" style="position:absolute;left:8601;top:254227;height:378;width:1;rotation:5898240f;" filled="f" stroked="t" coordsize="21600,21600" o:gfxdata="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9V49vQAA&#10;ANwAAAAPAAAAAAAAAAEAIAAAACIAAABkcnMvZG93bnJldi54bWxQSwECFAAUAAAACACHTuJAMy8F&#10;njsAAAA5AAAAEAAAAAAAAAABACAAAAAMAQAAZHJzL3NoYXBleG1sLnhtbFBLBQYAAAAABgAGAFsB&#10;AAC2AwAAAAA=&#10;">
                  <v:fill on="f" focussize="0,0"/>
                  <v:stroke weight="1.25pt" color="#000000" joinstyle="round" endarrow="open"/>
                  <v:imagedata o:title=""/>
                  <o:lock v:ext="edit" aspectratio="f"/>
                </v:line>
              </v:group>
            </w:pict>
          </mc:Fallback>
        </mc:AlternateContent>
      </w:r>
    </w:p>
    <w:p>
      <w:pPr>
        <w:pStyle w:val="19"/>
        <w:kinsoku/>
        <w:wordWrap/>
        <w:overflowPunct/>
        <w:bidi w:val="0"/>
        <w:adjustRightInd/>
        <w:snapToGrid/>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rPr>
      </w:pPr>
    </w:p>
    <w:p>
      <w:pPr>
        <w:pStyle w:val="22"/>
        <w:kinsoku/>
        <w:wordWrap/>
        <w:overflowPunct/>
        <w:bidi w:val="0"/>
        <w:adjustRightInd/>
        <w:snapToGrid/>
        <w:spacing w:line="240" w:lineRule="auto"/>
        <w:ind w:firstLine="0" w:firstLineChars="0"/>
        <w:jc w:val="center"/>
        <w:rPr>
          <w:rFonts w:hint="default" w:ascii="Times New Roman" w:hAnsi="Times New Roman" w:eastAsia="宋体" w:cs="Times New Roman"/>
          <w:b/>
          <w:sz w:val="21"/>
          <w:szCs w:val="21"/>
        </w:rPr>
      </w:pPr>
      <w:r>
        <w:rPr>
          <w:rFonts w:hint="default" w:ascii="Times New Roman" w:hAnsi="Times New Roman" w:eastAsia="宋体" w:cs="Times New Roman"/>
          <w:b/>
          <w:sz w:val="21"/>
          <w:szCs w:val="21"/>
        </w:rPr>
        <w:t xml:space="preserve">图1-1 </w:t>
      </w:r>
      <w:r>
        <w:rPr>
          <w:rFonts w:hint="default" w:ascii="Times New Roman" w:hAnsi="Times New Roman" w:eastAsia="宋体" w:cs="Times New Roman"/>
          <w:b/>
          <w:sz w:val="21"/>
          <w:szCs w:val="21"/>
          <w:lang w:val="en-US" w:eastAsia="zh-CN"/>
        </w:rPr>
        <w:t xml:space="preserve"> </w:t>
      </w:r>
      <w:r>
        <w:rPr>
          <w:rFonts w:hint="default" w:ascii="Times New Roman" w:hAnsi="Times New Roman" w:eastAsia="宋体" w:cs="Times New Roman"/>
          <w:b/>
          <w:sz w:val="21"/>
          <w:szCs w:val="21"/>
        </w:rPr>
        <w:t>企业突发环境事件应急</w:t>
      </w:r>
      <w:r>
        <w:rPr>
          <w:rFonts w:hint="default" w:ascii="Times New Roman" w:hAnsi="Times New Roman" w:eastAsia="宋体" w:cs="Times New Roman"/>
          <w:b/>
          <w:sz w:val="21"/>
          <w:szCs w:val="21"/>
          <w:lang w:val="zh-CN"/>
        </w:rPr>
        <w:t>预案与其他相关预案的衔接关系图</w:t>
      </w:r>
    </w:p>
    <w:p>
      <w:pPr>
        <w:pStyle w:val="20"/>
        <w:kinsoku/>
        <w:wordWrap/>
        <w:overflowPunct/>
        <w:bidi w:val="0"/>
        <w:adjustRightInd/>
        <w:snapToGrid/>
        <w:spacing w:line="360" w:lineRule="auto"/>
        <w:rPr>
          <w:rFonts w:hint="default" w:ascii="Times New Roman" w:hAnsi="Times New Roman" w:cs="Times New Roman"/>
          <w:szCs w:val="24"/>
          <w:lang w:val="en-US"/>
        </w:rPr>
      </w:pPr>
      <w:r>
        <w:rPr>
          <w:rFonts w:hint="default" w:ascii="Times New Roman" w:hAnsi="Times New Roman" w:cs="Times New Roman"/>
          <w:szCs w:val="24"/>
          <w:lang w:val="en-US"/>
        </w:rPr>
        <w:br w:type="page"/>
      </w:r>
    </w:p>
    <w:p>
      <w:pPr>
        <w:pStyle w:val="4"/>
        <w:kinsoku/>
        <w:wordWrap/>
        <w:overflowPunct/>
        <w:bidi w:val="0"/>
        <w:adjustRightInd/>
        <w:snapToGrid/>
        <w:spacing w:before="0" w:beforeLines="0" w:after="0" w:afterLines="0"/>
        <w:rPr>
          <w:rFonts w:hint="default" w:ascii="Times New Roman" w:hAnsi="Times New Roman" w:cs="Times New Roman"/>
        </w:rPr>
      </w:pPr>
      <w:bookmarkStart w:id="199" w:name="_Toc9442757"/>
      <w:bookmarkStart w:id="200" w:name="_Toc12036_WPSOffice_Level1"/>
      <w:bookmarkStart w:id="201" w:name="_Toc1549_WPSOffice_Level1"/>
      <w:bookmarkStart w:id="202" w:name="_Toc10971_WPSOffice_Level1"/>
      <w:bookmarkStart w:id="203" w:name="_Toc15125"/>
      <w:r>
        <w:rPr>
          <w:rFonts w:hint="default" w:ascii="Times New Roman" w:hAnsi="Times New Roman" w:cs="Times New Roman"/>
        </w:rPr>
        <w:t>第2章  基本情况</w:t>
      </w:r>
      <w:bookmarkEnd w:id="199"/>
      <w:bookmarkEnd w:id="200"/>
      <w:bookmarkEnd w:id="201"/>
      <w:bookmarkEnd w:id="202"/>
      <w:bookmarkEnd w:id="203"/>
    </w:p>
    <w:p>
      <w:pPr>
        <w:pStyle w:val="2"/>
        <w:kinsoku/>
        <w:wordWrap/>
        <w:overflowPunct/>
        <w:bidi w:val="0"/>
        <w:adjustRightInd/>
        <w:snapToGrid/>
        <w:spacing w:before="0" w:beforeLines="0" w:after="0" w:afterLines="0"/>
        <w:rPr>
          <w:rFonts w:hint="default" w:ascii="Times New Roman" w:hAnsi="Times New Roman" w:cs="Times New Roman"/>
        </w:rPr>
      </w:pPr>
      <w:bookmarkStart w:id="204" w:name="_Toc523988540"/>
      <w:bookmarkStart w:id="205" w:name="_Toc9442758"/>
      <w:bookmarkStart w:id="206" w:name="_Toc10526_WPSOffice_Level2"/>
      <w:bookmarkStart w:id="207" w:name="_Toc28143_WPSOffice_Level2"/>
      <w:bookmarkStart w:id="208" w:name="_Toc532205429"/>
      <w:bookmarkStart w:id="209" w:name="_Toc22157_WPSOffice_Level2"/>
      <w:bookmarkStart w:id="210" w:name="_Toc19387_WPSOffice_Level3"/>
      <w:bookmarkStart w:id="211" w:name="_Toc522744835"/>
      <w:bookmarkStart w:id="212" w:name="_Toc14667"/>
      <w:bookmarkStart w:id="213" w:name="_Toc31382"/>
      <w:bookmarkStart w:id="214" w:name="_Toc29626"/>
      <w:bookmarkStart w:id="215" w:name="_Toc12542"/>
      <w:bookmarkStart w:id="216" w:name="_Toc1800"/>
      <w:r>
        <w:rPr>
          <w:rFonts w:hint="default" w:ascii="Times New Roman" w:hAnsi="Times New Roman" w:cs="Times New Roman"/>
        </w:rPr>
        <w:t>2.1  企业概况</w:t>
      </w:r>
      <w:bookmarkEnd w:id="204"/>
      <w:bookmarkEnd w:id="205"/>
      <w:bookmarkEnd w:id="206"/>
      <w:bookmarkEnd w:id="207"/>
      <w:bookmarkEnd w:id="208"/>
      <w:bookmarkEnd w:id="209"/>
      <w:bookmarkEnd w:id="210"/>
      <w:bookmarkEnd w:id="211"/>
      <w:bookmarkEnd w:id="212"/>
    </w:p>
    <w:p>
      <w:pPr>
        <w:pStyle w:val="5"/>
        <w:kinsoku/>
        <w:wordWrap/>
        <w:overflowPunct/>
        <w:bidi w:val="0"/>
        <w:adjustRightInd/>
        <w:snapToGrid/>
        <w:rPr>
          <w:rFonts w:hint="default" w:ascii="Times New Roman" w:hAnsi="Times New Roman" w:cs="Times New Roman"/>
          <w:sz w:val="24"/>
          <w:szCs w:val="24"/>
        </w:rPr>
      </w:pPr>
      <w:bookmarkStart w:id="217" w:name="_Toc523988541"/>
      <w:bookmarkStart w:id="218" w:name="_Toc522744836"/>
      <w:bookmarkStart w:id="219" w:name="_Toc19393_WPSOffice_Level3"/>
      <w:bookmarkStart w:id="220" w:name="_Toc26375_WPSOffice_Level3"/>
      <w:bookmarkStart w:id="221" w:name="_Toc6317_WPSOffice_Level3"/>
      <w:bookmarkStart w:id="222" w:name="_Toc7292_WPSOffice_Level3"/>
      <w:r>
        <w:rPr>
          <w:rFonts w:hint="default" w:ascii="Times New Roman" w:hAnsi="Times New Roman" w:cs="Times New Roman"/>
          <w:sz w:val="24"/>
          <w:szCs w:val="24"/>
        </w:rPr>
        <w:t xml:space="preserve">2.1.1  </w:t>
      </w:r>
      <w:bookmarkEnd w:id="213"/>
      <w:bookmarkEnd w:id="214"/>
      <w:bookmarkEnd w:id="215"/>
      <w:bookmarkEnd w:id="216"/>
      <w:bookmarkEnd w:id="217"/>
      <w:bookmarkEnd w:id="218"/>
      <w:r>
        <w:rPr>
          <w:rFonts w:hint="default" w:ascii="Times New Roman" w:hAnsi="Times New Roman" w:cs="Times New Roman"/>
          <w:sz w:val="24"/>
          <w:szCs w:val="24"/>
        </w:rPr>
        <w:t>企业基本信息</w:t>
      </w:r>
      <w:bookmarkEnd w:id="219"/>
      <w:bookmarkEnd w:id="220"/>
      <w:bookmarkEnd w:id="221"/>
      <w:bookmarkEnd w:id="222"/>
    </w:p>
    <w:p>
      <w:pPr>
        <w:pStyle w:val="20"/>
        <w:kinsoku/>
        <w:wordWrap/>
        <w:overflowPunct/>
        <w:bidi w:val="0"/>
        <w:adjustRightInd/>
        <w:snapToGrid/>
        <w:spacing w:line="360" w:lineRule="auto"/>
        <w:rPr>
          <w:rFonts w:hint="eastAsia" w:cs="Times New Roman"/>
          <w:szCs w:val="24"/>
          <w:lang w:eastAsia="zh-CN"/>
        </w:rPr>
      </w:pPr>
      <w:r>
        <w:rPr>
          <w:rFonts w:hint="default" w:ascii="Times New Roman" w:hAnsi="Times New Roman" w:eastAsia="宋体" w:cs="Times New Roman"/>
          <w:szCs w:val="24"/>
        </w:rPr>
        <w:t>企业名称：</w:t>
      </w:r>
      <w:r>
        <w:rPr>
          <w:rFonts w:hint="eastAsia" w:cs="Times New Roman"/>
          <w:szCs w:val="24"/>
          <w:lang w:eastAsia="zh-CN"/>
        </w:rPr>
        <w:t>上饶市融源再生资源有限公司</w:t>
      </w:r>
    </w:p>
    <w:p>
      <w:pPr>
        <w:pStyle w:val="20"/>
        <w:kinsoku/>
        <w:wordWrap/>
        <w:overflowPunct/>
        <w:bidi w:val="0"/>
        <w:adjustRightInd/>
        <w:snapToGrid/>
        <w:spacing w:line="360" w:lineRule="auto"/>
        <w:rPr>
          <w:rFonts w:hint="eastAsia" w:ascii="Times New Roman" w:hAnsi="Times New Roman" w:eastAsia="宋体" w:cs="Times New Roman"/>
          <w:szCs w:val="24"/>
          <w:lang w:eastAsia="zh-CN"/>
        </w:rPr>
      </w:pPr>
      <w:r>
        <w:rPr>
          <w:rFonts w:hint="default" w:ascii="Times New Roman" w:hAnsi="Times New Roman" w:eastAsia="宋体" w:cs="Times New Roman"/>
          <w:szCs w:val="24"/>
        </w:rPr>
        <w:t>法人代表：曹其峰</w:t>
      </w:r>
    </w:p>
    <w:p>
      <w:pPr>
        <w:pStyle w:val="20"/>
        <w:kinsoku/>
        <w:wordWrap/>
        <w:overflowPunct/>
        <w:bidi w:val="0"/>
        <w:adjustRightInd/>
        <w:snapToGrid/>
        <w:spacing w:line="360" w:lineRule="auto"/>
        <w:rPr>
          <w:rFonts w:hint="default" w:ascii="Times New Roman" w:hAnsi="Times New Roman" w:eastAsia="宋体" w:cs="Times New Roman"/>
          <w:szCs w:val="24"/>
        </w:rPr>
      </w:pPr>
      <w:r>
        <w:rPr>
          <w:rFonts w:hint="default" w:ascii="Times New Roman" w:hAnsi="Times New Roman" w:eastAsia="宋体" w:cs="Times New Roman"/>
          <w:szCs w:val="24"/>
        </w:rPr>
        <w:t>联</w:t>
      </w:r>
      <w:r>
        <w:rPr>
          <w:rFonts w:hint="default" w:ascii="Times New Roman" w:hAnsi="Times New Roman" w:eastAsia="宋体" w:cs="Times New Roman"/>
          <w:szCs w:val="24"/>
          <w:lang w:val="en-US"/>
        </w:rPr>
        <w:t xml:space="preserve"> </w:t>
      </w:r>
      <w:r>
        <w:rPr>
          <w:rFonts w:hint="default" w:ascii="Times New Roman" w:hAnsi="Times New Roman" w:eastAsia="宋体" w:cs="Times New Roman"/>
          <w:szCs w:val="24"/>
        </w:rPr>
        <w:t>系</w:t>
      </w:r>
      <w:r>
        <w:rPr>
          <w:rFonts w:hint="default" w:ascii="Times New Roman" w:hAnsi="Times New Roman" w:eastAsia="宋体" w:cs="Times New Roman"/>
          <w:szCs w:val="24"/>
          <w:lang w:val="en-US"/>
        </w:rPr>
        <w:t xml:space="preserve"> </w:t>
      </w:r>
      <w:r>
        <w:rPr>
          <w:rFonts w:hint="default" w:ascii="Times New Roman" w:hAnsi="Times New Roman" w:eastAsia="宋体" w:cs="Times New Roman"/>
          <w:szCs w:val="24"/>
        </w:rPr>
        <w:t>人：</w:t>
      </w:r>
      <w:r>
        <w:rPr>
          <w:rFonts w:hint="default" w:ascii="Times New Roman" w:hAnsi="Times New Roman" w:eastAsia="宋体" w:cs="Times New Roman"/>
          <w:szCs w:val="24"/>
          <w:lang w:val="en-US" w:eastAsia="zh-CN"/>
        </w:rPr>
        <w:t>陈进安</w:t>
      </w:r>
    </w:p>
    <w:p>
      <w:pPr>
        <w:pStyle w:val="20"/>
        <w:kinsoku/>
        <w:wordWrap/>
        <w:overflowPunct/>
        <w:bidi w:val="0"/>
        <w:adjustRightInd/>
        <w:snapToGrid/>
        <w:spacing w:line="360" w:lineRule="auto"/>
        <w:rPr>
          <w:rFonts w:hint="default" w:ascii="Times New Roman" w:hAnsi="Times New Roman" w:eastAsia="宋体" w:cs="Times New Roman"/>
          <w:szCs w:val="24"/>
        </w:rPr>
      </w:pPr>
      <w:r>
        <w:rPr>
          <w:rFonts w:hint="default" w:ascii="Times New Roman" w:hAnsi="Times New Roman" w:eastAsia="宋体" w:cs="Times New Roman"/>
          <w:szCs w:val="24"/>
        </w:rPr>
        <w:t>联系电话：</w:t>
      </w:r>
      <w:r>
        <w:rPr>
          <w:rFonts w:hint="default" w:ascii="Times New Roman" w:hAnsi="Times New Roman" w:eastAsia="宋体" w:cs="Times New Roman"/>
          <w:szCs w:val="24"/>
          <w:lang w:val="en-US" w:eastAsia="zh-CN"/>
        </w:rPr>
        <w:t>18607931865</w:t>
      </w:r>
    </w:p>
    <w:p>
      <w:pPr>
        <w:pStyle w:val="20"/>
        <w:kinsoku/>
        <w:wordWrap/>
        <w:overflowPunct/>
        <w:bidi w:val="0"/>
        <w:adjustRightInd/>
        <w:snapToGrid/>
        <w:spacing w:line="360" w:lineRule="auto"/>
        <w:rPr>
          <w:rFonts w:hint="default" w:ascii="Times New Roman" w:hAnsi="Times New Roman" w:eastAsia="宋体" w:cs="Times New Roman"/>
          <w:szCs w:val="24"/>
        </w:rPr>
      </w:pPr>
      <w:r>
        <w:rPr>
          <w:rFonts w:hint="default" w:ascii="Times New Roman" w:hAnsi="Times New Roman" w:eastAsia="宋体" w:cs="Times New Roman"/>
          <w:szCs w:val="24"/>
        </w:rPr>
        <w:t>通讯地址：上饶市再生资源循环经济产业园内</w:t>
      </w:r>
    </w:p>
    <w:p>
      <w:pPr>
        <w:pStyle w:val="5"/>
        <w:kinsoku/>
        <w:wordWrap/>
        <w:overflowPunct/>
        <w:bidi w:val="0"/>
        <w:adjustRightInd/>
        <w:snapToGrid/>
        <w:rPr>
          <w:rFonts w:hint="default" w:ascii="Times New Roman" w:hAnsi="Times New Roman" w:cs="Times New Roman"/>
          <w:sz w:val="24"/>
          <w:szCs w:val="24"/>
        </w:rPr>
      </w:pPr>
      <w:bookmarkStart w:id="223" w:name="_Toc11394_WPSOffice_Level3"/>
      <w:bookmarkStart w:id="224" w:name="_Toc19359_WPSOffice_Level3"/>
      <w:bookmarkStart w:id="225" w:name="_Toc522541277"/>
      <w:bookmarkStart w:id="226" w:name="_Toc522744837"/>
      <w:bookmarkStart w:id="227" w:name="_Toc523988542"/>
      <w:bookmarkStart w:id="228" w:name="_Toc23449_WPSOffice_Level3"/>
      <w:bookmarkStart w:id="229" w:name="_Toc12535_WPSOffice_Level3"/>
      <w:r>
        <w:rPr>
          <w:rFonts w:hint="default" w:ascii="Times New Roman" w:hAnsi="Times New Roman" w:cs="Times New Roman"/>
          <w:sz w:val="24"/>
          <w:szCs w:val="24"/>
        </w:rPr>
        <w:t>2.1.2  工作班制、员工人数</w:t>
      </w:r>
      <w:bookmarkEnd w:id="223"/>
      <w:bookmarkEnd w:id="224"/>
      <w:bookmarkEnd w:id="225"/>
      <w:bookmarkEnd w:id="226"/>
      <w:bookmarkEnd w:id="227"/>
      <w:bookmarkEnd w:id="228"/>
      <w:bookmarkEnd w:id="229"/>
    </w:p>
    <w:p>
      <w:pPr>
        <w:pStyle w:val="20"/>
        <w:kinsoku/>
        <w:wordWrap/>
        <w:overflowPunct/>
        <w:bidi w:val="0"/>
        <w:adjustRightInd/>
        <w:snapToGrid/>
        <w:spacing w:line="360" w:lineRule="auto"/>
        <w:rPr>
          <w:rFonts w:hint="eastAsia" w:cs="Times New Roman"/>
          <w:szCs w:val="24"/>
          <w:lang w:eastAsia="zh-CN"/>
        </w:rPr>
      </w:pPr>
      <w:r>
        <w:rPr>
          <w:rFonts w:hint="eastAsia" w:cs="Times New Roman"/>
          <w:szCs w:val="24"/>
          <w:lang w:val="zh-CN" w:eastAsia="zh-CN"/>
        </w:rPr>
        <w:t>现项目年工作天数300天，劳动定员总人数为</w:t>
      </w:r>
      <w:r>
        <w:rPr>
          <w:rFonts w:hint="eastAsia" w:cs="Times New Roman"/>
          <w:szCs w:val="24"/>
          <w:lang w:val="en-US" w:eastAsia="zh-CN"/>
        </w:rPr>
        <w:t>9</w:t>
      </w:r>
      <w:r>
        <w:rPr>
          <w:rFonts w:hint="eastAsia" w:cs="Times New Roman"/>
          <w:szCs w:val="24"/>
          <w:lang w:val="zh-CN" w:eastAsia="zh-CN"/>
        </w:rPr>
        <w:t>0人，其中生产人员</w:t>
      </w:r>
      <w:r>
        <w:rPr>
          <w:rFonts w:hint="eastAsia" w:cs="Times New Roman"/>
          <w:szCs w:val="24"/>
          <w:lang w:val="en-US" w:eastAsia="zh-CN"/>
        </w:rPr>
        <w:t>75</w:t>
      </w:r>
      <w:r>
        <w:rPr>
          <w:rFonts w:hint="eastAsia" w:cs="Times New Roman"/>
          <w:szCs w:val="24"/>
          <w:lang w:val="zh-CN" w:eastAsia="zh-CN"/>
        </w:rPr>
        <w:t>人</w:t>
      </w:r>
      <w:r>
        <w:rPr>
          <w:rFonts w:hint="eastAsia" w:cs="Times New Roman"/>
          <w:szCs w:val="24"/>
          <w:lang w:eastAsia="zh-CN"/>
        </w:rPr>
        <w:t>实行两班制，每班8小时，年工作时间4800小时，管理及技术人员</w:t>
      </w:r>
      <w:r>
        <w:rPr>
          <w:rFonts w:hint="eastAsia" w:cs="Times New Roman"/>
          <w:szCs w:val="24"/>
          <w:lang w:val="en-US" w:eastAsia="zh-CN"/>
        </w:rPr>
        <w:t>15</w:t>
      </w:r>
      <w:r>
        <w:rPr>
          <w:rFonts w:hint="eastAsia" w:cs="Times New Roman"/>
          <w:szCs w:val="24"/>
          <w:lang w:eastAsia="zh-CN"/>
        </w:rPr>
        <w:t>人实行单班制，每班8小时，年工作时间2400小时，上引连铸中频炉采用</w:t>
      </w:r>
      <w:r>
        <w:rPr>
          <w:rFonts w:hint="eastAsia" w:cs="Times New Roman"/>
          <w:szCs w:val="24"/>
          <w:lang w:val="en-US" w:eastAsia="zh-CN"/>
        </w:rPr>
        <w:t>3班制</w:t>
      </w:r>
      <w:r>
        <w:rPr>
          <w:rFonts w:hint="eastAsia" w:cs="Times New Roman"/>
          <w:szCs w:val="24"/>
          <w:lang w:val="zh-CN" w:eastAsia="zh-CN"/>
        </w:rPr>
        <w:t>。</w:t>
      </w:r>
    </w:p>
    <w:p>
      <w:pPr>
        <w:pStyle w:val="5"/>
        <w:kinsoku/>
        <w:wordWrap/>
        <w:overflowPunct/>
        <w:bidi w:val="0"/>
        <w:adjustRightInd/>
        <w:snapToGrid/>
        <w:rPr>
          <w:rFonts w:hint="default" w:ascii="Times New Roman" w:hAnsi="Times New Roman" w:cs="Times New Roman"/>
          <w:sz w:val="24"/>
          <w:szCs w:val="24"/>
        </w:rPr>
      </w:pPr>
      <w:bookmarkStart w:id="230" w:name="_Toc522744838"/>
      <w:bookmarkStart w:id="231" w:name="_Toc522541278"/>
      <w:bookmarkStart w:id="232" w:name="_Toc523988543"/>
      <w:bookmarkStart w:id="233" w:name="_Toc13810_WPSOffice_Level3"/>
      <w:bookmarkStart w:id="234" w:name="_Toc26558_WPSOffice_Level3"/>
      <w:bookmarkStart w:id="235" w:name="_Toc6755_WPSOffice_Level3"/>
      <w:bookmarkStart w:id="236" w:name="_Toc28572_WPSOffice_Level3"/>
      <w:r>
        <w:rPr>
          <w:rFonts w:hint="default" w:ascii="Times New Roman" w:hAnsi="Times New Roman" w:cs="Times New Roman"/>
          <w:sz w:val="24"/>
          <w:szCs w:val="24"/>
        </w:rPr>
        <w:t>2.1.3  占地面积、厂区分布情况</w:t>
      </w:r>
      <w:bookmarkEnd w:id="230"/>
      <w:bookmarkEnd w:id="231"/>
      <w:bookmarkEnd w:id="232"/>
      <w:bookmarkEnd w:id="233"/>
      <w:bookmarkEnd w:id="234"/>
      <w:bookmarkEnd w:id="235"/>
      <w:bookmarkEnd w:id="236"/>
    </w:p>
    <w:p>
      <w:pPr>
        <w:pStyle w:val="20"/>
        <w:kinsoku/>
        <w:wordWrap/>
        <w:overflowPunct/>
        <w:bidi w:val="0"/>
        <w:adjustRightInd/>
        <w:snapToGrid/>
        <w:spacing w:line="360" w:lineRule="auto"/>
        <w:rPr>
          <w:rFonts w:hint="default" w:cs="Times New Roman"/>
          <w:color w:val="auto"/>
          <w:szCs w:val="24"/>
          <w:lang w:val="en-US" w:eastAsia="zh-CN"/>
        </w:rPr>
      </w:pPr>
      <w:r>
        <w:rPr>
          <w:rFonts w:hint="eastAsia" w:ascii="Times New Roman" w:hAnsi="Times New Roman" w:eastAsia="宋体"/>
          <w:b w:val="0"/>
          <w:bCs w:val="0"/>
          <w:color w:val="auto"/>
          <w:sz w:val="24"/>
          <w:szCs w:val="24"/>
          <w:lang w:val="en-US" w:eastAsia="zh-CN"/>
        </w:rPr>
        <w:t>公司</w:t>
      </w:r>
      <w:r>
        <w:rPr>
          <w:rFonts w:hint="default" w:ascii="Times New Roman" w:hAnsi="Times New Roman" w:eastAsia="宋体"/>
          <w:b w:val="0"/>
          <w:bCs w:val="0"/>
          <w:color w:val="auto"/>
          <w:sz w:val="24"/>
          <w:szCs w:val="24"/>
          <w:lang w:val="en-US" w:eastAsia="zh-CN"/>
        </w:rPr>
        <w:t>位于位于上饶市再生资源循环经济产业园区（中心地理坐标：东经117°52'54"，北纬28°20'13"），</w:t>
      </w:r>
      <w:r>
        <w:rPr>
          <w:rFonts w:hint="eastAsia"/>
          <w:color w:val="auto"/>
          <w:kern w:val="18"/>
          <w:szCs w:val="24"/>
          <w:lang w:val="zh-CN" w:eastAsia="zh-CN" w:bidi="ar"/>
        </w:rPr>
        <w:t>项目</w:t>
      </w:r>
      <w:r>
        <w:rPr>
          <w:rFonts w:hint="eastAsia"/>
          <w:color w:val="auto"/>
          <w:kern w:val="18"/>
          <w:szCs w:val="24"/>
          <w:lang w:val="en-US" w:eastAsia="zh-CN" w:bidi="ar"/>
        </w:rPr>
        <w:t>总</w:t>
      </w:r>
      <w:r>
        <w:rPr>
          <w:rFonts w:hint="default" w:cs="Times New Roman"/>
          <w:color w:val="auto"/>
          <w:szCs w:val="24"/>
          <w:lang w:val="en-US" w:eastAsia="zh-CN"/>
        </w:rPr>
        <w:t>占地面积约</w:t>
      </w:r>
      <w:r>
        <w:rPr>
          <w:rFonts w:ascii="Times New Roman" w:hAnsi="Times New Roman" w:eastAsia="宋体"/>
          <w:b w:val="0"/>
          <w:bCs w:val="0"/>
          <w:color w:val="auto"/>
          <w:sz w:val="24"/>
          <w:szCs w:val="24"/>
        </w:rPr>
        <w:t>75333.71</w:t>
      </w:r>
      <w:r>
        <w:rPr>
          <w:rFonts w:hint="eastAsia"/>
          <w:b w:val="0"/>
          <w:bCs w:val="0"/>
          <w:color w:val="auto"/>
          <w:sz w:val="24"/>
          <w:szCs w:val="24"/>
          <w:lang w:val="en-US" w:eastAsia="zh-CN"/>
        </w:rPr>
        <w:t>m</w:t>
      </w:r>
      <w:r>
        <w:rPr>
          <w:rFonts w:hint="eastAsia"/>
          <w:b w:val="0"/>
          <w:bCs w:val="0"/>
          <w:color w:val="auto"/>
          <w:sz w:val="24"/>
          <w:szCs w:val="24"/>
          <w:vertAlign w:val="superscript"/>
          <w:lang w:val="en-US" w:eastAsia="zh-CN"/>
        </w:rPr>
        <w:t>2</w:t>
      </w:r>
      <w:r>
        <w:rPr>
          <w:rFonts w:hint="default" w:cs="Times New Roman"/>
          <w:color w:val="auto"/>
          <w:szCs w:val="24"/>
          <w:lang w:val="en-US" w:eastAsia="zh-CN"/>
        </w:rPr>
        <w:t>，主要建</w:t>
      </w:r>
      <w:r>
        <w:rPr>
          <w:rFonts w:hint="eastAsia" w:cs="Times New Roman"/>
          <w:color w:val="auto"/>
          <w:szCs w:val="24"/>
          <w:lang w:val="en-US" w:eastAsia="zh-CN"/>
        </w:rPr>
        <w:t>成</w:t>
      </w:r>
      <w:r>
        <w:rPr>
          <w:rFonts w:hint="default" w:cs="Times New Roman"/>
          <w:color w:val="auto"/>
          <w:szCs w:val="24"/>
          <w:lang w:val="en-US" w:eastAsia="zh-CN"/>
        </w:rPr>
        <w:t>有2#</w:t>
      </w:r>
      <w:r>
        <w:rPr>
          <w:rFonts w:hint="eastAsia" w:cs="Times New Roman"/>
          <w:color w:val="auto"/>
          <w:szCs w:val="24"/>
          <w:lang w:val="en-US" w:eastAsia="zh-CN"/>
        </w:rPr>
        <w:t>厂房</w:t>
      </w:r>
      <w:r>
        <w:rPr>
          <w:rFonts w:hint="default" w:cs="Times New Roman"/>
          <w:color w:val="auto"/>
          <w:szCs w:val="24"/>
          <w:lang w:val="en-US" w:eastAsia="zh-CN"/>
        </w:rPr>
        <w:t>、</w:t>
      </w:r>
      <w:r>
        <w:rPr>
          <w:rFonts w:hint="eastAsia" w:cs="Times New Roman"/>
          <w:color w:val="auto"/>
          <w:szCs w:val="24"/>
          <w:lang w:val="en-US" w:eastAsia="zh-CN"/>
        </w:rPr>
        <w:t>办公区</w:t>
      </w:r>
      <w:r>
        <w:rPr>
          <w:rFonts w:hint="default" w:cs="Times New Roman"/>
          <w:color w:val="auto"/>
          <w:szCs w:val="24"/>
          <w:lang w:val="en-US" w:eastAsia="zh-CN"/>
        </w:rPr>
        <w:t>等</w:t>
      </w:r>
      <w:r>
        <w:rPr>
          <w:rFonts w:hint="eastAsia" w:cs="Times New Roman"/>
          <w:color w:val="auto"/>
          <w:szCs w:val="24"/>
          <w:lang w:val="zh-CN" w:eastAsia="zh-CN"/>
        </w:rPr>
        <w:t>。</w:t>
      </w:r>
    </w:p>
    <w:p>
      <w:pPr>
        <w:pStyle w:val="5"/>
        <w:kinsoku/>
        <w:wordWrap/>
        <w:overflowPunct/>
        <w:bidi w:val="0"/>
        <w:adjustRightInd/>
        <w:snapToGrid/>
        <w:rPr>
          <w:rFonts w:hint="default" w:ascii="Times New Roman" w:hAnsi="Times New Roman" w:cs="Times New Roman"/>
          <w:sz w:val="24"/>
          <w:szCs w:val="24"/>
        </w:rPr>
      </w:pPr>
      <w:bookmarkStart w:id="237" w:name="_Toc22157_WPSOffice_Level3"/>
      <w:bookmarkStart w:id="238" w:name="_Toc4457_WPSOffice_Level3"/>
      <w:bookmarkStart w:id="239" w:name="_Toc10526_WPSOffice_Level3"/>
      <w:bookmarkStart w:id="240" w:name="_Toc28143_WPSOffice_Level3"/>
      <w:r>
        <w:rPr>
          <w:rFonts w:hint="default" w:ascii="Times New Roman" w:hAnsi="Times New Roman" w:cs="Times New Roman"/>
          <w:sz w:val="24"/>
          <w:szCs w:val="24"/>
        </w:rPr>
        <w:t>2.1.4  主要建设内容</w:t>
      </w:r>
      <w:bookmarkEnd w:id="237"/>
      <w:bookmarkEnd w:id="238"/>
      <w:bookmarkEnd w:id="239"/>
      <w:bookmarkEnd w:id="240"/>
    </w:p>
    <w:p>
      <w:pPr>
        <w:pStyle w:val="26"/>
        <w:keepNext w:val="0"/>
        <w:keepLines w:val="0"/>
        <w:pageBreakBefore w:val="0"/>
        <w:widowControl w:val="0"/>
        <w:kinsoku/>
        <w:wordWrap/>
        <w:overflowPunct/>
        <w:topLinePunct w:val="0"/>
        <w:autoSpaceDE/>
        <w:autoSpaceDN/>
        <w:bidi w:val="0"/>
        <w:adjustRightInd/>
        <w:snapToGrid/>
        <w:spacing w:line="360" w:lineRule="auto"/>
        <w:ind w:firstLine="480"/>
        <w:textAlignment w:val="auto"/>
        <w:rPr>
          <w:rFonts w:hint="eastAsia"/>
          <w:kern w:val="18"/>
          <w:szCs w:val="24"/>
          <w:lang w:val="zh-CN" w:eastAsia="zh-CN" w:bidi="ar"/>
        </w:rPr>
      </w:pPr>
      <w:bookmarkStart w:id="241" w:name="_Toc532205430"/>
      <w:bookmarkStart w:id="242" w:name="_Toc522744841"/>
      <w:bookmarkStart w:id="243" w:name="_Toc29332_WPSOffice_Level3"/>
      <w:bookmarkStart w:id="244" w:name="_Toc522541281"/>
      <w:bookmarkStart w:id="245" w:name="_Toc14106_WPSOffice_Level3"/>
      <w:bookmarkStart w:id="246" w:name="_Toc523988544"/>
      <w:bookmarkStart w:id="247" w:name="_Toc4545_WPSOffice_Level2"/>
      <w:bookmarkStart w:id="248" w:name="_Toc16824_WPSOffice_Level2"/>
      <w:bookmarkStart w:id="249" w:name="_Toc9442759"/>
      <w:r>
        <w:rPr>
          <w:rFonts w:hint="eastAsia"/>
          <w:kern w:val="18"/>
          <w:szCs w:val="24"/>
          <w:lang w:val="en-US" w:eastAsia="zh-CN" w:bidi="ar"/>
        </w:rPr>
        <w:t>目前已建成</w:t>
      </w:r>
      <w:r>
        <w:rPr>
          <w:rFonts w:hint="default" w:cs="Times New Roman"/>
          <w:color w:val="auto"/>
          <w:szCs w:val="24"/>
          <w:lang w:val="en-US" w:eastAsia="zh-CN"/>
        </w:rPr>
        <w:t>有2#</w:t>
      </w:r>
      <w:r>
        <w:rPr>
          <w:rFonts w:hint="eastAsia" w:cs="Times New Roman"/>
          <w:color w:val="auto"/>
          <w:szCs w:val="24"/>
          <w:lang w:val="en-US" w:eastAsia="zh-CN"/>
        </w:rPr>
        <w:t>厂房</w:t>
      </w:r>
      <w:r>
        <w:rPr>
          <w:rFonts w:hint="eastAsia"/>
          <w:kern w:val="18"/>
          <w:szCs w:val="24"/>
          <w:lang w:val="en-US" w:eastAsia="zh-CN" w:bidi="ar"/>
        </w:rPr>
        <w:t>，并配套相关公用工程、贮运系统、辅助工程和环保工程。项目现主要建设内容详见表2-1。</w:t>
      </w:r>
    </w:p>
    <w:p>
      <w:pPr>
        <w:keepNext w:val="0"/>
        <w:keepLines w:val="0"/>
        <w:pageBreakBefore w:val="0"/>
        <w:widowControl w:val="0"/>
        <w:kinsoku/>
        <w:wordWrap/>
        <w:overflowPunct/>
        <w:topLinePunct w:val="0"/>
        <w:bidi w:val="0"/>
        <w:adjustRightInd/>
        <w:snapToGrid/>
        <w:spacing w:line="240" w:lineRule="auto"/>
        <w:jc w:val="center"/>
        <w:textAlignment w:val="auto"/>
        <w:rPr>
          <w:b/>
          <w:bCs/>
          <w:sz w:val="21"/>
          <w:szCs w:val="21"/>
          <w:lang w:val="zh-CN" w:bidi="ar"/>
        </w:rPr>
      </w:pPr>
      <w:r>
        <w:rPr>
          <w:b/>
          <w:bCs/>
          <w:sz w:val="21"/>
          <w:szCs w:val="21"/>
          <w:lang w:val="zh-CN" w:bidi="ar"/>
        </w:rPr>
        <w:t>表2-</w:t>
      </w:r>
      <w:r>
        <w:rPr>
          <w:rFonts w:hint="eastAsia"/>
          <w:b/>
          <w:bCs/>
          <w:sz w:val="21"/>
          <w:szCs w:val="21"/>
          <w:lang w:val="en-US" w:eastAsia="zh-CN" w:bidi="ar"/>
        </w:rPr>
        <w:t>1</w:t>
      </w:r>
      <w:r>
        <w:rPr>
          <w:b/>
          <w:bCs/>
          <w:sz w:val="21"/>
          <w:szCs w:val="21"/>
          <w:lang w:val="zh-CN" w:bidi="ar"/>
        </w:rPr>
        <w:t xml:space="preserve">  项目</w:t>
      </w:r>
      <w:r>
        <w:rPr>
          <w:rFonts w:hint="eastAsia"/>
          <w:b/>
          <w:bCs/>
          <w:sz w:val="21"/>
          <w:szCs w:val="21"/>
          <w:lang w:val="en-US" w:eastAsia="zh-CN" w:bidi="ar"/>
        </w:rPr>
        <w:t>现主要</w:t>
      </w:r>
      <w:r>
        <w:rPr>
          <w:b/>
          <w:bCs/>
          <w:sz w:val="21"/>
          <w:szCs w:val="21"/>
          <w:lang w:val="zh-CN" w:bidi="ar"/>
        </w:rPr>
        <w:t>建设内容</w:t>
      </w:r>
    </w:p>
    <w:tbl>
      <w:tblPr>
        <w:tblStyle w:val="13"/>
        <w:tblW w:w="8504"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697"/>
        <w:gridCol w:w="1094"/>
        <w:gridCol w:w="4552"/>
        <w:gridCol w:w="216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类别</w:t>
            </w:r>
          </w:p>
        </w:tc>
        <w:tc>
          <w:tcPr>
            <w:tcW w:w="1094"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建设名称</w:t>
            </w:r>
          </w:p>
        </w:tc>
        <w:tc>
          <w:tcPr>
            <w:tcW w:w="4552"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eastAsia" w:ascii="Times New Roman" w:hAnsi="Times New Roman" w:eastAsia="宋体" w:cs="Times New Roman"/>
                <w:b/>
                <w:bCs/>
                <w:color w:val="auto"/>
                <w:kern w:val="2"/>
                <w:sz w:val="21"/>
                <w:szCs w:val="21"/>
                <w:lang w:val="en-US" w:eastAsia="zh-CN" w:bidi="ar"/>
              </w:rPr>
              <w:t>环评</w:t>
            </w:r>
            <w:r>
              <w:rPr>
                <w:rFonts w:hint="default" w:ascii="Times New Roman" w:hAnsi="Times New Roman" w:eastAsia="宋体" w:cs="Times New Roman"/>
                <w:b/>
                <w:bCs/>
                <w:color w:val="auto"/>
                <w:kern w:val="2"/>
                <w:sz w:val="21"/>
                <w:szCs w:val="21"/>
                <w:lang w:val="en-US" w:eastAsia="zh-CN" w:bidi="ar"/>
              </w:rPr>
              <w:t>建设内容</w:t>
            </w:r>
          </w:p>
        </w:tc>
        <w:tc>
          <w:tcPr>
            <w:tcW w:w="2161"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eastAsia" w:ascii="Times New Roman" w:hAnsi="Times New Roman" w:eastAsia="宋体" w:cs="Times New Roman"/>
                <w:b/>
                <w:bCs/>
                <w:color w:val="auto"/>
                <w:kern w:val="2"/>
                <w:sz w:val="21"/>
                <w:szCs w:val="21"/>
                <w:lang w:val="en-US" w:eastAsia="zh-CN" w:bidi="ar"/>
              </w:rPr>
              <w:t>实际建设内容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restart"/>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主体工程</w:t>
            </w:r>
          </w:p>
        </w:tc>
        <w:tc>
          <w:tcPr>
            <w:tcW w:w="1094"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1#厂房</w:t>
            </w:r>
          </w:p>
        </w:tc>
        <w:tc>
          <w:tcPr>
            <w:tcW w:w="4552"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建筑面积6251.98m</w:t>
            </w:r>
            <w:r>
              <w:rPr>
                <w:rFonts w:hint="default" w:ascii="Times New Roman" w:hAnsi="Times New Roman" w:eastAsia="宋体" w:cs="Times New Roman"/>
                <w:b w:val="0"/>
                <w:color w:val="auto"/>
                <w:kern w:val="2"/>
                <w:sz w:val="21"/>
                <w:szCs w:val="21"/>
                <w:vertAlign w:val="superscript"/>
                <w:lang w:val="en-US" w:eastAsia="zh-CN" w:bidi="ar"/>
              </w:rPr>
              <w:t>2</w:t>
            </w:r>
            <w:r>
              <w:rPr>
                <w:rFonts w:hint="default" w:ascii="Times New Roman" w:hAnsi="Times New Roman" w:eastAsia="宋体" w:cs="Times New Roman"/>
                <w:b w:val="0"/>
                <w:color w:val="auto"/>
                <w:kern w:val="2"/>
                <w:sz w:val="21"/>
                <w:szCs w:val="21"/>
                <w:lang w:val="en-US" w:eastAsia="zh-CN" w:bidi="ar"/>
              </w:rPr>
              <w:t>，混钢架结构，1层，高8m</w:t>
            </w:r>
          </w:p>
        </w:tc>
        <w:tc>
          <w:tcPr>
            <w:tcW w:w="2161"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未建成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1094"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2#厂房</w:t>
            </w:r>
          </w:p>
        </w:tc>
        <w:tc>
          <w:tcPr>
            <w:tcW w:w="4552"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建筑面积22480.76m</w:t>
            </w:r>
            <w:r>
              <w:rPr>
                <w:rFonts w:hint="default" w:ascii="Times New Roman" w:hAnsi="Times New Roman" w:eastAsia="宋体" w:cs="Times New Roman"/>
                <w:b w:val="0"/>
                <w:color w:val="auto"/>
                <w:kern w:val="2"/>
                <w:sz w:val="21"/>
                <w:szCs w:val="21"/>
                <w:vertAlign w:val="superscript"/>
                <w:lang w:val="en-US" w:eastAsia="zh-CN" w:bidi="ar"/>
              </w:rPr>
              <w:t>2</w:t>
            </w:r>
            <w:r>
              <w:rPr>
                <w:rFonts w:hint="default" w:ascii="Times New Roman" w:hAnsi="Times New Roman" w:eastAsia="宋体" w:cs="Times New Roman"/>
                <w:b w:val="0"/>
                <w:color w:val="auto"/>
                <w:kern w:val="2"/>
                <w:sz w:val="21"/>
                <w:szCs w:val="21"/>
                <w:lang w:val="en-US" w:eastAsia="zh-CN" w:bidi="ar"/>
              </w:rPr>
              <w:t>，混钢架结构，1层，高8m</w:t>
            </w:r>
          </w:p>
        </w:tc>
        <w:tc>
          <w:tcPr>
            <w:tcW w:w="2161"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废旧电线、电缆，处理废旧变压器、输变电控制屏（柜）、电机，废铜熔铸</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1094"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3#厂房</w:t>
            </w:r>
          </w:p>
        </w:tc>
        <w:tc>
          <w:tcPr>
            <w:tcW w:w="4552"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建筑面积23282.38m</w:t>
            </w:r>
            <w:r>
              <w:rPr>
                <w:rFonts w:hint="default" w:ascii="Times New Roman" w:hAnsi="Times New Roman" w:eastAsia="宋体" w:cs="Times New Roman"/>
                <w:b w:val="0"/>
                <w:color w:val="auto"/>
                <w:kern w:val="2"/>
                <w:sz w:val="21"/>
                <w:szCs w:val="21"/>
                <w:vertAlign w:val="superscript"/>
                <w:lang w:val="en-US" w:eastAsia="zh-CN" w:bidi="ar"/>
              </w:rPr>
              <w:t>2</w:t>
            </w:r>
            <w:r>
              <w:rPr>
                <w:rFonts w:hint="default" w:ascii="Times New Roman" w:hAnsi="Times New Roman" w:eastAsia="宋体" w:cs="Times New Roman"/>
                <w:b w:val="0"/>
                <w:color w:val="auto"/>
                <w:kern w:val="2"/>
                <w:sz w:val="21"/>
                <w:szCs w:val="21"/>
                <w:lang w:val="en-US" w:eastAsia="zh-CN" w:bidi="ar"/>
              </w:rPr>
              <w:t>，混钢架结构，1层，高8m，用于建设热镀锌输电线路器材建设项目</w:t>
            </w:r>
          </w:p>
        </w:tc>
        <w:tc>
          <w:tcPr>
            <w:tcW w:w="2161"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未建</w:t>
            </w:r>
            <w:r>
              <w:rPr>
                <w:rFonts w:hint="eastAsia" w:ascii="Times New Roman" w:hAnsi="Times New Roman" w:eastAsia="宋体" w:cs="Times New Roman"/>
                <w:b w:val="0"/>
                <w:color w:val="auto"/>
                <w:kern w:val="2"/>
                <w:sz w:val="21"/>
                <w:szCs w:val="21"/>
                <w:lang w:val="en-US" w:eastAsia="zh-CN" w:bidi="ar"/>
              </w:rPr>
              <w:t>（另环评内容）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1094"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4#厂房</w:t>
            </w:r>
          </w:p>
        </w:tc>
        <w:tc>
          <w:tcPr>
            <w:tcW w:w="4552"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新建，建筑面积20972.62m</w:t>
            </w:r>
            <w:r>
              <w:rPr>
                <w:rFonts w:hint="default" w:ascii="Times New Roman" w:hAnsi="Times New Roman" w:eastAsia="宋体" w:cs="Times New Roman"/>
                <w:b w:val="0"/>
                <w:color w:val="auto"/>
                <w:kern w:val="2"/>
                <w:sz w:val="21"/>
                <w:szCs w:val="21"/>
                <w:vertAlign w:val="superscript"/>
                <w:lang w:val="en-US" w:eastAsia="zh-CN" w:bidi="ar"/>
              </w:rPr>
              <w:t>2</w:t>
            </w:r>
            <w:r>
              <w:rPr>
                <w:rFonts w:hint="default" w:ascii="Times New Roman" w:hAnsi="Times New Roman" w:eastAsia="宋体" w:cs="Times New Roman"/>
                <w:b w:val="0"/>
                <w:color w:val="auto"/>
                <w:kern w:val="2"/>
                <w:sz w:val="21"/>
                <w:szCs w:val="21"/>
                <w:lang w:val="en-US" w:eastAsia="zh-CN" w:bidi="ar"/>
              </w:rPr>
              <w:t>，混钢架结构，1层，高8m</w:t>
            </w:r>
          </w:p>
        </w:tc>
        <w:tc>
          <w:tcPr>
            <w:tcW w:w="2161"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未建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restart"/>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贮运工程</w:t>
            </w:r>
          </w:p>
        </w:tc>
        <w:tc>
          <w:tcPr>
            <w:tcW w:w="1094"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原料仓库</w:t>
            </w:r>
          </w:p>
        </w:tc>
        <w:tc>
          <w:tcPr>
            <w:tcW w:w="6713" w:type="dxa"/>
            <w:gridSpan w:val="2"/>
            <w:vMerge w:val="restart"/>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位于各自厂房内</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1094"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成品仓库</w:t>
            </w:r>
          </w:p>
        </w:tc>
        <w:tc>
          <w:tcPr>
            <w:tcW w:w="6713" w:type="dxa"/>
            <w:gridSpan w:val="2"/>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restart"/>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公用工程</w:t>
            </w:r>
          </w:p>
        </w:tc>
        <w:tc>
          <w:tcPr>
            <w:tcW w:w="1094"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供电</w:t>
            </w:r>
          </w:p>
        </w:tc>
        <w:tc>
          <w:tcPr>
            <w:tcW w:w="6713" w:type="dxa"/>
            <w:gridSpan w:val="2"/>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工业园区管网供电，年用电量125万KWh</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1094"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供水</w:t>
            </w:r>
          </w:p>
        </w:tc>
        <w:tc>
          <w:tcPr>
            <w:tcW w:w="6713" w:type="dxa"/>
            <w:gridSpan w:val="2"/>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工业园区管网供水，年用水65262m</w:t>
            </w:r>
            <w:r>
              <w:rPr>
                <w:rFonts w:hint="default" w:ascii="Times New Roman" w:hAnsi="Times New Roman" w:eastAsia="宋体" w:cs="Times New Roman"/>
                <w:b w:val="0"/>
                <w:color w:val="auto"/>
                <w:kern w:val="2"/>
                <w:sz w:val="21"/>
                <w:szCs w:val="21"/>
                <w:vertAlign w:val="superscript"/>
                <w:lang w:val="en-US" w:eastAsia="zh-CN" w:bidi="ar"/>
              </w:rPr>
              <w:t>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restart"/>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辅助工程</w:t>
            </w:r>
          </w:p>
        </w:tc>
        <w:tc>
          <w:tcPr>
            <w:tcW w:w="1094"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综合楼</w:t>
            </w:r>
          </w:p>
        </w:tc>
        <w:tc>
          <w:tcPr>
            <w:tcW w:w="4552"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占地面积667.42m</w:t>
            </w:r>
            <w:r>
              <w:rPr>
                <w:rFonts w:hint="default" w:ascii="Times New Roman" w:hAnsi="Times New Roman" w:eastAsia="宋体" w:cs="Times New Roman"/>
                <w:b w:val="0"/>
                <w:color w:val="auto"/>
                <w:kern w:val="2"/>
                <w:sz w:val="21"/>
                <w:szCs w:val="21"/>
                <w:vertAlign w:val="superscript"/>
                <w:lang w:val="en-US" w:eastAsia="zh-CN" w:bidi="ar"/>
              </w:rPr>
              <w:t>2</w:t>
            </w:r>
            <w:r>
              <w:rPr>
                <w:rFonts w:hint="default" w:ascii="Times New Roman" w:hAnsi="Times New Roman" w:eastAsia="宋体" w:cs="Times New Roman"/>
                <w:b w:val="0"/>
                <w:color w:val="auto"/>
                <w:kern w:val="2"/>
                <w:sz w:val="21"/>
                <w:szCs w:val="21"/>
                <w:lang w:val="en-US" w:eastAsia="zh-CN" w:bidi="ar"/>
              </w:rPr>
              <w:t>，砖混结构，5层，高15m</w:t>
            </w:r>
          </w:p>
        </w:tc>
        <w:tc>
          <w:tcPr>
            <w:tcW w:w="2161"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占地面积</w:t>
            </w:r>
            <w:r>
              <w:rPr>
                <w:rFonts w:hint="eastAsia" w:cs="Times New Roman"/>
                <w:b w:val="0"/>
                <w:color w:val="auto"/>
                <w:kern w:val="2"/>
                <w:sz w:val="21"/>
                <w:szCs w:val="21"/>
                <w:lang w:val="en-US" w:eastAsia="zh-CN" w:bidi="ar"/>
              </w:rPr>
              <w:t>300</w:t>
            </w:r>
            <w:r>
              <w:rPr>
                <w:rFonts w:hint="default" w:ascii="Times New Roman" w:hAnsi="Times New Roman" w:eastAsia="宋体" w:cs="Times New Roman"/>
                <w:b w:val="0"/>
                <w:color w:val="auto"/>
                <w:kern w:val="2"/>
                <w:sz w:val="21"/>
                <w:szCs w:val="21"/>
                <w:lang w:val="en-US" w:eastAsia="zh-CN" w:bidi="ar"/>
              </w:rPr>
              <w:t>m</w:t>
            </w:r>
            <w:r>
              <w:rPr>
                <w:rFonts w:hint="default" w:ascii="Times New Roman" w:hAnsi="Times New Roman" w:eastAsia="宋体" w:cs="Times New Roman"/>
                <w:b w:val="0"/>
                <w:color w:val="auto"/>
                <w:kern w:val="2"/>
                <w:sz w:val="21"/>
                <w:szCs w:val="21"/>
                <w:vertAlign w:val="superscript"/>
                <w:lang w:val="en-US" w:eastAsia="zh-CN" w:bidi="ar"/>
              </w:rPr>
              <w:t>2</w:t>
            </w:r>
            <w:r>
              <w:rPr>
                <w:rFonts w:hint="default" w:ascii="Times New Roman" w:hAnsi="Times New Roman" w:eastAsia="宋体" w:cs="Times New Roman"/>
                <w:b w:val="0"/>
                <w:color w:val="auto"/>
                <w:kern w:val="2"/>
                <w:sz w:val="21"/>
                <w:szCs w:val="21"/>
                <w:lang w:val="en-US" w:eastAsia="zh-CN" w:bidi="ar"/>
              </w:rPr>
              <w:t>，</w:t>
            </w:r>
            <w:r>
              <w:rPr>
                <w:rFonts w:hint="eastAsia" w:cs="Times New Roman"/>
                <w:b w:val="0"/>
                <w:color w:val="auto"/>
                <w:kern w:val="2"/>
                <w:sz w:val="21"/>
                <w:szCs w:val="21"/>
                <w:lang w:val="en-US" w:eastAsia="zh-CN" w:bidi="ar"/>
              </w:rPr>
              <w:t>板房</w:t>
            </w:r>
            <w:r>
              <w:rPr>
                <w:rFonts w:hint="default" w:ascii="Times New Roman" w:hAnsi="Times New Roman" w:eastAsia="宋体" w:cs="Times New Roman"/>
                <w:b w:val="0"/>
                <w:color w:val="auto"/>
                <w:kern w:val="2"/>
                <w:sz w:val="21"/>
                <w:szCs w:val="21"/>
                <w:lang w:val="en-US" w:eastAsia="zh-CN" w:bidi="ar"/>
              </w:rPr>
              <w:t>，</w:t>
            </w:r>
            <w:r>
              <w:rPr>
                <w:rFonts w:hint="eastAsia" w:cs="Times New Roman"/>
                <w:b w:val="0"/>
                <w:color w:val="auto"/>
                <w:kern w:val="2"/>
                <w:sz w:val="21"/>
                <w:szCs w:val="21"/>
                <w:lang w:val="en-US" w:eastAsia="zh-CN" w:bidi="ar"/>
              </w:rPr>
              <w:t>1</w:t>
            </w:r>
            <w:r>
              <w:rPr>
                <w:rFonts w:hint="default" w:ascii="Times New Roman" w:hAnsi="Times New Roman" w:eastAsia="宋体" w:cs="Times New Roman"/>
                <w:b w:val="0"/>
                <w:color w:val="auto"/>
                <w:kern w:val="2"/>
                <w:sz w:val="21"/>
                <w:szCs w:val="21"/>
                <w:lang w:val="en-US" w:eastAsia="zh-CN" w:bidi="ar"/>
              </w:rPr>
              <w:t>层</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1094"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门卫</w:t>
            </w:r>
          </w:p>
        </w:tc>
        <w:tc>
          <w:tcPr>
            <w:tcW w:w="6713" w:type="dxa"/>
            <w:gridSpan w:val="2"/>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占地面积18m</w:t>
            </w:r>
            <w:r>
              <w:rPr>
                <w:rFonts w:hint="default" w:ascii="Times New Roman" w:hAnsi="Times New Roman" w:eastAsia="宋体" w:cs="Times New Roman"/>
                <w:b w:val="0"/>
                <w:color w:val="auto"/>
                <w:kern w:val="2"/>
                <w:sz w:val="21"/>
                <w:szCs w:val="21"/>
                <w:vertAlign w:val="superscript"/>
                <w:lang w:val="en-US" w:eastAsia="zh-CN" w:bidi="ar"/>
              </w:rPr>
              <w:t>2</w:t>
            </w:r>
            <w:r>
              <w:rPr>
                <w:rFonts w:hint="default" w:ascii="Times New Roman" w:hAnsi="Times New Roman" w:eastAsia="宋体" w:cs="Times New Roman"/>
                <w:b w:val="0"/>
                <w:color w:val="auto"/>
                <w:kern w:val="2"/>
                <w:sz w:val="21"/>
                <w:szCs w:val="21"/>
                <w:lang w:val="en-US" w:eastAsia="zh-CN" w:bidi="ar"/>
              </w:rPr>
              <w:t>，1层，砖混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restart"/>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环保工程</w:t>
            </w:r>
          </w:p>
        </w:tc>
        <w:tc>
          <w:tcPr>
            <w:tcW w:w="1094" w:type="dxa"/>
            <w:vMerge w:val="restart"/>
            <w:tcBorders>
              <w:tl2br w:val="nil"/>
              <w:tr2bl w:val="nil"/>
            </w:tcBorders>
            <w:noWrap w:val="0"/>
            <w:vAlign w:val="center"/>
          </w:tcPr>
          <w:p>
            <w:pPr>
              <w:widowControl/>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废气处理</w:t>
            </w:r>
          </w:p>
        </w:tc>
        <w:tc>
          <w:tcPr>
            <w:tcW w:w="4552"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1#厂房设活性炭吸附装置一套，设一个不低于15米高排气筒</w:t>
            </w:r>
          </w:p>
        </w:tc>
        <w:tc>
          <w:tcPr>
            <w:tcW w:w="2161"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2</w:t>
            </w:r>
            <w:r>
              <w:rPr>
                <w:rFonts w:hint="default" w:ascii="Times New Roman" w:hAnsi="Times New Roman" w:eastAsia="宋体" w:cs="Times New Roman"/>
                <w:b w:val="0"/>
                <w:color w:val="auto"/>
                <w:kern w:val="2"/>
                <w:sz w:val="21"/>
                <w:szCs w:val="21"/>
                <w:lang w:val="en-US" w:eastAsia="zh-CN" w:bidi="ar"/>
              </w:rPr>
              <w:t>#厂房设活性炭吸附装置一套，设一个不低于15米高排气筒</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1094" w:type="dxa"/>
            <w:vMerge w:val="continue"/>
            <w:tcBorders>
              <w:tl2br w:val="nil"/>
              <w:tr2bl w:val="nil"/>
            </w:tcBorders>
            <w:noWrap w:val="0"/>
            <w:vAlign w:val="center"/>
          </w:tcPr>
          <w:p>
            <w:pPr>
              <w:widowControl/>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6713" w:type="dxa"/>
            <w:gridSpan w:val="2"/>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2#厂房设布袋除尘2套，每套设一个不低于15米高排气筒；设重力沉降+布袋除尘1套，设一个不低于20米高排气筒</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1094" w:type="dxa"/>
            <w:vMerge w:val="continue"/>
            <w:tcBorders>
              <w:tl2br w:val="nil"/>
              <w:tr2bl w:val="nil"/>
            </w:tcBorders>
            <w:noWrap w:val="0"/>
            <w:vAlign w:val="center"/>
          </w:tcPr>
          <w:p>
            <w:pPr>
              <w:widowControl/>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4552"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4#厂房设活性炭吸附装置一套，布袋除尘一套，各设一个不低于15米高排气筒</w:t>
            </w:r>
          </w:p>
        </w:tc>
        <w:tc>
          <w:tcPr>
            <w:tcW w:w="2161"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2</w:t>
            </w:r>
            <w:r>
              <w:rPr>
                <w:rFonts w:hint="default" w:ascii="Times New Roman" w:hAnsi="Times New Roman" w:eastAsia="宋体" w:cs="Times New Roman"/>
                <w:b w:val="0"/>
                <w:color w:val="auto"/>
                <w:kern w:val="2"/>
                <w:sz w:val="21"/>
                <w:szCs w:val="21"/>
                <w:lang w:val="en-US" w:eastAsia="zh-CN" w:bidi="ar"/>
              </w:rPr>
              <w:t>#厂房设活性炭吸附装置一套，设一个不低于15米高排气筒</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1094" w:type="dxa"/>
            <w:tcBorders>
              <w:tl2br w:val="nil"/>
              <w:tr2bl w:val="nil"/>
            </w:tcBorders>
            <w:noWrap w:val="0"/>
            <w:vAlign w:val="center"/>
          </w:tcPr>
          <w:p>
            <w:pPr>
              <w:widowControl/>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废水处理</w:t>
            </w:r>
          </w:p>
        </w:tc>
        <w:tc>
          <w:tcPr>
            <w:tcW w:w="6713" w:type="dxa"/>
            <w:gridSpan w:val="2"/>
            <w:tcBorders>
              <w:tl2br w:val="nil"/>
              <w:tr2bl w:val="nil"/>
            </w:tcBorders>
            <w:noWrap w:val="0"/>
            <w:vAlign w:val="center"/>
          </w:tcPr>
          <w:p>
            <w:pPr>
              <w:widowControl/>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油水分离器+化粪池、生产废水循环装置、事故废水收集池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1094" w:type="dxa"/>
            <w:tcBorders>
              <w:tl2br w:val="nil"/>
              <w:tr2bl w:val="nil"/>
            </w:tcBorders>
            <w:noWrap w:val="0"/>
            <w:vAlign w:val="center"/>
          </w:tcPr>
          <w:p>
            <w:pPr>
              <w:widowControl/>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固废治理</w:t>
            </w:r>
          </w:p>
        </w:tc>
        <w:tc>
          <w:tcPr>
            <w:tcW w:w="6713" w:type="dxa"/>
            <w:gridSpan w:val="2"/>
            <w:tcBorders>
              <w:tl2br w:val="nil"/>
              <w:tr2bl w:val="nil"/>
            </w:tcBorders>
            <w:noWrap w:val="0"/>
            <w:vAlign w:val="center"/>
          </w:tcPr>
          <w:p>
            <w:pPr>
              <w:widowControl/>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一座100m</w:t>
            </w:r>
            <w:r>
              <w:rPr>
                <w:rFonts w:hint="default" w:ascii="Times New Roman" w:hAnsi="Times New Roman" w:eastAsia="宋体" w:cs="Times New Roman"/>
                <w:b w:val="0"/>
                <w:color w:val="auto"/>
                <w:kern w:val="2"/>
                <w:sz w:val="21"/>
                <w:szCs w:val="21"/>
                <w:vertAlign w:val="superscript"/>
                <w:lang w:val="en-US" w:eastAsia="zh-CN" w:bidi="ar"/>
              </w:rPr>
              <w:t>2</w:t>
            </w:r>
            <w:r>
              <w:rPr>
                <w:rFonts w:hint="default" w:ascii="Times New Roman" w:hAnsi="Times New Roman" w:eastAsia="宋体" w:cs="Times New Roman"/>
                <w:b w:val="0"/>
                <w:color w:val="auto"/>
                <w:kern w:val="2"/>
                <w:sz w:val="21"/>
                <w:szCs w:val="21"/>
                <w:lang w:val="en-US" w:eastAsia="zh-CN" w:bidi="ar"/>
              </w:rPr>
              <w:t>一般工业固废暂存库、50</w:t>
            </w:r>
            <w:r>
              <w:rPr>
                <w:rFonts w:hint="eastAsia" w:ascii="Times New Roman" w:hAnsi="Times New Roman" w:eastAsia="宋体" w:cs="Times New Roman"/>
                <w:b w:val="0"/>
                <w:color w:val="auto"/>
                <w:kern w:val="2"/>
                <w:sz w:val="21"/>
                <w:szCs w:val="21"/>
                <w:lang w:val="en-US" w:eastAsia="zh-CN" w:bidi="ar"/>
              </w:rPr>
              <w:t>m</w:t>
            </w:r>
            <w:r>
              <w:rPr>
                <w:rFonts w:hint="eastAsia" w:ascii="Times New Roman" w:hAnsi="Times New Roman" w:eastAsia="宋体" w:cs="Times New Roman"/>
                <w:b w:val="0"/>
                <w:color w:val="auto"/>
                <w:kern w:val="2"/>
                <w:sz w:val="21"/>
                <w:szCs w:val="21"/>
                <w:vertAlign w:val="superscript"/>
                <w:lang w:val="en-US" w:eastAsia="zh-CN" w:bidi="ar"/>
              </w:rPr>
              <w:t>2</w:t>
            </w:r>
            <w:r>
              <w:rPr>
                <w:rFonts w:hint="default" w:ascii="Times New Roman" w:hAnsi="Times New Roman" w:eastAsia="宋体" w:cs="Times New Roman"/>
                <w:b w:val="0"/>
                <w:color w:val="auto"/>
                <w:kern w:val="2"/>
                <w:sz w:val="21"/>
                <w:szCs w:val="21"/>
                <w:lang w:val="en-US" w:eastAsia="zh-CN" w:bidi="ar"/>
              </w:rPr>
              <w:t>危废暂存库1座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97"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p>
        </w:tc>
        <w:tc>
          <w:tcPr>
            <w:tcW w:w="1094" w:type="dxa"/>
            <w:tcBorders>
              <w:tl2br w:val="nil"/>
              <w:tr2bl w:val="nil"/>
            </w:tcBorders>
            <w:noWrap w:val="0"/>
            <w:vAlign w:val="center"/>
          </w:tcPr>
          <w:p>
            <w:pPr>
              <w:widowControl/>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噪声治理</w:t>
            </w:r>
          </w:p>
        </w:tc>
        <w:tc>
          <w:tcPr>
            <w:tcW w:w="6713" w:type="dxa"/>
            <w:gridSpan w:val="2"/>
            <w:tcBorders>
              <w:tl2br w:val="nil"/>
              <w:tr2bl w:val="nil"/>
            </w:tcBorders>
            <w:noWrap w:val="0"/>
            <w:vAlign w:val="center"/>
          </w:tcPr>
          <w:p>
            <w:pPr>
              <w:widowControl/>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低噪声设备，安装消声器、减震垫，建筑物隔声等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8504" w:type="dxa"/>
            <w:gridSpan w:val="4"/>
            <w:tcBorders>
              <w:tl2br w:val="nil"/>
              <w:tr2bl w:val="nil"/>
            </w:tcBorders>
            <w:noWrap w:val="0"/>
            <w:vAlign w:val="center"/>
          </w:tcPr>
          <w:p>
            <w:pPr>
              <w:widowControl/>
              <w:adjustRightInd w:val="0"/>
              <w:snapToGrid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部分原计划</w:t>
            </w:r>
            <w:r>
              <w:rPr>
                <w:rFonts w:hint="default" w:ascii="Times New Roman" w:hAnsi="Times New Roman" w:eastAsia="宋体" w:cs="Times New Roman"/>
                <w:b w:val="0"/>
                <w:color w:val="auto"/>
                <w:kern w:val="2"/>
                <w:sz w:val="21"/>
                <w:szCs w:val="21"/>
                <w:lang w:val="en-US" w:eastAsia="zh-CN" w:bidi="ar"/>
              </w:rPr>
              <w:t>1#</w:t>
            </w:r>
            <w:r>
              <w:rPr>
                <w:rFonts w:hint="eastAsia" w:cs="Times New Roman"/>
                <w:b w:val="0"/>
                <w:color w:val="auto"/>
                <w:kern w:val="2"/>
                <w:sz w:val="21"/>
                <w:szCs w:val="21"/>
                <w:lang w:val="en-US" w:eastAsia="zh-CN" w:bidi="ar"/>
              </w:rPr>
              <w:t>、4</w:t>
            </w:r>
            <w:r>
              <w:rPr>
                <w:rFonts w:hint="default" w:ascii="Times New Roman" w:hAnsi="Times New Roman" w:eastAsia="宋体" w:cs="Times New Roman"/>
                <w:b w:val="0"/>
                <w:color w:val="auto"/>
                <w:kern w:val="2"/>
                <w:sz w:val="21"/>
                <w:szCs w:val="21"/>
                <w:lang w:val="en-US" w:eastAsia="zh-CN" w:bidi="ar"/>
              </w:rPr>
              <w:t>#</w:t>
            </w:r>
            <w:r>
              <w:rPr>
                <w:rFonts w:hint="eastAsia" w:cs="Times New Roman"/>
                <w:b w:val="0"/>
                <w:color w:val="auto"/>
                <w:kern w:val="2"/>
                <w:sz w:val="21"/>
                <w:szCs w:val="21"/>
                <w:lang w:val="en-US" w:eastAsia="zh-CN" w:bidi="ar"/>
              </w:rPr>
              <w:t>厂房内生产工序，如：废塑料、熔铸暂移至2号厂房内生产。</w:t>
            </w:r>
          </w:p>
        </w:tc>
      </w:tr>
    </w:tbl>
    <w:p>
      <w:pPr>
        <w:pStyle w:val="2"/>
        <w:kinsoku/>
        <w:wordWrap/>
        <w:overflowPunct/>
        <w:bidi w:val="0"/>
        <w:adjustRightInd/>
        <w:snapToGrid/>
        <w:spacing w:before="0" w:beforeLines="0" w:after="0" w:afterLines="0"/>
        <w:rPr>
          <w:rFonts w:hint="default" w:ascii="Times New Roman" w:hAnsi="Times New Roman" w:cs="Times New Roman"/>
        </w:rPr>
      </w:pPr>
      <w:bookmarkStart w:id="250" w:name="_Toc2420_WPSOffice_Level2"/>
      <w:bookmarkStart w:id="251" w:name="_Toc23324"/>
      <w:r>
        <w:rPr>
          <w:rFonts w:hint="default" w:ascii="Times New Roman" w:hAnsi="Times New Roman" w:cs="Times New Roman"/>
        </w:rPr>
        <w:t>2.2  主要生产设备</w:t>
      </w:r>
      <w:bookmarkEnd w:id="241"/>
      <w:bookmarkEnd w:id="242"/>
      <w:bookmarkEnd w:id="243"/>
      <w:bookmarkEnd w:id="244"/>
      <w:bookmarkEnd w:id="245"/>
      <w:bookmarkEnd w:id="246"/>
      <w:bookmarkEnd w:id="247"/>
      <w:bookmarkEnd w:id="248"/>
      <w:bookmarkEnd w:id="249"/>
      <w:bookmarkEnd w:id="250"/>
      <w:bookmarkEnd w:id="251"/>
    </w:p>
    <w:p>
      <w:pPr>
        <w:pStyle w:val="21"/>
        <w:kinsoku/>
        <w:wordWrap/>
        <w:overflowPunct/>
        <w:bidi w:val="0"/>
        <w:adjustRightInd/>
        <w:snapToGrid/>
        <w:spacing w:line="360" w:lineRule="auto"/>
        <w:ind w:firstLine="480"/>
        <w:rPr>
          <w:rFonts w:hint="default" w:ascii="Times New Roman" w:hAnsi="Times New Roman" w:eastAsia="宋体" w:cs="Times New Roman"/>
          <w:sz w:val="24"/>
          <w:szCs w:val="24"/>
        </w:rPr>
      </w:pPr>
      <w:r>
        <w:rPr>
          <w:rFonts w:hint="eastAsia" w:ascii="Times New Roman" w:hAnsi="Times New Roman" w:eastAsia="宋体" w:cs="Times New Roman"/>
          <w:sz w:val="24"/>
          <w:szCs w:val="24"/>
          <w:lang w:eastAsia="zh-CN"/>
        </w:rPr>
        <w:t>现</w:t>
      </w:r>
      <w:r>
        <w:rPr>
          <w:rFonts w:hint="default" w:ascii="Times New Roman" w:hAnsi="Times New Roman" w:eastAsia="宋体" w:cs="Times New Roman"/>
          <w:sz w:val="24"/>
          <w:szCs w:val="24"/>
        </w:rPr>
        <w:t>主要生产设备见表2-2。</w:t>
      </w:r>
    </w:p>
    <w:p>
      <w:pPr>
        <w:keepNext w:val="0"/>
        <w:keepLines w:val="0"/>
        <w:pageBreakBefore w:val="0"/>
        <w:widowControl w:val="0"/>
        <w:kinsoku/>
        <w:wordWrap/>
        <w:overflowPunct/>
        <w:topLinePunct w:val="0"/>
        <w:bidi w:val="0"/>
        <w:adjustRightInd/>
        <w:snapToGrid/>
        <w:spacing w:line="240" w:lineRule="auto"/>
        <w:jc w:val="center"/>
        <w:textAlignment w:val="auto"/>
        <w:rPr>
          <w:b/>
          <w:bCs/>
          <w:sz w:val="21"/>
          <w:szCs w:val="21"/>
          <w:lang w:val="zh-CN" w:bidi="ar"/>
        </w:rPr>
      </w:pPr>
      <w:bookmarkStart w:id="252" w:name="表3-3、项目主要生产设备一览表"/>
      <w:bookmarkEnd w:id="252"/>
      <w:r>
        <w:rPr>
          <w:b/>
          <w:bCs/>
          <w:sz w:val="21"/>
          <w:szCs w:val="21"/>
          <w:lang w:val="zh-CN" w:bidi="ar"/>
        </w:rPr>
        <w:t>表</w:t>
      </w:r>
      <w:r>
        <w:rPr>
          <w:b/>
          <w:bCs/>
          <w:sz w:val="21"/>
          <w:szCs w:val="21"/>
          <w:lang w:bidi="ar"/>
        </w:rPr>
        <w:t>2</w:t>
      </w:r>
      <w:r>
        <w:rPr>
          <w:b/>
          <w:bCs/>
          <w:sz w:val="21"/>
          <w:szCs w:val="21"/>
          <w:lang w:val="zh-CN" w:bidi="ar"/>
        </w:rPr>
        <w:t>-</w:t>
      </w:r>
      <w:r>
        <w:rPr>
          <w:rFonts w:hint="eastAsia"/>
          <w:b/>
          <w:bCs/>
          <w:sz w:val="21"/>
          <w:szCs w:val="21"/>
          <w:lang w:val="en-US" w:eastAsia="zh-CN" w:bidi="ar"/>
        </w:rPr>
        <w:t>2</w:t>
      </w:r>
      <w:r>
        <w:rPr>
          <w:b/>
          <w:bCs/>
          <w:sz w:val="21"/>
          <w:szCs w:val="21"/>
          <w:lang w:bidi="ar"/>
        </w:rPr>
        <w:t xml:space="preserve">  </w:t>
      </w:r>
      <w:r>
        <w:rPr>
          <w:b/>
          <w:bCs/>
          <w:sz w:val="21"/>
          <w:szCs w:val="21"/>
          <w:lang w:val="zh-CN" w:bidi="ar"/>
        </w:rPr>
        <w:t>项目</w:t>
      </w:r>
      <w:r>
        <w:rPr>
          <w:rFonts w:hint="eastAsia"/>
          <w:b/>
          <w:bCs/>
          <w:sz w:val="21"/>
          <w:szCs w:val="21"/>
          <w:lang w:val="en-US" w:eastAsia="zh-CN" w:bidi="ar"/>
        </w:rPr>
        <w:t>现</w:t>
      </w:r>
      <w:r>
        <w:rPr>
          <w:b/>
          <w:bCs/>
          <w:sz w:val="21"/>
          <w:szCs w:val="21"/>
          <w:lang w:val="zh-CN" w:bidi="ar"/>
        </w:rPr>
        <w:t>主要生产设备一览表</w:t>
      </w:r>
    </w:p>
    <w:tbl>
      <w:tblPr>
        <w:tblStyle w:val="13"/>
        <w:tblW w:w="850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15" w:type="dxa"/>
          <w:left w:w="15" w:type="dxa"/>
          <w:bottom w:w="15" w:type="dxa"/>
          <w:right w:w="15" w:type="dxa"/>
        </w:tblCellMar>
      </w:tblPr>
      <w:tblGrid>
        <w:gridCol w:w="647"/>
        <w:gridCol w:w="2277"/>
        <w:gridCol w:w="1527"/>
        <w:gridCol w:w="1482"/>
        <w:gridCol w:w="257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bCs/>
                <w:color w:val="auto"/>
                <w:kern w:val="2"/>
                <w:sz w:val="21"/>
                <w:szCs w:val="21"/>
                <w:lang w:val="en-US" w:eastAsia="zh-CN" w:bidi="ar"/>
              </w:rPr>
            </w:pPr>
            <w:bookmarkStart w:id="253" w:name="_Toc14055_WPSOffice_Level3"/>
            <w:bookmarkStart w:id="254" w:name="_Toc10457_WPSOffice_Level2"/>
            <w:bookmarkStart w:id="255" w:name="_Toc17777_WPSOffice_Level2"/>
            <w:bookmarkStart w:id="256" w:name="_Toc17671_WPSOffice_Level3"/>
            <w:bookmarkStart w:id="257" w:name="_Toc2557_WPSOffice_Level2"/>
            <w:bookmarkStart w:id="258" w:name="_Toc1911"/>
            <w:bookmarkStart w:id="259" w:name="_Toc15812"/>
            <w:bookmarkStart w:id="260" w:name="_Toc20391"/>
            <w:bookmarkStart w:id="261" w:name="_Toc523988545"/>
            <w:bookmarkStart w:id="262" w:name="_Toc532205431"/>
            <w:bookmarkStart w:id="263" w:name="_Toc9442760"/>
            <w:bookmarkStart w:id="264" w:name="_Toc522744842"/>
            <w:bookmarkStart w:id="265" w:name="_Toc1519"/>
            <w:r>
              <w:rPr>
                <w:rFonts w:ascii="Times New Roman" w:hAnsi="Times New Roman" w:eastAsia="宋体" w:cs="Times New Roman"/>
                <w:b/>
                <w:bCs/>
                <w:color w:val="auto"/>
                <w:kern w:val="2"/>
                <w:sz w:val="21"/>
                <w:szCs w:val="21"/>
                <w:lang w:val="en-US" w:eastAsia="zh-CN" w:bidi="ar"/>
              </w:rPr>
              <w:t>项目</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bCs/>
                <w:color w:val="auto"/>
                <w:kern w:val="2"/>
                <w:sz w:val="21"/>
                <w:szCs w:val="21"/>
                <w:lang w:val="en-US" w:eastAsia="zh-CN" w:bidi="ar"/>
              </w:rPr>
            </w:pPr>
            <w:r>
              <w:rPr>
                <w:rFonts w:ascii="Times New Roman" w:hAnsi="Times New Roman" w:eastAsia="宋体" w:cs="Times New Roman"/>
                <w:b/>
                <w:bCs/>
                <w:color w:val="auto"/>
                <w:kern w:val="2"/>
                <w:sz w:val="21"/>
                <w:szCs w:val="21"/>
                <w:lang w:val="en-US" w:eastAsia="zh-CN" w:bidi="ar"/>
              </w:rPr>
              <w:t>设备名称</w:t>
            </w:r>
          </w:p>
        </w:tc>
        <w:tc>
          <w:tcPr>
            <w:tcW w:w="152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bCs/>
                <w:color w:val="auto"/>
                <w:kern w:val="2"/>
                <w:sz w:val="21"/>
                <w:szCs w:val="21"/>
                <w:lang w:val="en-US" w:eastAsia="zh-CN" w:bidi="ar"/>
              </w:rPr>
            </w:pPr>
            <w:r>
              <w:rPr>
                <w:rFonts w:hint="eastAsia" w:cs="Times New Roman"/>
                <w:b/>
                <w:bCs/>
                <w:color w:val="auto"/>
                <w:kern w:val="2"/>
                <w:sz w:val="21"/>
                <w:szCs w:val="21"/>
                <w:lang w:val="en-US" w:eastAsia="zh-CN" w:bidi="ar"/>
              </w:rPr>
              <w:t>环评</w:t>
            </w:r>
            <w:r>
              <w:rPr>
                <w:rFonts w:hint="eastAsia" w:ascii="Times New Roman" w:hAnsi="Times New Roman" w:eastAsia="宋体" w:cs="Times New Roman"/>
                <w:b/>
                <w:bCs/>
                <w:color w:val="auto"/>
                <w:kern w:val="2"/>
                <w:sz w:val="21"/>
                <w:szCs w:val="21"/>
                <w:lang w:val="en-US" w:eastAsia="zh-CN" w:bidi="ar"/>
              </w:rPr>
              <w:t>总</w:t>
            </w:r>
            <w:r>
              <w:rPr>
                <w:rFonts w:ascii="Times New Roman" w:hAnsi="Times New Roman" w:eastAsia="宋体" w:cs="Times New Roman"/>
                <w:b/>
                <w:bCs/>
                <w:color w:val="auto"/>
                <w:kern w:val="2"/>
                <w:sz w:val="21"/>
                <w:szCs w:val="21"/>
                <w:lang w:val="en-US" w:eastAsia="zh-CN" w:bidi="ar"/>
              </w:rPr>
              <w:t>数量</w:t>
            </w:r>
          </w:p>
          <w:p>
            <w:pPr>
              <w:widowControl/>
              <w:spacing w:line="240" w:lineRule="auto"/>
              <w:jc w:val="center"/>
              <w:textAlignment w:val="center"/>
              <w:rPr>
                <w:b/>
                <w:bCs/>
                <w:sz w:val="21"/>
                <w:szCs w:val="21"/>
              </w:rPr>
            </w:pPr>
            <w:r>
              <w:rPr>
                <w:rFonts w:ascii="Times New Roman" w:hAnsi="Times New Roman" w:eastAsia="宋体" w:cs="Times New Roman"/>
                <w:b/>
                <w:bCs/>
                <w:color w:val="auto"/>
                <w:kern w:val="2"/>
                <w:sz w:val="21"/>
                <w:szCs w:val="21"/>
                <w:lang w:val="en-US" w:eastAsia="zh-CN" w:bidi="ar"/>
              </w:rPr>
              <w:t>（台套）</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bCs/>
                <w:color w:val="auto"/>
                <w:kern w:val="2"/>
                <w:sz w:val="21"/>
                <w:szCs w:val="21"/>
                <w:lang w:val="en-US" w:eastAsia="zh-CN" w:bidi="ar"/>
              </w:rPr>
            </w:pPr>
            <w:r>
              <w:rPr>
                <w:rFonts w:hint="eastAsia" w:cs="Times New Roman"/>
                <w:b/>
                <w:bCs/>
                <w:color w:val="auto"/>
                <w:kern w:val="2"/>
                <w:sz w:val="21"/>
                <w:szCs w:val="21"/>
                <w:lang w:val="en-US" w:eastAsia="zh-CN" w:bidi="ar"/>
              </w:rPr>
              <w:t>实际</w:t>
            </w:r>
            <w:r>
              <w:rPr>
                <w:rFonts w:hint="eastAsia" w:ascii="Times New Roman" w:hAnsi="Times New Roman" w:eastAsia="宋体" w:cs="Times New Roman"/>
                <w:b/>
                <w:bCs/>
                <w:color w:val="auto"/>
                <w:kern w:val="2"/>
                <w:sz w:val="21"/>
                <w:szCs w:val="21"/>
                <w:lang w:val="en-US" w:eastAsia="zh-CN" w:bidi="ar"/>
              </w:rPr>
              <w:t>总</w:t>
            </w:r>
            <w:r>
              <w:rPr>
                <w:rFonts w:ascii="Times New Roman" w:hAnsi="Times New Roman" w:eastAsia="宋体" w:cs="Times New Roman"/>
                <w:b/>
                <w:bCs/>
                <w:color w:val="auto"/>
                <w:kern w:val="2"/>
                <w:sz w:val="21"/>
                <w:szCs w:val="21"/>
                <w:lang w:val="en-US" w:eastAsia="zh-CN" w:bidi="ar"/>
              </w:rPr>
              <w:t>数量</w:t>
            </w:r>
          </w:p>
          <w:p>
            <w:pPr>
              <w:widowControl/>
              <w:spacing w:line="240" w:lineRule="auto"/>
              <w:jc w:val="center"/>
              <w:textAlignment w:val="center"/>
              <w:rPr>
                <w:rFonts w:ascii="Times New Roman" w:hAnsi="Times New Roman" w:eastAsia="宋体" w:cs="Times New Roman"/>
                <w:b/>
                <w:bCs/>
                <w:color w:val="auto"/>
                <w:kern w:val="2"/>
                <w:sz w:val="21"/>
                <w:szCs w:val="21"/>
                <w:lang w:val="en-US" w:eastAsia="zh-CN" w:bidi="ar"/>
              </w:rPr>
            </w:pPr>
            <w:r>
              <w:rPr>
                <w:rFonts w:ascii="Times New Roman" w:hAnsi="Times New Roman" w:eastAsia="宋体" w:cs="Times New Roman"/>
                <w:b/>
                <w:bCs/>
                <w:color w:val="auto"/>
                <w:kern w:val="2"/>
                <w:sz w:val="21"/>
                <w:szCs w:val="21"/>
                <w:lang w:val="en-US" w:eastAsia="zh-CN" w:bidi="ar"/>
              </w:rPr>
              <w:t>（台套）</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bCs/>
                <w:color w:val="auto"/>
                <w:kern w:val="2"/>
                <w:sz w:val="21"/>
                <w:szCs w:val="21"/>
                <w:lang w:val="en-US" w:eastAsia="zh-CN" w:bidi="ar"/>
              </w:rPr>
            </w:pPr>
            <w:r>
              <w:rPr>
                <w:rFonts w:hint="eastAsia" w:cs="Times New Roman"/>
                <w:b/>
                <w:bCs/>
                <w:color w:val="auto"/>
                <w:kern w:val="2"/>
                <w:sz w:val="21"/>
                <w:szCs w:val="21"/>
                <w:lang w:val="en-US" w:eastAsia="zh-CN" w:bidi="ar"/>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液压剪</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10</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10</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2</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粉碎机</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14</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2</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3</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撕碎机</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16</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4</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破碎机</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10</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5</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铜米机（含分选）</w:t>
            </w:r>
          </w:p>
        </w:tc>
        <w:tc>
          <w:tcPr>
            <w:tcW w:w="152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18</w:t>
            </w:r>
          </w:p>
        </w:tc>
        <w:tc>
          <w:tcPr>
            <w:tcW w:w="1482" w:type="dxa"/>
            <w:tcBorders>
              <w:tl2br w:val="nil"/>
              <w:tr2bl w:val="nil"/>
            </w:tcBorders>
            <w:noWrap w:val="0"/>
            <w:vAlign w:val="center"/>
          </w:tcPr>
          <w:p>
            <w:pPr>
              <w:widowControl/>
              <w:spacing w:line="240" w:lineRule="auto"/>
              <w:jc w:val="center"/>
              <w:textAlignment w:val="center"/>
              <w:rPr>
                <w:rFonts w:hint="eastAsia"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6</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磁选输送机</w:t>
            </w:r>
          </w:p>
        </w:tc>
        <w:tc>
          <w:tcPr>
            <w:tcW w:w="152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2</w:t>
            </w:r>
          </w:p>
        </w:tc>
        <w:tc>
          <w:tcPr>
            <w:tcW w:w="1482" w:type="dxa"/>
            <w:tcBorders>
              <w:tl2br w:val="nil"/>
              <w:tr2bl w:val="nil"/>
            </w:tcBorders>
            <w:noWrap w:val="0"/>
            <w:vAlign w:val="center"/>
          </w:tcPr>
          <w:p>
            <w:pPr>
              <w:widowControl/>
              <w:spacing w:line="240" w:lineRule="auto"/>
              <w:jc w:val="center"/>
              <w:textAlignment w:val="center"/>
              <w:rPr>
                <w:rFonts w:hint="eastAsia"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7</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铜米生产用布袋除尘器</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1</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破碎机、粉碎机粉尘</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8</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中频</w:t>
            </w:r>
            <w:r>
              <w:rPr>
                <w:rFonts w:ascii="Times New Roman" w:hAnsi="Times New Roman" w:eastAsia="宋体" w:cs="Times New Roman"/>
                <w:b w:val="0"/>
                <w:color w:val="auto"/>
                <w:kern w:val="2"/>
                <w:sz w:val="21"/>
                <w:szCs w:val="21"/>
                <w:lang w:val="en-US" w:eastAsia="zh-CN" w:bidi="ar"/>
              </w:rPr>
              <w:t>熔化炉</w:t>
            </w:r>
            <w:r>
              <w:rPr>
                <w:rFonts w:hint="eastAsia" w:ascii="Times New Roman" w:hAnsi="Times New Roman" w:eastAsia="宋体" w:cs="Times New Roman"/>
                <w:b w:val="0"/>
                <w:color w:val="auto"/>
                <w:kern w:val="2"/>
                <w:sz w:val="21"/>
                <w:szCs w:val="21"/>
                <w:lang w:val="en-US" w:eastAsia="zh-CN" w:bidi="ar"/>
              </w:rPr>
              <w:t>（铜锭）</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hint="eastAsia" w:ascii="Times New Roman" w:hAnsi="Times New Roman" w:eastAsia="宋体" w:cs="Times New Roman"/>
                <w:b w:val="0"/>
                <w:color w:val="auto"/>
                <w:kern w:val="2"/>
                <w:sz w:val="21"/>
                <w:szCs w:val="21"/>
                <w:lang w:val="en-US" w:eastAsia="zh-CN" w:bidi="ar"/>
              </w:rPr>
              <w:t>1</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0</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9</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上引连铸反射炉</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hint="eastAsia" w:ascii="Times New Roman" w:hAnsi="Times New Roman" w:eastAsia="宋体" w:cs="Times New Roman"/>
                <w:b w:val="0"/>
                <w:color w:val="auto"/>
                <w:kern w:val="2"/>
                <w:sz w:val="21"/>
                <w:szCs w:val="21"/>
                <w:lang w:val="en-US" w:eastAsia="zh-CN" w:bidi="ar"/>
              </w:rPr>
              <w:t>1</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0</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10</w:t>
            </w:r>
          </w:p>
        </w:tc>
        <w:tc>
          <w:tcPr>
            <w:tcW w:w="227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上引连铸中频炉</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hint="eastAsia" w:ascii="Times New Roman" w:hAnsi="Times New Roman" w:eastAsia="宋体" w:cs="Times New Roman"/>
                <w:b w:val="0"/>
                <w:color w:val="auto"/>
                <w:kern w:val="2"/>
                <w:sz w:val="21"/>
                <w:szCs w:val="21"/>
                <w:lang w:val="en-US" w:eastAsia="zh-CN" w:bidi="ar"/>
              </w:rPr>
              <w:t>1</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2</w:t>
            </w:r>
          </w:p>
        </w:tc>
        <w:tc>
          <w:tcPr>
            <w:tcW w:w="2571"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11</w:t>
            </w:r>
          </w:p>
        </w:tc>
        <w:tc>
          <w:tcPr>
            <w:tcW w:w="227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水平连铸中频炉</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hint="eastAsia" w:ascii="Times New Roman" w:hAnsi="Times New Roman" w:eastAsia="宋体" w:cs="Times New Roman"/>
                <w:b w:val="0"/>
                <w:color w:val="auto"/>
                <w:kern w:val="2"/>
                <w:sz w:val="21"/>
                <w:szCs w:val="21"/>
                <w:lang w:val="en-US" w:eastAsia="zh-CN" w:bidi="ar"/>
              </w:rPr>
              <w:t>3</w:t>
            </w:r>
          </w:p>
        </w:tc>
        <w:tc>
          <w:tcPr>
            <w:tcW w:w="1482"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0</w:t>
            </w:r>
          </w:p>
        </w:tc>
        <w:tc>
          <w:tcPr>
            <w:tcW w:w="2571"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12</w:t>
            </w:r>
          </w:p>
        </w:tc>
        <w:tc>
          <w:tcPr>
            <w:tcW w:w="227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牵引机</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2</w:t>
            </w:r>
          </w:p>
        </w:tc>
        <w:tc>
          <w:tcPr>
            <w:tcW w:w="1482"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w:t>
            </w:r>
          </w:p>
        </w:tc>
        <w:tc>
          <w:tcPr>
            <w:tcW w:w="2571"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13</w:t>
            </w:r>
          </w:p>
        </w:tc>
        <w:tc>
          <w:tcPr>
            <w:tcW w:w="227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挤压机</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2</w:t>
            </w:r>
          </w:p>
        </w:tc>
        <w:tc>
          <w:tcPr>
            <w:tcW w:w="1482"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w:t>
            </w:r>
          </w:p>
        </w:tc>
        <w:tc>
          <w:tcPr>
            <w:tcW w:w="2571"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14</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循环冷却水系统</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1</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15</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检测设备</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8</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6</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16</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铜加工用布袋除尘器</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2</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上引连铸中频炉</w:t>
            </w:r>
            <w:r>
              <w:rPr>
                <w:rFonts w:hint="eastAsia" w:cs="Times New Roman"/>
                <w:b w:val="0"/>
                <w:color w:val="auto"/>
                <w:kern w:val="2"/>
                <w:sz w:val="21"/>
                <w:szCs w:val="21"/>
                <w:lang w:val="en-US" w:eastAsia="zh-CN" w:bidi="ar"/>
              </w:rPr>
              <w:t>烟气</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17</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活性炭吸附装置</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2</w:t>
            </w:r>
          </w:p>
        </w:tc>
        <w:tc>
          <w:tcPr>
            <w:tcW w:w="1482"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2</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喷漆房、造粒机废气</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w:t>
            </w:r>
            <w:r>
              <w:rPr>
                <w:rFonts w:hint="eastAsia" w:ascii="Times New Roman" w:hAnsi="Times New Roman" w:eastAsia="宋体" w:cs="Times New Roman"/>
                <w:b w:val="0"/>
                <w:color w:val="auto"/>
                <w:kern w:val="2"/>
                <w:sz w:val="21"/>
                <w:szCs w:val="21"/>
                <w:lang w:val="en-US" w:eastAsia="zh-CN" w:bidi="ar"/>
              </w:rPr>
              <w:t>8</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造粒机</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8</w:t>
            </w:r>
          </w:p>
        </w:tc>
        <w:tc>
          <w:tcPr>
            <w:tcW w:w="1482" w:type="dxa"/>
            <w:tcBorders>
              <w:tl2br w:val="nil"/>
              <w:tr2bl w:val="nil"/>
            </w:tcBorders>
            <w:noWrap w:val="0"/>
            <w:vAlign w:val="center"/>
          </w:tcPr>
          <w:p>
            <w:pPr>
              <w:spacing w:line="240" w:lineRule="auto"/>
              <w:jc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3</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15" w:type="dxa"/>
            <w:left w:w="15" w:type="dxa"/>
            <w:bottom w:w="15" w:type="dxa"/>
            <w:right w:w="15" w:type="dxa"/>
          </w:tblCellMar>
        </w:tblPrEx>
        <w:trPr>
          <w:trHeight w:val="23" w:hRule="atLeast"/>
        </w:trPr>
        <w:tc>
          <w:tcPr>
            <w:tcW w:w="64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w:t>
            </w:r>
            <w:r>
              <w:rPr>
                <w:rFonts w:hint="eastAsia" w:ascii="Times New Roman" w:hAnsi="Times New Roman" w:eastAsia="宋体" w:cs="Times New Roman"/>
                <w:b w:val="0"/>
                <w:color w:val="auto"/>
                <w:kern w:val="2"/>
                <w:sz w:val="21"/>
                <w:szCs w:val="21"/>
                <w:lang w:val="en-US" w:eastAsia="zh-CN" w:bidi="ar"/>
              </w:rPr>
              <w:t>9</w:t>
            </w:r>
          </w:p>
        </w:tc>
        <w:tc>
          <w:tcPr>
            <w:tcW w:w="2277"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叉车</w:t>
            </w:r>
          </w:p>
        </w:tc>
        <w:tc>
          <w:tcPr>
            <w:tcW w:w="1527" w:type="dxa"/>
            <w:tcBorders>
              <w:tl2br w:val="nil"/>
              <w:tr2bl w:val="nil"/>
            </w:tcBorders>
            <w:noWrap w:val="0"/>
            <w:vAlign w:val="center"/>
          </w:tcPr>
          <w:p>
            <w:pPr>
              <w:widowControl/>
              <w:spacing w:line="240" w:lineRule="auto"/>
              <w:jc w:val="center"/>
              <w:textAlignment w:val="center"/>
              <w:rPr>
                <w:sz w:val="21"/>
                <w:szCs w:val="21"/>
              </w:rPr>
            </w:pPr>
            <w:r>
              <w:rPr>
                <w:rFonts w:ascii="Times New Roman" w:hAnsi="Times New Roman" w:eastAsia="宋体" w:cs="Times New Roman"/>
                <w:b w:val="0"/>
                <w:color w:val="auto"/>
                <w:kern w:val="2"/>
                <w:sz w:val="21"/>
                <w:szCs w:val="21"/>
                <w:lang w:val="en-US" w:eastAsia="zh-CN" w:bidi="ar"/>
              </w:rPr>
              <w:t>6</w:t>
            </w:r>
          </w:p>
        </w:tc>
        <w:tc>
          <w:tcPr>
            <w:tcW w:w="1482" w:type="dxa"/>
            <w:tcBorders>
              <w:tl2br w:val="nil"/>
              <w:tr2bl w:val="nil"/>
            </w:tcBorders>
            <w:noWrap w:val="0"/>
            <w:vAlign w:val="center"/>
          </w:tcPr>
          <w:p>
            <w:pPr>
              <w:spacing w:line="240" w:lineRule="auto"/>
              <w:jc w:val="center"/>
              <w:rPr>
                <w:rFonts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4</w:t>
            </w:r>
          </w:p>
        </w:tc>
        <w:tc>
          <w:tcPr>
            <w:tcW w:w="2571" w:type="dxa"/>
            <w:tcBorders>
              <w:tl2br w:val="nil"/>
              <w:tr2bl w:val="nil"/>
            </w:tcBorders>
            <w:noWrap w:val="0"/>
            <w:vAlign w:val="center"/>
          </w:tcPr>
          <w:p>
            <w:pPr>
              <w:widowControl/>
              <w:spacing w:line="240" w:lineRule="auto"/>
              <w:jc w:val="center"/>
              <w:textAlignment w:val="center"/>
              <w:rPr>
                <w:rFonts w:ascii="Times New Roman" w:hAnsi="Times New Roman" w:eastAsia="宋体" w:cs="Times New Roman"/>
                <w:b w:val="0"/>
                <w:color w:val="auto"/>
                <w:kern w:val="2"/>
                <w:sz w:val="21"/>
                <w:szCs w:val="21"/>
                <w:lang w:val="en-US" w:eastAsia="zh-CN" w:bidi="ar"/>
              </w:rPr>
            </w:pPr>
          </w:p>
        </w:tc>
      </w:tr>
    </w:tbl>
    <w:p>
      <w:pPr>
        <w:pStyle w:val="2"/>
        <w:kinsoku/>
        <w:wordWrap/>
        <w:overflowPunct/>
        <w:bidi w:val="0"/>
        <w:adjustRightInd/>
        <w:snapToGrid/>
        <w:spacing w:before="0" w:beforeLines="0" w:after="0" w:afterLines="0"/>
        <w:rPr>
          <w:rFonts w:hint="default" w:ascii="Times New Roman" w:hAnsi="Times New Roman" w:cs="Times New Roman"/>
        </w:rPr>
      </w:pPr>
      <w:bookmarkStart w:id="266" w:name="_Toc11329"/>
      <w:r>
        <w:rPr>
          <w:rFonts w:hint="default" w:ascii="Times New Roman" w:hAnsi="Times New Roman" w:cs="Times New Roman"/>
        </w:rPr>
        <w:t>2.</w:t>
      </w:r>
      <w:r>
        <w:rPr>
          <w:rFonts w:hint="default" w:ascii="Times New Roman" w:hAnsi="Times New Roman" w:cs="Times New Roman"/>
          <w:lang w:val="en-US" w:eastAsia="zh-CN"/>
        </w:rPr>
        <w:t>3</w:t>
      </w:r>
      <w:r>
        <w:rPr>
          <w:rFonts w:hint="default" w:ascii="Times New Roman" w:hAnsi="Times New Roman" w:cs="Times New Roman"/>
        </w:rPr>
        <w:t xml:space="preserve">  主要原辅材料</w:t>
      </w:r>
      <w:bookmarkEnd w:id="253"/>
      <w:bookmarkEnd w:id="254"/>
      <w:bookmarkEnd w:id="255"/>
      <w:bookmarkEnd w:id="256"/>
      <w:bookmarkEnd w:id="257"/>
      <w:bookmarkEnd w:id="266"/>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主要原、辅材料见表2-</w:t>
      </w:r>
      <w:r>
        <w:rPr>
          <w:rFonts w:hint="default" w:ascii="Times New Roman" w:hAnsi="Times New Roman" w:cs="Times New Roman"/>
          <w:szCs w:val="24"/>
          <w:lang w:val="en-US" w:eastAsia="zh-CN"/>
        </w:rPr>
        <w:t>3</w:t>
      </w:r>
      <w:r>
        <w:rPr>
          <w:rFonts w:hint="default" w:ascii="Times New Roman" w:hAnsi="Times New Roman" w:cs="Times New Roman"/>
          <w:szCs w:val="24"/>
        </w:rPr>
        <w:t>。</w:t>
      </w:r>
    </w:p>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rPr>
        <w:t>表2-</w:t>
      </w:r>
      <w:r>
        <w:rPr>
          <w:rFonts w:hint="default" w:ascii="Times New Roman" w:hAnsi="Times New Roman" w:cs="Times New Roman"/>
          <w:b/>
          <w:bCs/>
          <w:sz w:val="21"/>
          <w:szCs w:val="21"/>
          <w:lang w:val="en-US" w:eastAsia="zh-CN"/>
        </w:rPr>
        <w:t>3</w:t>
      </w:r>
      <w:r>
        <w:rPr>
          <w:rFonts w:hint="default" w:ascii="Times New Roman" w:hAnsi="Times New Roman" w:cs="Times New Roman"/>
          <w:b/>
          <w:bCs/>
          <w:sz w:val="21"/>
          <w:szCs w:val="21"/>
        </w:rPr>
        <w:t xml:space="preserve">  主要原辅材料消耗表</w:t>
      </w:r>
    </w:p>
    <w:tbl>
      <w:tblPr>
        <w:tblStyle w:val="13"/>
        <w:tblW w:w="8504" w:type="dxa"/>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15" w:type="dxa"/>
          <w:left w:w="15" w:type="dxa"/>
          <w:bottom w:w="15" w:type="dxa"/>
          <w:right w:w="15" w:type="dxa"/>
        </w:tblCellMar>
      </w:tblPr>
      <w:tblGrid>
        <w:gridCol w:w="1187"/>
        <w:gridCol w:w="1654"/>
        <w:gridCol w:w="1046"/>
        <w:gridCol w:w="934"/>
        <w:gridCol w:w="1286"/>
        <w:gridCol w:w="1200"/>
        <w:gridCol w:w="1197"/>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2841" w:type="dxa"/>
            <w:gridSpan w:val="2"/>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b/>
                <w:color w:val="000000"/>
                <w:sz w:val="21"/>
                <w:szCs w:val="21"/>
              </w:rPr>
            </w:pPr>
            <w:bookmarkStart w:id="267" w:name="_Toc32532_WPSOffice_Level2"/>
            <w:bookmarkStart w:id="268" w:name="_Toc9741_WPSOffice_Level2"/>
            <w:bookmarkStart w:id="269" w:name="_Toc14065_WPSOffice_Level2"/>
            <w:bookmarkStart w:id="270" w:name="_Toc19339_WPSOffice_Level3"/>
            <w:bookmarkStart w:id="271" w:name="_Toc14684_WPSOffice_Level3"/>
            <w:r>
              <w:rPr>
                <w:rFonts w:hint="default" w:ascii="Times New Roman" w:hAnsi="Times New Roman" w:eastAsia="宋体" w:cs="Times New Roman"/>
                <w:b/>
                <w:color w:val="000000"/>
                <w:kern w:val="0"/>
                <w:sz w:val="21"/>
                <w:szCs w:val="21"/>
                <w:lang w:bidi="ar"/>
              </w:rPr>
              <w:t>名称</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b/>
                <w:color w:val="000000"/>
                <w:sz w:val="21"/>
                <w:szCs w:val="21"/>
              </w:rPr>
            </w:pPr>
            <w:r>
              <w:rPr>
                <w:rFonts w:hint="default" w:ascii="Times New Roman" w:hAnsi="Times New Roman" w:eastAsia="宋体" w:cs="Times New Roman"/>
                <w:b/>
                <w:color w:val="000000"/>
                <w:kern w:val="0"/>
                <w:sz w:val="21"/>
                <w:szCs w:val="21"/>
                <w:lang w:bidi="ar"/>
              </w:rPr>
              <w:t>形态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b/>
                <w:color w:val="000000"/>
                <w:sz w:val="21"/>
                <w:szCs w:val="21"/>
              </w:rPr>
            </w:pPr>
            <w:r>
              <w:rPr>
                <w:rFonts w:hint="default" w:ascii="Times New Roman" w:hAnsi="Times New Roman" w:eastAsia="宋体" w:cs="Times New Roman"/>
                <w:b/>
                <w:color w:val="000000"/>
                <w:kern w:val="0"/>
                <w:sz w:val="21"/>
                <w:szCs w:val="21"/>
                <w:lang w:bidi="ar"/>
              </w:rPr>
              <w:t>包装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b/>
                <w:color w:val="000000"/>
                <w:sz w:val="21"/>
                <w:szCs w:val="21"/>
              </w:rPr>
            </w:pPr>
            <w:r>
              <w:rPr>
                <w:rFonts w:hint="default" w:ascii="Times New Roman" w:hAnsi="Times New Roman" w:eastAsia="宋体" w:cs="Times New Roman"/>
                <w:b/>
                <w:color w:val="000000"/>
                <w:kern w:val="0"/>
                <w:sz w:val="21"/>
                <w:szCs w:val="21"/>
                <w:lang w:bidi="ar"/>
              </w:rPr>
              <w:t>储存位置</w:t>
            </w:r>
          </w:p>
        </w:tc>
        <w:tc>
          <w:tcPr>
            <w:tcW w:w="1200"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b/>
                <w:color w:val="000000"/>
                <w:kern w:val="0"/>
                <w:sz w:val="21"/>
                <w:szCs w:val="21"/>
                <w:lang w:bidi="ar"/>
              </w:rPr>
            </w:pPr>
            <w:r>
              <w:rPr>
                <w:rFonts w:hint="default" w:ascii="Times New Roman" w:hAnsi="Times New Roman" w:eastAsia="宋体" w:cs="Times New Roman"/>
                <w:b/>
                <w:color w:val="000000"/>
                <w:kern w:val="0"/>
                <w:sz w:val="21"/>
                <w:szCs w:val="21"/>
                <w:lang w:eastAsia="zh-CN" w:bidi="ar"/>
              </w:rPr>
              <w:t>总</w:t>
            </w:r>
            <w:r>
              <w:rPr>
                <w:rFonts w:hint="default" w:ascii="Times New Roman" w:hAnsi="Times New Roman" w:eastAsia="宋体" w:cs="Times New Roman"/>
                <w:b/>
                <w:color w:val="000000"/>
                <w:kern w:val="0"/>
                <w:sz w:val="21"/>
                <w:szCs w:val="21"/>
                <w:lang w:bidi="ar"/>
              </w:rPr>
              <w:t>用量（t）</w:t>
            </w:r>
          </w:p>
        </w:tc>
        <w:tc>
          <w:tcPr>
            <w:tcW w:w="1197"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b/>
                <w:color w:val="000000"/>
                <w:kern w:val="0"/>
                <w:sz w:val="21"/>
                <w:szCs w:val="21"/>
                <w:lang w:eastAsia="zh-CN" w:bidi="ar"/>
              </w:rPr>
            </w:pPr>
            <w:r>
              <w:rPr>
                <w:rFonts w:hint="eastAsia" w:ascii="Times New Roman" w:hAnsi="Times New Roman" w:eastAsia="宋体" w:cs="Times New Roman"/>
                <w:b/>
                <w:color w:val="000000"/>
                <w:kern w:val="0"/>
                <w:sz w:val="21"/>
                <w:szCs w:val="21"/>
                <w:lang w:eastAsia="zh-CN" w:bidi="ar"/>
              </w:rPr>
              <w:t>存储量</w:t>
            </w:r>
            <w:r>
              <w:rPr>
                <w:rFonts w:hint="default" w:ascii="Times New Roman" w:hAnsi="Times New Roman" w:eastAsia="宋体" w:cs="Times New Roman"/>
                <w:b/>
                <w:color w:val="000000"/>
                <w:kern w:val="0"/>
                <w:sz w:val="21"/>
                <w:szCs w:val="21"/>
                <w:lang w:bidi="ar"/>
              </w:rPr>
              <w:t>（t）</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2841" w:type="dxa"/>
            <w:gridSpan w:val="2"/>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废电线</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固态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袋装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cs="Times New Roman"/>
                <w:color w:val="000000"/>
                <w:kern w:val="0"/>
                <w:sz w:val="21"/>
                <w:szCs w:val="21"/>
                <w:lang w:eastAsia="zh-CN" w:bidi="ar"/>
              </w:rPr>
              <w:t>2</w:t>
            </w:r>
            <w:r>
              <w:rPr>
                <w:rFonts w:hint="eastAsia" w:cs="Times New Roman"/>
                <w:color w:val="000000"/>
                <w:kern w:val="0"/>
                <w:sz w:val="21"/>
                <w:szCs w:val="21"/>
                <w:lang w:val="en-US" w:eastAsia="zh-CN" w:bidi="ar"/>
              </w:rPr>
              <w:t>5000</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600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2841" w:type="dxa"/>
            <w:gridSpan w:val="2"/>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废电缆</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固态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袋装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kern w:val="0"/>
                <w:sz w:val="21"/>
                <w:szCs w:val="21"/>
                <w:lang w:val="en-US" w:bidi="ar"/>
              </w:rPr>
            </w:pPr>
            <w:r>
              <w:rPr>
                <w:rFonts w:hint="eastAsia" w:cs="Times New Roman"/>
                <w:color w:val="000000"/>
                <w:kern w:val="0"/>
                <w:sz w:val="21"/>
                <w:szCs w:val="21"/>
                <w:lang w:eastAsia="zh-CN" w:bidi="ar"/>
              </w:rPr>
              <w:t>2</w:t>
            </w:r>
            <w:r>
              <w:rPr>
                <w:rFonts w:hint="eastAsia" w:cs="Times New Roman"/>
                <w:color w:val="000000"/>
                <w:kern w:val="0"/>
                <w:sz w:val="21"/>
                <w:szCs w:val="21"/>
                <w:lang w:val="en-US" w:eastAsia="zh-CN" w:bidi="ar"/>
              </w:rPr>
              <w:t>5000</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600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2841" w:type="dxa"/>
            <w:gridSpan w:val="2"/>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废旧变压器</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固态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袋装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eastAsia" w:cs="Times New Roman"/>
                <w:color w:val="000000"/>
                <w:kern w:val="0"/>
                <w:sz w:val="21"/>
                <w:szCs w:val="21"/>
                <w:lang w:val="en-US" w:eastAsia="zh-CN" w:bidi="ar"/>
              </w:rPr>
            </w:pPr>
            <w:r>
              <w:rPr>
                <w:rFonts w:hint="eastAsia" w:cs="Times New Roman"/>
                <w:color w:val="000000"/>
                <w:kern w:val="0"/>
                <w:sz w:val="21"/>
                <w:szCs w:val="21"/>
                <w:lang w:val="en-US" w:eastAsia="zh-CN" w:bidi="ar"/>
              </w:rPr>
              <w:t>1000</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200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1187" w:type="dxa"/>
            <w:vMerge w:val="restart"/>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再生变压器</w:t>
            </w: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变压器芯子、指针</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固态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袋装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default" w:cs="Times New Roman"/>
                <w:color w:val="000000"/>
                <w:kern w:val="0"/>
                <w:sz w:val="21"/>
                <w:szCs w:val="21"/>
                <w:lang w:val="en-US" w:eastAsia="zh-CN" w:bidi="ar"/>
              </w:rPr>
              <w:t>2.5</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0.2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1187" w:type="dxa"/>
            <w:vMerge w:val="continue"/>
            <w:tcBorders>
              <w:tl2br w:val="nil"/>
              <w:tr2bl w:val="nil"/>
            </w:tcBorders>
            <w:noWrap w:val="0"/>
            <w:vAlign w:val="center"/>
          </w:tcPr>
          <w:p>
            <w:pPr>
              <w:spacing w:line="240" w:lineRule="auto"/>
              <w:jc w:val="center"/>
              <w:rPr>
                <w:rFonts w:hint="default" w:ascii="Times New Roman" w:hAnsi="Times New Roman" w:eastAsia="宋体" w:cs="Times New Roman"/>
                <w:color w:val="000000"/>
                <w:sz w:val="21"/>
                <w:szCs w:val="21"/>
              </w:rPr>
            </w:pP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变压器油</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液态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罐装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eastAsia" w:cs="Times New Roman"/>
                <w:color w:val="000000"/>
                <w:kern w:val="0"/>
                <w:sz w:val="21"/>
                <w:szCs w:val="21"/>
                <w:lang w:val="en-US" w:eastAsia="zh-CN" w:bidi="ar"/>
              </w:rPr>
              <w:t>1.0</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0.2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1187" w:type="dxa"/>
            <w:vMerge w:val="continue"/>
            <w:tcBorders>
              <w:tl2br w:val="nil"/>
              <w:tr2bl w:val="nil"/>
            </w:tcBorders>
            <w:noWrap w:val="0"/>
            <w:vAlign w:val="center"/>
          </w:tcPr>
          <w:p>
            <w:pPr>
              <w:spacing w:line="240" w:lineRule="auto"/>
              <w:jc w:val="center"/>
              <w:rPr>
                <w:rFonts w:hint="default" w:ascii="Times New Roman" w:hAnsi="Times New Roman" w:eastAsia="宋体" w:cs="Times New Roman"/>
                <w:color w:val="000000"/>
                <w:sz w:val="21"/>
                <w:szCs w:val="21"/>
              </w:rPr>
            </w:pP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油漆</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液态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罐装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eastAsia" w:cs="Times New Roman"/>
                <w:color w:val="000000"/>
                <w:kern w:val="0"/>
                <w:sz w:val="21"/>
                <w:szCs w:val="21"/>
                <w:lang w:val="en-US" w:eastAsia="zh-CN" w:bidi="ar"/>
              </w:rPr>
              <w:t>1.0</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0.2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1187" w:type="dxa"/>
            <w:vMerge w:val="continue"/>
            <w:tcBorders>
              <w:tl2br w:val="nil"/>
              <w:tr2bl w:val="nil"/>
            </w:tcBorders>
            <w:noWrap w:val="0"/>
            <w:vAlign w:val="center"/>
          </w:tcPr>
          <w:p>
            <w:pPr>
              <w:spacing w:line="240" w:lineRule="auto"/>
              <w:jc w:val="center"/>
              <w:rPr>
                <w:rFonts w:hint="default" w:ascii="Times New Roman" w:hAnsi="Times New Roman" w:eastAsia="宋体" w:cs="Times New Roman"/>
                <w:color w:val="000000"/>
                <w:sz w:val="21"/>
                <w:szCs w:val="21"/>
              </w:rPr>
            </w:pP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铭牌</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固态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袋装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default" w:cs="Times New Roman"/>
                <w:color w:val="000000"/>
                <w:kern w:val="0"/>
                <w:sz w:val="21"/>
                <w:szCs w:val="21"/>
                <w:lang w:val="en-US" w:eastAsia="zh-CN" w:bidi="ar"/>
              </w:rPr>
              <w:t>0.</w:t>
            </w:r>
            <w:r>
              <w:rPr>
                <w:rFonts w:hint="eastAsia" w:cs="Times New Roman"/>
                <w:color w:val="000000"/>
                <w:kern w:val="0"/>
                <w:sz w:val="21"/>
                <w:szCs w:val="21"/>
                <w:lang w:val="en-US" w:eastAsia="zh-CN" w:bidi="ar"/>
              </w:rPr>
              <w:t>1</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0.1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2841" w:type="dxa"/>
            <w:gridSpan w:val="2"/>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废旧电机</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固态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袋装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eastAsia" w:cs="Times New Roman"/>
                <w:color w:val="000000"/>
                <w:kern w:val="0"/>
                <w:sz w:val="21"/>
                <w:szCs w:val="21"/>
                <w:lang w:val="en-US" w:eastAsia="zh-CN" w:bidi="ar"/>
              </w:rPr>
            </w:pPr>
            <w:r>
              <w:rPr>
                <w:rFonts w:hint="eastAsia" w:cs="Times New Roman"/>
                <w:color w:val="000000"/>
                <w:kern w:val="0"/>
                <w:sz w:val="21"/>
                <w:szCs w:val="21"/>
                <w:lang w:val="en-US" w:eastAsia="zh-CN" w:bidi="ar"/>
              </w:rPr>
              <w:t>5800</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500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1187" w:type="dxa"/>
            <w:vMerge w:val="restart"/>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再生电机</w:t>
            </w: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芯子指针</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固态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袋装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eastAsia" w:cs="Times New Roman"/>
                <w:color w:val="000000"/>
                <w:kern w:val="0"/>
                <w:sz w:val="21"/>
                <w:szCs w:val="21"/>
                <w:lang w:val="en-US" w:eastAsia="zh-CN" w:bidi="ar"/>
              </w:rPr>
              <w:t>10</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1.0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1187" w:type="dxa"/>
            <w:vMerge w:val="continue"/>
            <w:tcBorders>
              <w:tl2br w:val="nil"/>
              <w:tr2bl w:val="nil"/>
            </w:tcBorders>
            <w:noWrap w:val="0"/>
            <w:vAlign w:val="center"/>
          </w:tcPr>
          <w:p>
            <w:pPr>
              <w:spacing w:line="240" w:lineRule="auto"/>
              <w:jc w:val="center"/>
              <w:rPr>
                <w:rFonts w:hint="default" w:ascii="Times New Roman" w:hAnsi="Times New Roman" w:eastAsia="宋体" w:cs="Times New Roman"/>
                <w:color w:val="000000"/>
                <w:sz w:val="21"/>
                <w:szCs w:val="21"/>
              </w:rPr>
            </w:pP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电机机油</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液态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罐装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eastAsia" w:cs="Times New Roman"/>
                <w:color w:val="000000"/>
                <w:kern w:val="0"/>
                <w:sz w:val="21"/>
                <w:szCs w:val="21"/>
                <w:lang w:val="en-US" w:eastAsia="zh-CN" w:bidi="ar"/>
              </w:rPr>
              <w:t>2.5</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0.5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1187" w:type="dxa"/>
            <w:vMerge w:val="continue"/>
            <w:tcBorders>
              <w:tl2br w:val="nil"/>
              <w:tr2bl w:val="nil"/>
            </w:tcBorders>
            <w:noWrap w:val="0"/>
            <w:vAlign w:val="center"/>
          </w:tcPr>
          <w:p>
            <w:pPr>
              <w:spacing w:line="240" w:lineRule="auto"/>
              <w:jc w:val="center"/>
              <w:rPr>
                <w:rFonts w:hint="default" w:ascii="Times New Roman" w:hAnsi="Times New Roman" w:eastAsia="宋体" w:cs="Times New Roman"/>
                <w:color w:val="000000"/>
                <w:sz w:val="21"/>
                <w:szCs w:val="21"/>
              </w:rPr>
            </w:pP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油漆</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液态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罐装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eastAsia" w:cs="Times New Roman"/>
                <w:color w:val="000000"/>
                <w:kern w:val="0"/>
                <w:sz w:val="21"/>
                <w:szCs w:val="21"/>
                <w:lang w:val="en-US" w:eastAsia="zh-CN" w:bidi="ar"/>
              </w:rPr>
              <w:t>2.5</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0.5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1187" w:type="dxa"/>
            <w:vMerge w:val="continue"/>
            <w:tcBorders>
              <w:tl2br w:val="nil"/>
              <w:tr2bl w:val="nil"/>
            </w:tcBorders>
            <w:noWrap w:val="0"/>
            <w:vAlign w:val="center"/>
          </w:tcPr>
          <w:p>
            <w:pPr>
              <w:spacing w:line="240" w:lineRule="auto"/>
              <w:jc w:val="center"/>
              <w:rPr>
                <w:rFonts w:hint="default" w:ascii="Times New Roman" w:hAnsi="Times New Roman" w:eastAsia="宋体" w:cs="Times New Roman"/>
                <w:color w:val="000000"/>
                <w:sz w:val="21"/>
                <w:szCs w:val="21"/>
              </w:rPr>
            </w:pP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铭牌</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固态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袋装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eastAsia" w:cs="Times New Roman"/>
                <w:color w:val="000000"/>
                <w:kern w:val="0"/>
                <w:sz w:val="21"/>
                <w:szCs w:val="21"/>
                <w:lang w:val="en-US" w:eastAsia="zh-CN" w:bidi="ar"/>
              </w:rPr>
              <w:t>0.1</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0.1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90" w:hRule="atLeast"/>
        </w:trPr>
        <w:tc>
          <w:tcPr>
            <w:tcW w:w="2841" w:type="dxa"/>
            <w:gridSpan w:val="2"/>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废旧输配电控制屏（柜）或成套设备</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固态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袋装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cs="Times New Roman"/>
                <w:color w:val="000000"/>
                <w:kern w:val="0"/>
                <w:sz w:val="21"/>
                <w:szCs w:val="21"/>
                <w:lang w:val="en-US" w:eastAsia="zh-CN" w:bidi="ar"/>
              </w:rPr>
              <w:t>1500</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300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1187" w:type="dxa"/>
            <w:vMerge w:val="restart"/>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再生输配电控制屏（柜）或成套设备</w:t>
            </w: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芯子指针</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固态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袋装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eastAsia" w:cs="Times New Roman"/>
                <w:color w:val="000000"/>
                <w:kern w:val="0"/>
                <w:sz w:val="21"/>
                <w:szCs w:val="21"/>
                <w:lang w:val="en-US" w:eastAsia="zh-CN" w:bidi="ar"/>
              </w:rPr>
              <w:t>4.5</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0.5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1187" w:type="dxa"/>
            <w:vMerge w:val="continue"/>
            <w:tcBorders>
              <w:tl2br w:val="nil"/>
              <w:tr2bl w:val="nil"/>
            </w:tcBorders>
            <w:noWrap w:val="0"/>
            <w:vAlign w:val="center"/>
          </w:tcPr>
          <w:p>
            <w:pPr>
              <w:spacing w:line="240" w:lineRule="auto"/>
              <w:jc w:val="center"/>
              <w:rPr>
                <w:rFonts w:hint="default" w:ascii="Times New Roman" w:hAnsi="Times New Roman" w:eastAsia="宋体" w:cs="Times New Roman"/>
                <w:color w:val="000000"/>
                <w:sz w:val="21"/>
                <w:szCs w:val="21"/>
              </w:rPr>
            </w:pP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机油</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液态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罐装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eastAsia" w:cs="Times New Roman"/>
                <w:color w:val="000000"/>
                <w:kern w:val="0"/>
                <w:sz w:val="21"/>
                <w:szCs w:val="21"/>
                <w:lang w:val="en-US" w:eastAsia="zh-CN" w:bidi="ar"/>
              </w:rPr>
              <w:t>1.5</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0.5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90" w:hRule="atLeast"/>
        </w:trPr>
        <w:tc>
          <w:tcPr>
            <w:tcW w:w="1187" w:type="dxa"/>
            <w:vMerge w:val="continue"/>
            <w:tcBorders>
              <w:tl2br w:val="nil"/>
              <w:tr2bl w:val="nil"/>
            </w:tcBorders>
            <w:noWrap w:val="0"/>
            <w:vAlign w:val="center"/>
          </w:tcPr>
          <w:p>
            <w:pPr>
              <w:spacing w:line="240" w:lineRule="auto"/>
              <w:jc w:val="center"/>
              <w:rPr>
                <w:rFonts w:hint="default" w:ascii="Times New Roman" w:hAnsi="Times New Roman" w:eastAsia="宋体" w:cs="Times New Roman"/>
                <w:color w:val="000000"/>
                <w:sz w:val="21"/>
                <w:szCs w:val="21"/>
              </w:rPr>
            </w:pP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油漆</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液态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罐装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eastAsia" w:cs="Times New Roman"/>
                <w:color w:val="000000"/>
                <w:kern w:val="0"/>
                <w:sz w:val="21"/>
                <w:szCs w:val="21"/>
                <w:lang w:val="en-US" w:eastAsia="zh-CN" w:bidi="ar"/>
              </w:rPr>
              <w:t>1.5</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0.5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15" w:type="dxa"/>
            <w:left w:w="15" w:type="dxa"/>
            <w:bottom w:w="15" w:type="dxa"/>
            <w:right w:w="15" w:type="dxa"/>
          </w:tblCellMar>
        </w:tblPrEx>
        <w:trPr>
          <w:trHeight w:val="23" w:hRule="atLeast"/>
        </w:trPr>
        <w:tc>
          <w:tcPr>
            <w:tcW w:w="1187" w:type="dxa"/>
            <w:vMerge w:val="continue"/>
            <w:tcBorders>
              <w:tl2br w:val="nil"/>
              <w:tr2bl w:val="nil"/>
            </w:tcBorders>
            <w:noWrap w:val="0"/>
            <w:vAlign w:val="center"/>
          </w:tcPr>
          <w:p>
            <w:pPr>
              <w:spacing w:line="240" w:lineRule="auto"/>
              <w:jc w:val="center"/>
              <w:rPr>
                <w:rFonts w:hint="default" w:ascii="Times New Roman" w:hAnsi="Times New Roman" w:eastAsia="宋体" w:cs="Times New Roman"/>
                <w:color w:val="000000"/>
                <w:sz w:val="21"/>
                <w:szCs w:val="21"/>
              </w:rPr>
            </w:pPr>
          </w:p>
        </w:tc>
        <w:tc>
          <w:tcPr>
            <w:tcW w:w="165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铭牌</w:t>
            </w:r>
          </w:p>
        </w:tc>
        <w:tc>
          <w:tcPr>
            <w:tcW w:w="104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固态</w:t>
            </w:r>
          </w:p>
        </w:tc>
        <w:tc>
          <w:tcPr>
            <w:tcW w:w="934"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袋装</w:t>
            </w:r>
          </w:p>
        </w:tc>
        <w:tc>
          <w:tcPr>
            <w:tcW w:w="1286" w:type="dxa"/>
            <w:tcBorders>
              <w:tl2br w:val="nil"/>
              <w:tr2bl w:val="nil"/>
            </w:tcBorders>
            <w:noWrap w:val="0"/>
            <w:vAlign w:val="center"/>
          </w:tcPr>
          <w:p>
            <w:pPr>
              <w:widowControl/>
              <w:spacing w:line="240" w:lineRule="auto"/>
              <w:jc w:val="center"/>
              <w:textAlignment w:val="center"/>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kern w:val="0"/>
                <w:sz w:val="21"/>
                <w:szCs w:val="21"/>
                <w:lang w:bidi="ar"/>
              </w:rPr>
              <w:t>原料仓库</w:t>
            </w:r>
          </w:p>
        </w:tc>
        <w:tc>
          <w:tcPr>
            <w:tcW w:w="1200" w:type="dxa"/>
            <w:tcBorders>
              <w:tl2br w:val="nil"/>
              <w:tr2bl w:val="nil"/>
            </w:tcBorders>
            <w:noWrap w:val="0"/>
            <w:vAlign w:val="center"/>
          </w:tcPr>
          <w:p>
            <w:pPr>
              <w:widowControl/>
              <w:spacing w:line="240" w:lineRule="auto"/>
              <w:jc w:val="center"/>
              <w:textAlignment w:val="center"/>
              <w:rPr>
                <w:rFonts w:hint="default" w:cs="Times New Roman"/>
                <w:color w:val="000000"/>
                <w:kern w:val="0"/>
                <w:sz w:val="21"/>
                <w:szCs w:val="21"/>
                <w:lang w:val="en-US" w:eastAsia="zh-CN" w:bidi="ar"/>
              </w:rPr>
            </w:pPr>
            <w:r>
              <w:rPr>
                <w:rFonts w:hint="eastAsia" w:cs="Times New Roman"/>
                <w:color w:val="000000"/>
                <w:kern w:val="0"/>
                <w:sz w:val="21"/>
                <w:szCs w:val="21"/>
                <w:lang w:val="en-US" w:eastAsia="zh-CN" w:bidi="ar"/>
              </w:rPr>
              <w:t>0.05</w:t>
            </w:r>
          </w:p>
        </w:tc>
        <w:tc>
          <w:tcPr>
            <w:tcW w:w="1197" w:type="dxa"/>
            <w:tcBorders>
              <w:tl2br w:val="nil"/>
              <w:tr2bl w:val="nil"/>
            </w:tcBorders>
            <w:noWrap w:val="0"/>
            <w:vAlign w:val="center"/>
          </w:tcPr>
          <w:p>
            <w:pPr>
              <w:widowControl/>
              <w:spacing w:line="240" w:lineRule="auto"/>
              <w:jc w:val="center"/>
              <w:textAlignment w:val="center"/>
              <w:rPr>
                <w:rFonts w:hint="eastAsia" w:ascii="Times New Roman" w:hAnsi="Times New Roman" w:eastAsia="宋体" w:cs="Times New Roman"/>
                <w:color w:val="000000"/>
                <w:kern w:val="0"/>
                <w:sz w:val="21"/>
                <w:szCs w:val="21"/>
                <w:lang w:val="en-US" w:eastAsia="zh-CN" w:bidi="ar"/>
              </w:rPr>
            </w:pPr>
            <w:r>
              <w:rPr>
                <w:rFonts w:hint="eastAsia" w:ascii="Times New Roman" w:hAnsi="Times New Roman" w:eastAsia="宋体" w:cs="Times New Roman"/>
                <w:color w:val="000000"/>
                <w:kern w:val="0"/>
                <w:sz w:val="21"/>
                <w:szCs w:val="21"/>
                <w:lang w:val="en-US" w:eastAsia="zh-CN" w:bidi="ar"/>
              </w:rPr>
              <w:t>0.01</w:t>
            </w:r>
          </w:p>
        </w:tc>
      </w:tr>
    </w:tbl>
    <w:p>
      <w:pPr>
        <w:pStyle w:val="2"/>
        <w:kinsoku/>
        <w:wordWrap/>
        <w:overflowPunct/>
        <w:bidi w:val="0"/>
        <w:adjustRightInd/>
        <w:snapToGrid/>
        <w:spacing w:before="0" w:beforeLines="0" w:after="0" w:afterLines="0"/>
        <w:rPr>
          <w:rFonts w:hint="default" w:ascii="Times New Roman" w:hAnsi="Times New Roman" w:cs="Times New Roman"/>
        </w:rPr>
      </w:pPr>
      <w:bookmarkStart w:id="272" w:name="_Toc12598"/>
      <w:r>
        <w:rPr>
          <w:rFonts w:hint="default" w:ascii="Times New Roman" w:hAnsi="Times New Roman" w:cs="Times New Roman"/>
        </w:rPr>
        <w:t>2.</w:t>
      </w:r>
      <w:r>
        <w:rPr>
          <w:rFonts w:hint="default" w:ascii="Times New Roman" w:hAnsi="Times New Roman" w:cs="Times New Roman"/>
          <w:lang w:val="en-US" w:eastAsia="zh-CN"/>
        </w:rPr>
        <w:t>4</w:t>
      </w:r>
      <w:r>
        <w:rPr>
          <w:rFonts w:hint="default" w:ascii="Times New Roman" w:hAnsi="Times New Roman" w:cs="Times New Roman"/>
        </w:rPr>
        <w:t xml:space="preserve">  产品方案</w:t>
      </w:r>
      <w:bookmarkEnd w:id="267"/>
      <w:bookmarkEnd w:id="268"/>
      <w:bookmarkEnd w:id="269"/>
      <w:bookmarkEnd w:id="272"/>
    </w:p>
    <w:bookmarkEnd w:id="258"/>
    <w:bookmarkEnd w:id="259"/>
    <w:bookmarkEnd w:id="260"/>
    <w:bookmarkEnd w:id="261"/>
    <w:bookmarkEnd w:id="262"/>
    <w:bookmarkEnd w:id="263"/>
    <w:bookmarkEnd w:id="264"/>
    <w:bookmarkEnd w:id="265"/>
    <w:bookmarkEnd w:id="270"/>
    <w:bookmarkEnd w:id="271"/>
    <w:p>
      <w:pPr>
        <w:spacing w:line="360" w:lineRule="auto"/>
        <w:ind w:firstLine="480" w:firstLineChars="200"/>
        <w:rPr>
          <w:rFonts w:hint="eastAsia"/>
          <w:sz w:val="24"/>
          <w:lang w:val="en-US" w:eastAsia="zh-CN"/>
        </w:rPr>
      </w:pPr>
      <w:bookmarkStart w:id="273" w:name="_Toc1870_WPSOffice_Level3"/>
      <w:bookmarkStart w:id="274" w:name="_Toc2678_WPSOffice_Level2"/>
      <w:bookmarkStart w:id="275" w:name="_Toc74_WPSOffice_Level2"/>
      <w:bookmarkStart w:id="276" w:name="_Toc3668_WPSOffice_Level3"/>
      <w:bookmarkStart w:id="277" w:name="_Toc20868_WPSOffice_Level2"/>
      <w:bookmarkStart w:id="278" w:name="_Toc10971_WPSOffice_Level2"/>
      <w:bookmarkStart w:id="279" w:name="_Toc25027_WPSOffice_Level2"/>
      <w:bookmarkStart w:id="280" w:name="_Toc23963_WPSOffice_Level2"/>
      <w:bookmarkStart w:id="281" w:name="_Toc9442819"/>
      <w:bookmarkStart w:id="282" w:name="_Toc20113_WPSOffice_Level2"/>
      <w:bookmarkStart w:id="283" w:name="_Toc29123_WPSOffice_Level2"/>
      <w:bookmarkStart w:id="284" w:name="_Toc28446_WPSOffice_Level2"/>
      <w:bookmarkStart w:id="285" w:name="_Toc9913_WPSOffice_Level2"/>
      <w:bookmarkStart w:id="286" w:name="_Toc13578_WPSOffice_Level2"/>
      <w:bookmarkStart w:id="287" w:name="_Toc5584_WPSOffice_Level3"/>
      <w:bookmarkStart w:id="288" w:name="_Toc9442761"/>
      <w:bookmarkStart w:id="289" w:name="_Toc7425_WPSOffice_Level3"/>
      <w:bookmarkStart w:id="290" w:name="_Toc532205432"/>
      <w:bookmarkStart w:id="291" w:name="_Toc27230_WPSOffice_Level3"/>
      <w:r>
        <w:rPr>
          <w:rFonts w:hint="eastAsia"/>
          <w:sz w:val="24"/>
          <w:lang w:val="en-US" w:eastAsia="zh-CN"/>
        </w:rPr>
        <w:t>生产规模为可拆解50000吨电线电缆、废旧变压器1000吨、废旧电机5800吨、输变电控制屏（柜）或成套设备1500吨。拆解可利用高纯度铜31000吨、剥离废塑料12500吨，可产铜杆和铜排30000吨、塑料粒子12000吨。</w:t>
      </w:r>
    </w:p>
    <w:p>
      <w:pPr>
        <w:keepNext w:val="0"/>
        <w:keepLines w:val="0"/>
        <w:pageBreakBefore w:val="0"/>
        <w:widowControl w:val="0"/>
        <w:kinsoku/>
        <w:wordWrap/>
        <w:overflowPunct/>
        <w:topLinePunct w:val="0"/>
        <w:bidi w:val="0"/>
        <w:adjustRightInd/>
        <w:snapToGrid/>
        <w:spacing w:line="240" w:lineRule="auto"/>
        <w:jc w:val="center"/>
        <w:textAlignment w:val="auto"/>
        <w:rPr>
          <w:rFonts w:hint="eastAsia" w:ascii="Times New Roman" w:hAnsi="Times New Roman" w:eastAsia="宋体" w:cs="Times New Roman"/>
          <w:b/>
          <w:bCs/>
          <w:color w:val="auto"/>
          <w:kern w:val="2"/>
          <w:sz w:val="21"/>
          <w:szCs w:val="21"/>
          <w:lang w:val="en-US" w:eastAsia="zh-CN" w:bidi="ar"/>
        </w:rPr>
      </w:pPr>
      <w:r>
        <w:rPr>
          <w:rFonts w:ascii="Times New Roman" w:hAnsi="Times New Roman" w:eastAsia="宋体" w:cs="Times New Roman"/>
          <w:b/>
          <w:bCs/>
          <w:color w:val="auto"/>
          <w:kern w:val="2"/>
          <w:sz w:val="21"/>
          <w:szCs w:val="21"/>
          <w:lang w:val="zh-CN" w:eastAsia="zh-CN" w:bidi="ar"/>
        </w:rPr>
        <w:t>表</w:t>
      </w:r>
      <w:r>
        <w:rPr>
          <w:rFonts w:hint="eastAsia" w:ascii="Times New Roman" w:hAnsi="Times New Roman" w:eastAsia="宋体" w:cs="Times New Roman"/>
          <w:b/>
          <w:bCs/>
          <w:color w:val="auto"/>
          <w:kern w:val="2"/>
          <w:sz w:val="21"/>
          <w:szCs w:val="21"/>
          <w:lang w:val="en-US" w:eastAsia="zh-CN" w:bidi="ar"/>
        </w:rPr>
        <w:t>2</w:t>
      </w:r>
      <w:r>
        <w:rPr>
          <w:rFonts w:ascii="Times New Roman" w:hAnsi="Times New Roman" w:eastAsia="宋体" w:cs="Times New Roman"/>
          <w:b/>
          <w:bCs/>
          <w:color w:val="auto"/>
          <w:kern w:val="2"/>
          <w:sz w:val="21"/>
          <w:szCs w:val="21"/>
          <w:lang w:val="zh-CN" w:eastAsia="zh-CN" w:bidi="ar"/>
        </w:rPr>
        <w:t>-</w:t>
      </w:r>
      <w:r>
        <w:rPr>
          <w:rFonts w:hint="eastAsia" w:cs="Times New Roman"/>
          <w:b/>
          <w:bCs/>
          <w:color w:val="auto"/>
          <w:kern w:val="2"/>
          <w:sz w:val="21"/>
          <w:szCs w:val="21"/>
          <w:lang w:val="en-US" w:eastAsia="zh-CN" w:bidi="ar"/>
        </w:rPr>
        <w:t>4</w:t>
      </w:r>
      <w:r>
        <w:rPr>
          <w:rFonts w:ascii="Times New Roman" w:hAnsi="Times New Roman" w:eastAsia="宋体" w:cs="Times New Roman"/>
          <w:b/>
          <w:bCs/>
          <w:color w:val="auto"/>
          <w:kern w:val="2"/>
          <w:sz w:val="21"/>
          <w:szCs w:val="21"/>
          <w:lang w:val="zh-CN" w:eastAsia="zh-CN" w:bidi="ar"/>
        </w:rPr>
        <w:t xml:space="preserve"> </w:t>
      </w:r>
      <w:r>
        <w:rPr>
          <w:rFonts w:hint="eastAsia" w:ascii="Times New Roman" w:hAnsi="Times New Roman" w:eastAsia="宋体" w:cs="Times New Roman"/>
          <w:b/>
          <w:bCs/>
          <w:color w:val="auto"/>
          <w:kern w:val="2"/>
          <w:sz w:val="21"/>
          <w:szCs w:val="21"/>
          <w:lang w:val="en-US" w:eastAsia="zh-CN" w:bidi="ar"/>
        </w:rPr>
        <w:t xml:space="preserve"> 改扩建产品方案一览表</w:t>
      </w:r>
    </w:p>
    <w:tbl>
      <w:tblPr>
        <w:tblStyle w:val="14"/>
        <w:tblW w:w="850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640"/>
        <w:gridCol w:w="2528"/>
        <w:gridCol w:w="2057"/>
        <w:gridCol w:w="2497"/>
        <w:gridCol w:w="78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640" w:type="dxa"/>
            <w:tcBorders>
              <w:tl2br w:val="nil"/>
              <w:tr2bl w:val="nil"/>
            </w:tcBorders>
            <w:vAlign w:val="top"/>
          </w:tcPr>
          <w:p>
            <w:pPr>
              <w:bidi w:val="0"/>
              <w:spacing w:line="240" w:lineRule="auto"/>
              <w:jc w:val="center"/>
              <w:rPr>
                <w:rFonts w:hint="default" w:ascii="Times New Roman" w:hAnsi="Times New Roman" w:eastAsia="宋体" w:cs="Times New Roman"/>
                <w:b/>
                <w:bCs/>
                <w:sz w:val="21"/>
                <w:szCs w:val="21"/>
                <w:vertAlign w:val="baseline"/>
                <w:lang w:val="en-US" w:eastAsia="zh-CN"/>
              </w:rPr>
            </w:pPr>
            <w:r>
              <w:rPr>
                <w:rFonts w:hint="default" w:ascii="Times New Roman" w:hAnsi="Times New Roman" w:eastAsia="宋体" w:cs="Times New Roman"/>
                <w:b/>
                <w:bCs/>
                <w:sz w:val="21"/>
                <w:szCs w:val="21"/>
                <w:vertAlign w:val="baseline"/>
                <w:lang w:val="en-US" w:eastAsia="zh-CN"/>
              </w:rPr>
              <w:t>序号</w:t>
            </w:r>
          </w:p>
        </w:tc>
        <w:tc>
          <w:tcPr>
            <w:tcW w:w="2528" w:type="dxa"/>
            <w:tcBorders>
              <w:tl2br w:val="nil"/>
              <w:tr2bl w:val="nil"/>
            </w:tcBorders>
            <w:vAlign w:val="top"/>
          </w:tcPr>
          <w:p>
            <w:pPr>
              <w:bidi w:val="0"/>
              <w:spacing w:line="240" w:lineRule="auto"/>
              <w:jc w:val="center"/>
              <w:rPr>
                <w:rFonts w:hint="default" w:ascii="Times New Roman" w:hAnsi="Times New Roman" w:eastAsia="宋体" w:cs="Times New Roman"/>
                <w:b/>
                <w:bCs/>
                <w:sz w:val="21"/>
                <w:szCs w:val="21"/>
                <w:vertAlign w:val="baseline"/>
                <w:lang w:val="en-US" w:eastAsia="zh-CN"/>
              </w:rPr>
            </w:pPr>
            <w:r>
              <w:rPr>
                <w:rFonts w:hint="default" w:ascii="Times New Roman" w:hAnsi="Times New Roman" w:eastAsia="宋体" w:cs="Times New Roman"/>
                <w:b/>
                <w:bCs/>
                <w:color w:val="auto"/>
                <w:kern w:val="2"/>
                <w:sz w:val="21"/>
                <w:szCs w:val="21"/>
                <w:lang w:val="en-US" w:eastAsia="zh-CN" w:bidi="ar"/>
              </w:rPr>
              <w:t>原项目</w:t>
            </w:r>
          </w:p>
        </w:tc>
        <w:tc>
          <w:tcPr>
            <w:tcW w:w="2057" w:type="dxa"/>
            <w:tcBorders>
              <w:tl2br w:val="nil"/>
              <w:tr2bl w:val="nil"/>
            </w:tcBorders>
            <w:vAlign w:val="top"/>
          </w:tcPr>
          <w:p>
            <w:pPr>
              <w:bidi w:val="0"/>
              <w:spacing w:line="240" w:lineRule="auto"/>
              <w:jc w:val="center"/>
              <w:rPr>
                <w:rFonts w:hint="default" w:ascii="Times New Roman" w:hAnsi="Times New Roman" w:eastAsia="宋体" w:cs="Times New Roman"/>
                <w:b/>
                <w:bCs/>
                <w:sz w:val="21"/>
                <w:szCs w:val="21"/>
                <w:vertAlign w:val="baseline"/>
                <w:lang w:val="en-US" w:eastAsia="zh-CN"/>
              </w:rPr>
            </w:pPr>
            <w:r>
              <w:rPr>
                <w:rFonts w:hint="default" w:ascii="Times New Roman" w:hAnsi="Times New Roman" w:eastAsia="宋体" w:cs="Times New Roman"/>
                <w:b/>
                <w:bCs/>
                <w:sz w:val="21"/>
                <w:szCs w:val="21"/>
                <w:vertAlign w:val="baseline"/>
                <w:lang w:val="en-US" w:eastAsia="zh-CN"/>
              </w:rPr>
              <w:t>扩建项目</w:t>
            </w:r>
          </w:p>
        </w:tc>
        <w:tc>
          <w:tcPr>
            <w:tcW w:w="2497" w:type="dxa"/>
            <w:tcBorders>
              <w:tl2br w:val="nil"/>
              <w:tr2bl w:val="nil"/>
            </w:tcBorders>
            <w:vAlign w:val="top"/>
          </w:tcPr>
          <w:p>
            <w:pPr>
              <w:bidi w:val="0"/>
              <w:spacing w:line="240" w:lineRule="auto"/>
              <w:jc w:val="center"/>
              <w:rPr>
                <w:rFonts w:hint="default" w:ascii="Times New Roman" w:hAnsi="Times New Roman" w:eastAsia="宋体" w:cs="Times New Roman"/>
                <w:b/>
                <w:bCs/>
                <w:sz w:val="21"/>
                <w:szCs w:val="21"/>
                <w:vertAlign w:val="baseline"/>
                <w:lang w:val="en-US" w:eastAsia="zh-CN"/>
              </w:rPr>
            </w:pPr>
            <w:r>
              <w:rPr>
                <w:rFonts w:hint="default" w:ascii="Times New Roman" w:hAnsi="Times New Roman" w:eastAsia="宋体" w:cs="Times New Roman"/>
                <w:b/>
                <w:bCs/>
                <w:sz w:val="21"/>
                <w:szCs w:val="21"/>
                <w:vertAlign w:val="baseline"/>
                <w:lang w:val="en-US" w:eastAsia="zh-CN"/>
              </w:rPr>
              <w:t>实际建成情况</w:t>
            </w:r>
          </w:p>
        </w:tc>
        <w:tc>
          <w:tcPr>
            <w:tcW w:w="782" w:type="dxa"/>
            <w:tcBorders>
              <w:tl2br w:val="nil"/>
              <w:tr2bl w:val="nil"/>
            </w:tcBorders>
            <w:vAlign w:val="top"/>
          </w:tcPr>
          <w:p>
            <w:pPr>
              <w:bidi w:val="0"/>
              <w:spacing w:line="240" w:lineRule="auto"/>
              <w:jc w:val="center"/>
              <w:rPr>
                <w:rFonts w:hint="default" w:ascii="Times New Roman" w:hAnsi="Times New Roman" w:eastAsia="宋体" w:cs="Times New Roman"/>
                <w:b/>
                <w:bCs/>
                <w:sz w:val="21"/>
                <w:szCs w:val="21"/>
                <w:vertAlign w:val="baseline"/>
                <w:lang w:val="en-US" w:eastAsia="zh-CN"/>
              </w:rPr>
            </w:pPr>
            <w:r>
              <w:rPr>
                <w:rFonts w:hint="default" w:ascii="Times New Roman" w:hAnsi="Times New Roman" w:eastAsia="宋体" w:cs="Times New Roman"/>
                <w:b/>
                <w:bCs/>
                <w:sz w:val="21"/>
                <w:szCs w:val="21"/>
                <w:vertAlign w:val="baseline"/>
                <w:lang w:val="en-US" w:eastAsia="zh-CN"/>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640" w:type="dxa"/>
            <w:tcBorders>
              <w:tl2br w:val="nil"/>
              <w:tr2bl w:val="nil"/>
            </w:tcBorders>
            <w:vAlign w:val="center"/>
          </w:tcPr>
          <w:p>
            <w:pPr>
              <w:bidi w:val="0"/>
              <w:spacing w:line="240" w:lineRule="auto"/>
              <w:jc w:val="center"/>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1</w:t>
            </w:r>
          </w:p>
        </w:tc>
        <w:tc>
          <w:tcPr>
            <w:tcW w:w="2528" w:type="dxa"/>
            <w:tcBorders>
              <w:tl2br w:val="nil"/>
              <w:tr2bl w:val="nil"/>
            </w:tcBorders>
            <w:vAlign w:val="center"/>
          </w:tcPr>
          <w:p>
            <w:pPr>
              <w:bidi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废旧电线、电缆1000吨</w:t>
            </w:r>
          </w:p>
        </w:tc>
        <w:tc>
          <w:tcPr>
            <w:tcW w:w="2057" w:type="dxa"/>
            <w:tcBorders>
              <w:tl2br w:val="nil"/>
              <w:tr2bl w:val="nil"/>
            </w:tcBorders>
            <w:vAlign w:val="center"/>
          </w:tcPr>
          <w:p>
            <w:pPr>
              <w:bidi w:val="0"/>
              <w:spacing w:line="240" w:lineRule="auto"/>
              <w:jc w:val="center"/>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b w:val="0"/>
                <w:color w:val="auto"/>
                <w:kern w:val="2"/>
                <w:sz w:val="21"/>
                <w:szCs w:val="21"/>
                <w:lang w:val="en-US" w:eastAsia="zh-CN" w:bidi="ar"/>
              </w:rPr>
              <w:t>可拆解150000吨电线电缆</w:t>
            </w:r>
          </w:p>
        </w:tc>
        <w:tc>
          <w:tcPr>
            <w:tcW w:w="2497" w:type="dxa"/>
            <w:tcBorders>
              <w:tl2br w:val="nil"/>
              <w:tr2bl w:val="nil"/>
            </w:tcBorders>
            <w:vAlign w:val="center"/>
          </w:tcPr>
          <w:p>
            <w:pPr>
              <w:bidi w:val="0"/>
              <w:spacing w:line="240" w:lineRule="auto"/>
              <w:jc w:val="center"/>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b w:val="0"/>
                <w:color w:val="auto"/>
                <w:kern w:val="2"/>
                <w:sz w:val="21"/>
                <w:szCs w:val="21"/>
                <w:lang w:val="en-US" w:eastAsia="zh-CN" w:bidi="ar"/>
              </w:rPr>
              <w:t>可拆解50000吨电线电缆</w:t>
            </w:r>
          </w:p>
        </w:tc>
        <w:tc>
          <w:tcPr>
            <w:tcW w:w="782" w:type="dxa"/>
            <w:tcBorders>
              <w:tl2br w:val="nil"/>
              <w:tr2bl w:val="nil"/>
            </w:tcBorders>
            <w:vAlign w:val="top"/>
          </w:tcPr>
          <w:p>
            <w:pPr>
              <w:bidi w:val="0"/>
              <w:spacing w:line="240" w:lineRule="auto"/>
              <w:jc w:val="center"/>
              <w:rPr>
                <w:rFonts w:hint="default" w:ascii="Times New Roman" w:hAnsi="Times New Roman" w:eastAsia="宋体" w:cs="Times New Roman"/>
                <w:sz w:val="21"/>
                <w:szCs w:val="21"/>
                <w:vertAlign w:val="baseline"/>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640" w:type="dxa"/>
            <w:tcBorders>
              <w:tl2br w:val="nil"/>
              <w:tr2bl w:val="nil"/>
            </w:tcBorders>
            <w:vAlign w:val="center"/>
          </w:tcPr>
          <w:p>
            <w:pPr>
              <w:bidi w:val="0"/>
              <w:spacing w:line="240" w:lineRule="auto"/>
              <w:jc w:val="center"/>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2</w:t>
            </w:r>
          </w:p>
        </w:tc>
        <w:tc>
          <w:tcPr>
            <w:tcW w:w="2528" w:type="dxa"/>
            <w:tcBorders>
              <w:tl2br w:val="nil"/>
              <w:tr2bl w:val="nil"/>
            </w:tcBorders>
            <w:vAlign w:val="center"/>
          </w:tcPr>
          <w:p>
            <w:pPr>
              <w:bidi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变压器、输变电控制屏（柜）、电机8000台。</w:t>
            </w:r>
          </w:p>
        </w:tc>
        <w:tc>
          <w:tcPr>
            <w:tcW w:w="2057" w:type="dxa"/>
            <w:tcBorders>
              <w:tl2br w:val="nil"/>
              <w:tr2bl w:val="nil"/>
            </w:tcBorders>
            <w:vAlign w:val="center"/>
          </w:tcPr>
          <w:p>
            <w:pPr>
              <w:bidi w:val="0"/>
              <w:spacing w:line="240" w:lineRule="auto"/>
              <w:jc w:val="center"/>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b w:val="0"/>
                <w:color w:val="auto"/>
                <w:kern w:val="2"/>
                <w:sz w:val="21"/>
                <w:szCs w:val="21"/>
                <w:lang w:val="en-US" w:eastAsia="zh-CN" w:bidi="ar"/>
              </w:rPr>
              <w:t>废旧变压器8000吨</w:t>
            </w:r>
          </w:p>
        </w:tc>
        <w:tc>
          <w:tcPr>
            <w:tcW w:w="2497" w:type="dxa"/>
            <w:tcBorders>
              <w:tl2br w:val="nil"/>
              <w:tr2bl w:val="nil"/>
            </w:tcBorders>
            <w:vAlign w:val="center"/>
          </w:tcPr>
          <w:p>
            <w:pPr>
              <w:bidi w:val="0"/>
              <w:spacing w:line="240" w:lineRule="auto"/>
              <w:jc w:val="cente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b w:val="0"/>
                <w:color w:val="auto"/>
                <w:kern w:val="2"/>
                <w:sz w:val="21"/>
                <w:szCs w:val="21"/>
                <w:lang w:val="en-US" w:eastAsia="zh-CN" w:bidi="ar"/>
              </w:rPr>
              <w:t>废旧变压器1000吨</w:t>
            </w:r>
          </w:p>
        </w:tc>
        <w:tc>
          <w:tcPr>
            <w:tcW w:w="782" w:type="dxa"/>
            <w:tcBorders>
              <w:tl2br w:val="nil"/>
              <w:tr2bl w:val="nil"/>
            </w:tcBorders>
            <w:vAlign w:val="top"/>
          </w:tcPr>
          <w:p>
            <w:pPr>
              <w:bidi w:val="0"/>
              <w:spacing w:line="240" w:lineRule="auto"/>
              <w:jc w:val="center"/>
              <w:rPr>
                <w:rFonts w:hint="default" w:ascii="Times New Roman" w:hAnsi="Times New Roman" w:eastAsia="宋体" w:cs="Times New Roman"/>
                <w:sz w:val="21"/>
                <w:szCs w:val="21"/>
                <w:vertAlign w:val="baseline"/>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640" w:type="dxa"/>
            <w:tcBorders>
              <w:tl2br w:val="nil"/>
              <w:tr2bl w:val="nil"/>
            </w:tcBorders>
            <w:vAlign w:val="center"/>
          </w:tcPr>
          <w:p>
            <w:pPr>
              <w:bidi w:val="0"/>
              <w:spacing w:line="240" w:lineRule="auto"/>
              <w:jc w:val="center"/>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3</w:t>
            </w:r>
          </w:p>
        </w:tc>
        <w:tc>
          <w:tcPr>
            <w:tcW w:w="2528" w:type="dxa"/>
            <w:tcBorders>
              <w:tl2br w:val="nil"/>
              <w:tr2bl w:val="nil"/>
            </w:tcBorders>
            <w:vAlign w:val="center"/>
          </w:tcPr>
          <w:p>
            <w:pPr>
              <w:bidi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w:t>
            </w:r>
          </w:p>
        </w:tc>
        <w:tc>
          <w:tcPr>
            <w:tcW w:w="2057" w:type="dxa"/>
            <w:tcBorders>
              <w:tl2br w:val="nil"/>
              <w:tr2bl w:val="nil"/>
            </w:tcBorders>
            <w:vAlign w:val="center"/>
          </w:tcPr>
          <w:p>
            <w:pPr>
              <w:bidi w:val="0"/>
              <w:spacing w:line="240" w:lineRule="auto"/>
              <w:jc w:val="center"/>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b w:val="0"/>
                <w:color w:val="auto"/>
                <w:kern w:val="2"/>
                <w:sz w:val="21"/>
                <w:szCs w:val="21"/>
                <w:lang w:val="en-US" w:eastAsia="zh-CN" w:bidi="ar"/>
              </w:rPr>
              <w:t>废旧电机82000吨</w:t>
            </w:r>
          </w:p>
        </w:tc>
        <w:tc>
          <w:tcPr>
            <w:tcW w:w="2497" w:type="dxa"/>
            <w:tcBorders>
              <w:tl2br w:val="nil"/>
              <w:tr2bl w:val="nil"/>
            </w:tcBorders>
            <w:vAlign w:val="center"/>
          </w:tcPr>
          <w:p>
            <w:pPr>
              <w:bidi w:val="0"/>
              <w:spacing w:line="240" w:lineRule="auto"/>
              <w:jc w:val="center"/>
              <w:rPr>
                <w:rFonts w:hint="default" w:ascii="Times New Roman" w:hAnsi="Times New Roman" w:eastAsia="宋体" w:cs="Times New Roman"/>
                <w:kern w:val="2"/>
                <w:sz w:val="21"/>
                <w:szCs w:val="21"/>
                <w:vertAlign w:val="baseline"/>
                <w:lang w:val="en-US" w:eastAsia="zh-CN" w:bidi="ar-SA"/>
              </w:rPr>
            </w:pPr>
            <w:r>
              <w:rPr>
                <w:rFonts w:hint="default" w:ascii="Times New Roman" w:hAnsi="Times New Roman" w:eastAsia="宋体" w:cs="Times New Roman"/>
                <w:b w:val="0"/>
                <w:color w:val="auto"/>
                <w:kern w:val="2"/>
                <w:sz w:val="21"/>
                <w:szCs w:val="21"/>
                <w:lang w:val="en-US" w:eastAsia="zh-CN" w:bidi="ar"/>
              </w:rPr>
              <w:t>废旧电机5800吨</w:t>
            </w:r>
          </w:p>
        </w:tc>
        <w:tc>
          <w:tcPr>
            <w:tcW w:w="782" w:type="dxa"/>
            <w:tcBorders>
              <w:tl2br w:val="nil"/>
              <w:tr2bl w:val="nil"/>
            </w:tcBorders>
            <w:vAlign w:val="top"/>
          </w:tcPr>
          <w:p>
            <w:pPr>
              <w:bidi w:val="0"/>
              <w:spacing w:line="240" w:lineRule="auto"/>
              <w:jc w:val="center"/>
              <w:rPr>
                <w:rFonts w:hint="default" w:ascii="Times New Roman" w:hAnsi="Times New Roman" w:eastAsia="宋体" w:cs="Times New Roman"/>
                <w:sz w:val="21"/>
                <w:szCs w:val="21"/>
                <w:vertAlign w:val="baseline"/>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640" w:type="dxa"/>
            <w:tcBorders>
              <w:tl2br w:val="nil"/>
              <w:tr2bl w:val="nil"/>
            </w:tcBorders>
            <w:vAlign w:val="center"/>
          </w:tcPr>
          <w:p>
            <w:pPr>
              <w:bidi w:val="0"/>
              <w:spacing w:line="240" w:lineRule="auto"/>
              <w:jc w:val="center"/>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4</w:t>
            </w:r>
          </w:p>
        </w:tc>
        <w:tc>
          <w:tcPr>
            <w:tcW w:w="2528" w:type="dxa"/>
            <w:tcBorders>
              <w:tl2br w:val="nil"/>
              <w:tr2bl w:val="nil"/>
            </w:tcBorders>
            <w:vAlign w:val="center"/>
          </w:tcPr>
          <w:p>
            <w:pPr>
              <w:bidi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w:t>
            </w:r>
          </w:p>
        </w:tc>
        <w:tc>
          <w:tcPr>
            <w:tcW w:w="2057" w:type="dxa"/>
            <w:tcBorders>
              <w:tl2br w:val="nil"/>
              <w:tr2bl w:val="nil"/>
            </w:tcBorders>
            <w:vAlign w:val="center"/>
          </w:tcPr>
          <w:p>
            <w:pPr>
              <w:bidi w:val="0"/>
              <w:spacing w:line="240" w:lineRule="auto"/>
              <w:jc w:val="center"/>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b w:val="0"/>
                <w:color w:val="auto"/>
                <w:kern w:val="2"/>
                <w:sz w:val="21"/>
                <w:szCs w:val="21"/>
                <w:lang w:val="en-US" w:eastAsia="zh-CN" w:bidi="ar"/>
              </w:rPr>
              <w:t>输变电控制屏（柜）或成套设备10000吨</w:t>
            </w:r>
          </w:p>
        </w:tc>
        <w:tc>
          <w:tcPr>
            <w:tcW w:w="2497" w:type="dxa"/>
            <w:tcBorders>
              <w:tl2br w:val="nil"/>
              <w:tr2bl w:val="nil"/>
            </w:tcBorders>
            <w:vAlign w:val="center"/>
          </w:tcPr>
          <w:p>
            <w:pPr>
              <w:bidi w:val="0"/>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输变电控制屏（柜）或成套设备1500吨</w:t>
            </w:r>
          </w:p>
        </w:tc>
        <w:tc>
          <w:tcPr>
            <w:tcW w:w="782" w:type="dxa"/>
            <w:tcBorders>
              <w:tl2br w:val="nil"/>
              <w:tr2bl w:val="nil"/>
            </w:tcBorders>
            <w:vAlign w:val="top"/>
          </w:tcPr>
          <w:p>
            <w:pPr>
              <w:bidi w:val="0"/>
              <w:spacing w:line="240" w:lineRule="auto"/>
              <w:jc w:val="center"/>
              <w:rPr>
                <w:rFonts w:hint="default" w:ascii="Times New Roman" w:hAnsi="Times New Roman" w:eastAsia="宋体" w:cs="Times New Roman"/>
                <w:sz w:val="21"/>
                <w:szCs w:val="21"/>
                <w:vertAlign w:val="baseline"/>
                <w:lang w:val="en-US" w:eastAsia="zh-CN"/>
              </w:rPr>
            </w:pPr>
          </w:p>
        </w:tc>
      </w:tr>
    </w:tbl>
    <w:p>
      <w:pPr>
        <w:pStyle w:val="2"/>
        <w:kinsoku/>
        <w:wordWrap/>
        <w:overflowPunct/>
        <w:bidi w:val="0"/>
        <w:adjustRightInd/>
        <w:snapToGrid/>
        <w:spacing w:before="0" w:beforeLines="0" w:after="0" w:afterLines="0"/>
        <w:rPr>
          <w:rFonts w:hint="default" w:ascii="Times New Roman" w:hAnsi="Times New Roman" w:cs="Times New Roman"/>
        </w:rPr>
      </w:pPr>
      <w:bookmarkStart w:id="292" w:name="_Toc9372"/>
      <w:r>
        <w:rPr>
          <w:rFonts w:hint="default" w:ascii="Times New Roman" w:hAnsi="Times New Roman" w:cs="Times New Roman"/>
        </w:rPr>
        <w:t>2.</w:t>
      </w:r>
      <w:r>
        <w:rPr>
          <w:rFonts w:hint="default" w:ascii="Times New Roman" w:hAnsi="Times New Roman" w:cs="Times New Roman"/>
          <w:lang w:val="en-US" w:eastAsia="zh-CN"/>
        </w:rPr>
        <w:t>5</w:t>
      </w:r>
      <w:r>
        <w:rPr>
          <w:rFonts w:hint="default" w:ascii="Times New Roman" w:hAnsi="Times New Roman" w:cs="Times New Roman"/>
        </w:rPr>
        <w:t xml:space="preserve">  生产工艺</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92"/>
    </w:p>
    <w:p>
      <w:pPr>
        <w:pStyle w:val="5"/>
        <w:keepNext w:val="0"/>
        <w:keepLines w:val="0"/>
        <w:pageBreakBefore w:val="0"/>
        <w:widowControl w:val="0"/>
        <w:kinsoku/>
        <w:wordWrap/>
        <w:overflowPunct/>
        <w:topLinePunct w:val="0"/>
        <w:bidi w:val="0"/>
        <w:adjustRightInd/>
        <w:snapToGrid/>
        <w:textAlignment w:val="auto"/>
        <w:rPr>
          <w:rFonts w:hint="eastAsia" w:ascii="Times New Roman" w:hAnsi="Times New Roman"/>
          <w:sz w:val="24"/>
          <w:szCs w:val="24"/>
          <w:lang w:val="en-US" w:eastAsia="zh-CN"/>
        </w:rPr>
      </w:pPr>
      <w:bookmarkStart w:id="293" w:name="_Toc8653_WPSOffice_Level3"/>
      <w:bookmarkEnd w:id="293"/>
      <w:bookmarkStart w:id="294" w:name="_Toc22313_WPSOffice_Level3"/>
      <w:bookmarkStart w:id="295" w:name="_Toc2946_WPSOffice_Level2"/>
      <w:bookmarkStart w:id="296" w:name="_Toc23475_WPSOffice_Level2"/>
      <w:bookmarkStart w:id="297" w:name="_Toc3307_WPSOffice_Level2"/>
      <w:r>
        <w:rPr>
          <w:rFonts w:hint="eastAsia" w:ascii="Times New Roman" w:hAnsi="Times New Roman"/>
          <w:sz w:val="24"/>
          <w:szCs w:val="24"/>
          <w:lang w:val="en-US" w:eastAsia="zh-CN"/>
        </w:rPr>
        <w:t>2.5.1  废电线电缆拆分工艺</w:t>
      </w:r>
      <w:bookmarkEnd w:id="294"/>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hint="eastAsia" w:ascii="Times New Roman" w:hAnsi="Times New Roman" w:eastAsia="宋体" w:cs="Times New Roman"/>
          <w:b w:val="0"/>
          <w:color w:val="auto"/>
          <w:kern w:val="2"/>
          <w:sz w:val="24"/>
          <w:szCs w:val="24"/>
          <w:lang w:val="en-US" w:eastAsia="zh-CN" w:bidi="ar"/>
        </w:rPr>
        <w:t>废电线电缆拆分工艺</w:t>
      </w:r>
      <w:r>
        <w:rPr>
          <w:rFonts w:ascii="Times New Roman" w:hAnsi="Times New Roman" w:eastAsia="宋体" w:cs="Times New Roman"/>
          <w:b w:val="0"/>
          <w:color w:val="auto"/>
          <w:kern w:val="2"/>
          <w:sz w:val="24"/>
          <w:szCs w:val="24"/>
          <w:lang w:val="en-US" w:eastAsia="zh-CN" w:bidi="ar"/>
        </w:rPr>
        <w:t>说明</w:t>
      </w:r>
      <w:r>
        <w:rPr>
          <w:rFonts w:hint="eastAsia" w:cs="Times New Roman"/>
          <w:b w:val="0"/>
          <w:color w:val="auto"/>
          <w:kern w:val="2"/>
          <w:sz w:val="24"/>
          <w:szCs w:val="24"/>
          <w:lang w:val="en-US" w:eastAsia="zh-CN" w:bidi="ar"/>
        </w:rPr>
        <w:t>如下</w:t>
      </w:r>
      <w:r>
        <w:rPr>
          <w:rFonts w:ascii="Times New Roman" w:hAnsi="Times New Roman" w:eastAsia="宋体" w:cs="Times New Roman"/>
          <w:b w:val="0"/>
          <w:color w:val="auto"/>
          <w:kern w:val="2"/>
          <w:sz w:val="24"/>
          <w:szCs w:val="24"/>
          <w:lang w:val="en-US" w:eastAsia="zh-CN" w:bidi="ar"/>
        </w:rPr>
        <w:t>：</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①分拣</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将回收过来的电线电缆进行分拣，电线电缆采用工艺略有不同。</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②液压剪</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通过液压剪可将电线电缆进行快速剪切。</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③粉碎</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电线需采用粉碎机，电缆采用金属撕碎机。</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④分选</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根据线缆的粗细和难易程度分别采用铜米机和磁选输送机对电线电缆进行处理。铜米机主要用于细的、柔软的电线，磁选输送机主要用于铜芯比较粗的电缆，铜米机及磁选输送机均为干式。干式型铜米机就是指分选过程中不用加水的分选方式的铜米机，铜米机内包含气流分选机配合分选，利用塑料与铜的比重不同进行分离，铜米机（含分选）自带布袋除尘器。</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⑥分类包装</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废电线电缆分离出来的铜进入下一废铜处理工序，废塑料粉碎料按不同塑料种类分开贮存，用于塑料粒子生产。</w:t>
      </w:r>
    </w:p>
    <w:p>
      <w:pPr>
        <w:pStyle w:val="5"/>
        <w:keepNext w:val="0"/>
        <w:keepLines w:val="0"/>
        <w:pageBreakBefore w:val="0"/>
        <w:widowControl w:val="0"/>
        <w:kinsoku/>
        <w:wordWrap/>
        <w:overflowPunct/>
        <w:topLinePunct w:val="0"/>
        <w:bidi w:val="0"/>
        <w:adjustRightInd/>
        <w:snapToGrid/>
        <w:textAlignment w:val="auto"/>
        <w:rPr>
          <w:rFonts w:hint="eastAsia" w:ascii="Times New Roman" w:hAnsi="Times New Roman"/>
          <w:sz w:val="24"/>
          <w:szCs w:val="24"/>
          <w:lang w:val="en-US" w:eastAsia="zh-CN"/>
        </w:rPr>
      </w:pPr>
      <w:bookmarkStart w:id="298" w:name="_Toc30559_WPSOffice_Level3"/>
      <w:r>
        <w:rPr>
          <w:rFonts w:hint="eastAsia" w:ascii="Times New Roman" w:hAnsi="Times New Roman"/>
          <w:sz w:val="24"/>
          <w:szCs w:val="24"/>
          <w:lang w:val="en-US" w:eastAsia="zh-CN"/>
        </w:rPr>
        <w:t>2.5.2  上引连铸中频炉生产铜杆、铜排工艺流程</w:t>
      </w:r>
      <w:bookmarkEnd w:id="298"/>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hint="eastAsia" w:ascii="Times New Roman" w:hAnsi="Times New Roman" w:eastAsia="宋体" w:cs="Times New Roman"/>
          <w:b w:val="0"/>
          <w:color w:val="auto"/>
          <w:kern w:val="2"/>
          <w:sz w:val="24"/>
          <w:szCs w:val="24"/>
          <w:lang w:val="en-US" w:eastAsia="zh-CN" w:bidi="ar"/>
        </w:rPr>
      </w:pPr>
      <w:r>
        <w:rPr>
          <w:rFonts w:hint="eastAsia" w:ascii="Times New Roman" w:hAnsi="Times New Roman" w:eastAsia="宋体" w:cs="Times New Roman"/>
          <w:b w:val="0"/>
          <w:color w:val="auto"/>
          <w:kern w:val="2"/>
          <w:sz w:val="24"/>
          <w:szCs w:val="24"/>
          <w:lang w:val="en-US" w:eastAsia="zh-CN" w:bidi="ar"/>
        </w:rPr>
        <w:t>上引连铸中频炉生产铜杆、铜排工艺说明：</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原料：项目废铜熔铸工艺原料必须全部为电线电缆拆解后的高纯度铜，不掺杂其他物质。</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hint="default"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①</w:t>
      </w:r>
      <w:r>
        <w:rPr>
          <w:rFonts w:hint="eastAsia" w:ascii="Times New Roman" w:hAnsi="Times New Roman" w:eastAsia="宋体" w:cs="Times New Roman"/>
          <w:b w:val="0"/>
          <w:color w:val="auto"/>
          <w:kern w:val="2"/>
          <w:sz w:val="24"/>
          <w:szCs w:val="24"/>
          <w:lang w:val="en-US" w:eastAsia="zh-CN" w:bidi="ar"/>
        </w:rPr>
        <w:t>上引连铸炉</w:t>
      </w:r>
      <w:r>
        <w:rPr>
          <w:rFonts w:hint="eastAsia"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上引连铸中频炉投料设在中频炉上方，熔化炉加料口铺满木炭（块状），木炭在高温作用下，底部在缓慢燃烧，产生二氧化碳，保护铜液不被氧化，表层木炭温度较低，则还未燃烧，隔绝空气进入。加料过程中，原料铜（压块）通过设备从加料口缓慢投入，以防止空气涌入熔化炉，原料铜完全投入熔化炉后，在入料处加入木炭，堵上缺口。</w:t>
      </w:r>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hint="eastAsia" w:ascii="Times New Roman" w:hAnsi="Times New Roman" w:eastAsia="宋体" w:cs="Times New Roman"/>
          <w:b w:val="0"/>
          <w:color w:val="auto"/>
          <w:kern w:val="2"/>
          <w:sz w:val="24"/>
          <w:szCs w:val="24"/>
          <w:lang w:val="en-US" w:eastAsia="zh-CN" w:bidi="ar"/>
        </w:rPr>
      </w:pPr>
      <w:r>
        <w:rPr>
          <w:rFonts w:hint="eastAsia" w:ascii="Times New Roman" w:hAnsi="Times New Roman" w:eastAsia="宋体" w:cs="Times New Roman"/>
          <w:b w:val="0"/>
          <w:color w:val="auto"/>
          <w:kern w:val="2"/>
          <w:sz w:val="24"/>
          <w:szCs w:val="24"/>
          <w:lang w:val="en-US" w:eastAsia="zh-CN" w:bidi="ar"/>
        </w:rPr>
        <w:t>原料铜熔化后，通过密闭管道流入保温炉，通过结晶器采用循环水间接冷却，拉拔后绕卷，得到铜杆。</w:t>
      </w:r>
    </w:p>
    <w:p>
      <w:pPr>
        <w:spacing w:line="360" w:lineRule="auto"/>
        <w:ind w:firstLine="480" w:firstLineChars="200"/>
        <w:jc w:val="left"/>
        <w:rPr>
          <w:rFonts w:hint="eastAsia" w:ascii="Times New Roman" w:hAnsi="Times New Roman" w:eastAsia="宋体" w:cs="Times New Roman"/>
          <w:b w:val="0"/>
          <w:color w:val="auto"/>
          <w:kern w:val="2"/>
          <w:sz w:val="24"/>
          <w:szCs w:val="24"/>
          <w:lang w:val="en-US" w:eastAsia="zh-CN" w:bidi="ar"/>
        </w:rPr>
      </w:pPr>
      <w:r>
        <w:rPr>
          <w:rFonts w:hint="eastAsia" w:ascii="Times New Roman" w:hAnsi="Times New Roman" w:eastAsia="宋体" w:cs="Times New Roman"/>
          <w:b w:val="0"/>
          <w:color w:val="auto"/>
          <w:kern w:val="2"/>
          <w:sz w:val="24"/>
          <w:szCs w:val="24"/>
          <w:lang w:val="en-US" w:eastAsia="zh-CN" w:bidi="ar"/>
        </w:rPr>
        <w:t>②矫直、拉拔、精整：部分铜杆用于生产铜排，通过矫直后，拉拔压扁，得到扁形铜排，然后精整，使得铜排形状规则，矫直、拉拔、精整过程中不使用乳化液润滑，由于加工过程中铜温度会升高，采用水进行间接冷却，冷却水循环使用，定期添加不外排。</w:t>
      </w:r>
    </w:p>
    <w:p>
      <w:pPr>
        <w:pStyle w:val="5"/>
        <w:keepNext w:val="0"/>
        <w:keepLines w:val="0"/>
        <w:pageBreakBefore w:val="0"/>
        <w:widowControl w:val="0"/>
        <w:kinsoku/>
        <w:wordWrap/>
        <w:overflowPunct/>
        <w:topLinePunct w:val="0"/>
        <w:bidi w:val="0"/>
        <w:adjustRightInd/>
        <w:snapToGrid/>
        <w:textAlignment w:val="auto"/>
        <w:rPr>
          <w:rFonts w:hint="eastAsia" w:ascii="Times New Roman" w:hAnsi="Times New Roman"/>
          <w:sz w:val="24"/>
          <w:szCs w:val="24"/>
          <w:lang w:val="en-US" w:eastAsia="zh-CN"/>
        </w:rPr>
      </w:pPr>
      <w:bookmarkStart w:id="299" w:name="_Toc11405_WPSOffice_Level3"/>
      <w:r>
        <w:rPr>
          <w:rFonts w:hint="eastAsia" w:ascii="Times New Roman" w:hAnsi="Times New Roman"/>
          <w:sz w:val="24"/>
          <w:szCs w:val="24"/>
          <w:lang w:val="en-US" w:eastAsia="zh-CN"/>
        </w:rPr>
        <w:t>2.5.3  废旧电机拆解及再生工艺</w:t>
      </w:r>
      <w:bookmarkEnd w:id="299"/>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ascii="Times New Roman" w:hAnsi="Times New Roman" w:eastAsia="宋体" w:cs="Times New Roman"/>
          <w:b w:val="0"/>
          <w:color w:val="auto"/>
          <w:kern w:val="2"/>
          <w:sz w:val="24"/>
          <w:szCs w:val="24"/>
          <w:lang w:val="en-US" w:eastAsia="zh-CN" w:bidi="ar"/>
        </w:rPr>
      </w:pPr>
      <w:r>
        <w:rPr>
          <w:rFonts w:hint="eastAsia" w:ascii="Times New Roman" w:hAnsi="Times New Roman"/>
          <w:sz w:val="24"/>
          <w:szCs w:val="24"/>
          <w:lang w:val="en-US" w:eastAsia="zh-CN"/>
        </w:rPr>
        <w:t>废旧电机拆解及再生</w:t>
      </w:r>
      <w:r>
        <w:rPr>
          <w:rFonts w:hint="eastAsia" w:ascii="Times New Roman" w:hAnsi="Times New Roman" w:eastAsia="宋体" w:cs="Times New Roman"/>
          <w:b w:val="0"/>
          <w:color w:val="auto"/>
          <w:kern w:val="2"/>
          <w:sz w:val="24"/>
          <w:szCs w:val="24"/>
          <w:lang w:val="en-US" w:eastAsia="zh-CN" w:bidi="ar"/>
        </w:rPr>
        <w:t>工艺说明：</w:t>
      </w:r>
    </w:p>
    <w:p>
      <w:pPr>
        <w:spacing w:line="360" w:lineRule="auto"/>
        <w:ind w:firstLine="480" w:firstLineChars="200"/>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①废旧电机先通过人工和仪器检测进行技术判断其利用价值，清理其中废油，收集储存并交由有资质单位处理；</w:t>
      </w:r>
    </w:p>
    <w:p>
      <w:pPr>
        <w:spacing w:line="360" w:lineRule="auto"/>
        <w:ind w:firstLine="480" w:firstLineChars="200"/>
        <w:rPr>
          <w:rFonts w:ascii="Times New Roman" w:hAnsi="Times New Roman" w:eastAsia="宋体" w:cs="Times New Roman"/>
          <w:b w:val="0"/>
          <w:color w:val="auto"/>
          <w:kern w:val="2"/>
          <w:sz w:val="24"/>
          <w:szCs w:val="24"/>
          <w:lang w:val="en-US" w:eastAsia="zh-CN" w:bidi="ar"/>
        </w:rPr>
      </w:pPr>
      <w:r>
        <w:rPr>
          <w:rFonts w:hint="eastAsia" w:ascii="Times New Roman" w:hAnsi="Times New Roman" w:eastAsia="宋体" w:cs="Times New Roman"/>
          <w:b w:val="0"/>
          <w:color w:val="auto"/>
          <w:kern w:val="2"/>
          <w:sz w:val="24"/>
          <w:szCs w:val="24"/>
          <w:lang w:val="en-US" w:eastAsia="zh-CN" w:bidi="ar"/>
        </w:rPr>
        <w:t>②</w:t>
      </w:r>
      <w:r>
        <w:rPr>
          <w:rFonts w:ascii="Times New Roman" w:hAnsi="Times New Roman" w:eastAsia="宋体" w:cs="Times New Roman"/>
          <w:b w:val="0"/>
          <w:color w:val="auto"/>
          <w:kern w:val="2"/>
          <w:sz w:val="24"/>
          <w:szCs w:val="24"/>
          <w:lang w:val="en-US" w:eastAsia="zh-CN" w:bidi="ar"/>
        </w:rPr>
        <w:t xml:space="preserve">可利用设备通过技术改造（利用、安装性能和技术指标更好的元器件如芯子指针及电机机油等，统一优化升级内部元器件和结构构造），再对外表进行涂漆，制造出性能更优，价格低于市场价的再制造产品，再制造产品必须满足《GB755-2008 </w:t>
      </w:r>
      <w:r>
        <w:rPr>
          <w:rFonts w:ascii="Times New Roman" w:hAnsi="Times New Roman" w:eastAsia="宋体" w:cs="Times New Roman"/>
          <w:b w:val="0"/>
          <w:color w:val="auto"/>
          <w:kern w:val="2"/>
          <w:sz w:val="24"/>
          <w:szCs w:val="24"/>
          <w:lang w:val="en-US" w:eastAsia="zh-CN" w:bidi="ar"/>
        </w:rPr>
        <w:fldChar w:fldCharType="begin"/>
      </w:r>
      <w:r>
        <w:rPr>
          <w:rFonts w:ascii="Times New Roman" w:hAnsi="Times New Roman" w:eastAsia="宋体" w:cs="Times New Roman"/>
          <w:b w:val="0"/>
          <w:color w:val="auto"/>
          <w:kern w:val="2"/>
          <w:sz w:val="24"/>
          <w:szCs w:val="24"/>
          <w:lang w:val="en-US" w:eastAsia="zh-CN" w:bidi="ar"/>
        </w:rPr>
        <w:instrText xml:space="preserve"> HYPERLINK "https://www.baidu.com/s?wd=%E6%97%8B%E8%BD%AC%E7%94%B5%E6%9C%BA&amp;tn=44039180_cpr&amp;fenlei=mv6quAkxTZn0IZRqIHckPjm4nH00T1YLrARvrjf3uWm4nvfkrj-B0ZwV5Hcvrjm3rH6sPfKWUMw85HfYnjn4nH6sgvPsT6KdThsqpZwYTjCEQLGCpyw9Uz4Bmy-bIi4WUvYETgN-TLwGUv3EnWTLn1nkP1Dv" \t "_blank" </w:instrText>
      </w:r>
      <w:r>
        <w:rPr>
          <w:rFonts w:ascii="Times New Roman" w:hAnsi="Times New Roman" w:eastAsia="宋体" w:cs="Times New Roman"/>
          <w:b w:val="0"/>
          <w:color w:val="auto"/>
          <w:kern w:val="2"/>
          <w:sz w:val="24"/>
          <w:szCs w:val="24"/>
          <w:lang w:val="en-US" w:eastAsia="zh-CN" w:bidi="ar"/>
        </w:rPr>
        <w:fldChar w:fldCharType="separate"/>
      </w:r>
      <w:r>
        <w:rPr>
          <w:rFonts w:ascii="Times New Roman" w:hAnsi="Times New Roman" w:eastAsia="宋体" w:cs="Times New Roman"/>
          <w:b w:val="0"/>
          <w:color w:val="auto"/>
          <w:kern w:val="2"/>
          <w:sz w:val="24"/>
          <w:szCs w:val="24"/>
          <w:lang w:val="en-US" w:eastAsia="zh-CN" w:bidi="ar"/>
        </w:rPr>
        <w:t>旋转电机</w:t>
      </w:r>
      <w:r>
        <w:rPr>
          <w:rFonts w:ascii="Times New Roman" w:hAnsi="Times New Roman" w:eastAsia="宋体" w:cs="Times New Roman"/>
          <w:b w:val="0"/>
          <w:color w:val="auto"/>
          <w:kern w:val="2"/>
          <w:sz w:val="24"/>
          <w:szCs w:val="24"/>
          <w:lang w:val="en-US" w:eastAsia="zh-CN" w:bidi="ar"/>
        </w:rPr>
        <w:fldChar w:fldCharType="end"/>
      </w:r>
      <w:r>
        <w:rPr>
          <w:rFonts w:ascii="Times New Roman" w:hAnsi="Times New Roman" w:eastAsia="宋体" w:cs="Times New Roman"/>
          <w:b w:val="0"/>
          <w:color w:val="auto"/>
          <w:kern w:val="2"/>
          <w:sz w:val="24"/>
          <w:szCs w:val="24"/>
          <w:lang w:val="en-US" w:eastAsia="zh-CN" w:bidi="ar"/>
        </w:rPr>
        <w:t>》相关标准要求；</w:t>
      </w:r>
    </w:p>
    <w:p>
      <w:pPr>
        <w:spacing w:line="360" w:lineRule="auto"/>
        <w:ind w:firstLine="480" w:firstLineChars="200"/>
        <w:rPr>
          <w:rFonts w:ascii="Times New Roman" w:hAnsi="Times New Roman" w:eastAsia="宋体" w:cs="Times New Roman"/>
          <w:b w:val="0"/>
          <w:color w:val="auto"/>
          <w:kern w:val="2"/>
          <w:sz w:val="24"/>
          <w:szCs w:val="24"/>
          <w:lang w:val="en-US" w:eastAsia="zh-CN" w:bidi="ar"/>
        </w:rPr>
      </w:pPr>
      <w:r>
        <w:rPr>
          <w:rFonts w:hint="default" w:ascii="Times New Roman" w:hAnsi="Times New Roman" w:eastAsia="宋体" w:cs="Times New Roman"/>
          <w:b w:val="0"/>
          <w:color w:val="auto"/>
          <w:kern w:val="2"/>
          <w:sz w:val="24"/>
          <w:szCs w:val="24"/>
          <w:lang w:val="en-US" w:eastAsia="zh-CN" w:bidi="ar"/>
        </w:rPr>
        <w:t>③</w:t>
      </w:r>
      <w:r>
        <w:rPr>
          <w:rFonts w:ascii="Times New Roman" w:hAnsi="Times New Roman" w:eastAsia="宋体" w:cs="Times New Roman"/>
          <w:b w:val="0"/>
          <w:color w:val="auto"/>
          <w:kern w:val="2"/>
          <w:sz w:val="24"/>
          <w:szCs w:val="24"/>
          <w:lang w:val="en-US" w:eastAsia="zh-CN" w:bidi="ar"/>
        </w:rPr>
        <w:t>不可利用设备需要采用扳手、榔头、螺丝刀等拆解设备拆去外壳，取出芯子，分开铁和铜线；取下表盘上的指针，为铝材料，拆开内部铁；</w:t>
      </w:r>
    </w:p>
    <w:p>
      <w:pPr>
        <w:spacing w:line="360" w:lineRule="auto"/>
        <w:ind w:firstLine="480" w:firstLineChars="200"/>
        <w:rPr>
          <w:rFonts w:ascii="Times New Roman" w:hAnsi="Times New Roman" w:eastAsia="宋体" w:cs="Times New Roman"/>
          <w:b w:val="0"/>
          <w:color w:val="auto"/>
          <w:kern w:val="2"/>
          <w:sz w:val="24"/>
          <w:szCs w:val="24"/>
          <w:lang w:val="en-US" w:eastAsia="zh-CN" w:bidi="ar"/>
        </w:rPr>
      </w:pPr>
      <w:r>
        <w:rPr>
          <w:rFonts w:hint="eastAsia" w:ascii="宋体" w:hAnsi="宋体" w:eastAsia="宋体" w:cs="宋体"/>
          <w:b w:val="0"/>
          <w:color w:val="auto"/>
          <w:kern w:val="2"/>
          <w:sz w:val="24"/>
          <w:szCs w:val="24"/>
          <w:lang w:val="en-US" w:eastAsia="zh-CN" w:bidi="ar"/>
        </w:rPr>
        <w:t>④</w:t>
      </w:r>
      <w:r>
        <w:rPr>
          <w:rFonts w:ascii="Times New Roman" w:hAnsi="Times New Roman" w:eastAsia="宋体" w:cs="Times New Roman"/>
          <w:b w:val="0"/>
          <w:color w:val="auto"/>
          <w:kern w:val="2"/>
          <w:sz w:val="24"/>
          <w:szCs w:val="24"/>
          <w:lang w:val="en-US" w:eastAsia="zh-CN" w:bidi="ar"/>
        </w:rPr>
        <w:t>拆解得到的含铜、铁、铝、塑料等物质需进行人工分类，分类后再进行破碎，属于边拆解边人工分选。</w:t>
      </w:r>
    </w:p>
    <w:p>
      <w:pPr>
        <w:pStyle w:val="5"/>
        <w:keepNext w:val="0"/>
        <w:keepLines w:val="0"/>
        <w:pageBreakBefore w:val="0"/>
        <w:widowControl w:val="0"/>
        <w:kinsoku/>
        <w:wordWrap/>
        <w:overflowPunct/>
        <w:topLinePunct w:val="0"/>
        <w:bidi w:val="0"/>
        <w:adjustRightInd/>
        <w:snapToGrid/>
        <w:textAlignment w:val="auto"/>
        <w:rPr>
          <w:rFonts w:hint="eastAsia" w:ascii="Times New Roman" w:hAnsi="Times New Roman"/>
          <w:sz w:val="24"/>
          <w:szCs w:val="24"/>
          <w:lang w:val="en-US" w:eastAsia="zh-CN"/>
        </w:rPr>
      </w:pPr>
      <w:bookmarkStart w:id="300" w:name="_Toc19711_WPSOffice_Level3"/>
      <w:r>
        <w:rPr>
          <w:rFonts w:hint="eastAsia" w:ascii="Times New Roman" w:hAnsi="Times New Roman"/>
          <w:sz w:val="24"/>
          <w:szCs w:val="24"/>
          <w:lang w:val="en-US" w:eastAsia="zh-CN"/>
        </w:rPr>
        <w:t>2.5.4  塑料粒子生产工艺</w:t>
      </w:r>
      <w:bookmarkEnd w:id="300"/>
    </w:p>
    <w:p>
      <w:pPr>
        <w:keepNext w:val="0"/>
        <w:keepLines w:val="0"/>
        <w:pageBreakBefore w:val="0"/>
        <w:widowControl w:val="0"/>
        <w:kinsoku/>
        <w:wordWrap/>
        <w:overflowPunct/>
        <w:topLinePunct w:val="0"/>
        <w:bidi w:val="0"/>
        <w:adjustRightInd/>
        <w:snapToGrid/>
        <w:spacing w:line="360" w:lineRule="auto"/>
        <w:ind w:firstLine="480" w:firstLineChars="200"/>
        <w:jc w:val="left"/>
        <w:textAlignment w:val="auto"/>
        <w:rPr>
          <w:rFonts w:hint="eastAsia" w:ascii="Times New Roman" w:hAnsi="Times New Roman"/>
          <w:sz w:val="24"/>
          <w:szCs w:val="24"/>
          <w:lang w:val="en-US" w:eastAsia="zh-CN"/>
        </w:rPr>
      </w:pPr>
      <w:r>
        <w:rPr>
          <w:rFonts w:hint="eastAsia" w:ascii="Times New Roman" w:hAnsi="Times New Roman"/>
          <w:sz w:val="24"/>
          <w:szCs w:val="24"/>
          <w:lang w:val="en-US" w:eastAsia="zh-CN"/>
        </w:rPr>
        <w:t>塑料粒子生产</w:t>
      </w:r>
      <w:r>
        <w:rPr>
          <w:rFonts w:hint="eastAsia" w:ascii="Times New Roman" w:hAnsi="Times New Roman" w:eastAsia="宋体" w:cs="Times New Roman"/>
          <w:b w:val="0"/>
          <w:color w:val="auto"/>
          <w:kern w:val="2"/>
          <w:sz w:val="24"/>
          <w:szCs w:val="24"/>
          <w:lang w:val="en-US" w:eastAsia="zh-CN" w:bidi="ar"/>
        </w:rPr>
        <w:t>工艺说明：</w:t>
      </w:r>
    </w:p>
    <w:p>
      <w:pPr>
        <w:spacing w:line="360" w:lineRule="auto"/>
        <w:ind w:firstLine="480" w:firstLineChars="200"/>
        <w:rPr>
          <w:rFonts w:ascii="Times New Roman" w:hAnsi="Times New Roman" w:eastAsia="宋体" w:cs="Times New Roman"/>
          <w:b w:val="0"/>
          <w:color w:val="auto"/>
          <w:kern w:val="2"/>
          <w:sz w:val="24"/>
          <w:szCs w:val="24"/>
          <w:lang w:val="en-US" w:eastAsia="zh-CN" w:bidi="ar"/>
        </w:rPr>
      </w:pPr>
      <w:r>
        <w:rPr>
          <w:rFonts w:ascii="Times New Roman" w:hAnsi="Times New Roman" w:eastAsia="宋体" w:cs="Times New Roman"/>
          <w:b w:val="0"/>
          <w:color w:val="auto"/>
          <w:kern w:val="2"/>
          <w:sz w:val="24"/>
          <w:szCs w:val="24"/>
          <w:lang w:val="en-US" w:eastAsia="zh-CN" w:bidi="ar"/>
        </w:rPr>
        <w:t>①原料：项目塑料粒子生产，采用铜米加工生产产生的废塑料，主要为聚乙烯和聚氯乙烯。</w:t>
      </w:r>
    </w:p>
    <w:p>
      <w:pPr>
        <w:spacing w:line="360" w:lineRule="auto"/>
        <w:ind w:firstLine="480" w:firstLineChars="200"/>
        <w:rPr>
          <w:rFonts w:ascii="Times New Roman" w:hAnsi="Times New Roman" w:eastAsia="宋体" w:cs="Times New Roman"/>
          <w:b w:val="0"/>
          <w:color w:val="auto"/>
          <w:kern w:val="2"/>
          <w:sz w:val="24"/>
          <w:szCs w:val="24"/>
          <w:lang w:val="en-US" w:eastAsia="zh-CN" w:bidi="ar"/>
        </w:rPr>
      </w:pPr>
      <w:r>
        <w:rPr>
          <w:rFonts w:hint="eastAsia" w:ascii="Times New Roman" w:hAnsi="Times New Roman" w:eastAsia="宋体" w:cs="Times New Roman"/>
          <w:b w:val="0"/>
          <w:color w:val="auto"/>
          <w:kern w:val="2"/>
          <w:sz w:val="24"/>
          <w:szCs w:val="24"/>
          <w:lang w:val="en-US" w:eastAsia="zh-CN" w:bidi="ar"/>
        </w:rPr>
        <w:t>②</w:t>
      </w:r>
      <w:r>
        <w:rPr>
          <w:rFonts w:ascii="Times New Roman" w:hAnsi="Times New Roman" w:eastAsia="宋体" w:cs="Times New Roman"/>
          <w:b w:val="0"/>
          <w:color w:val="auto"/>
          <w:kern w:val="2"/>
          <w:sz w:val="24"/>
          <w:szCs w:val="24"/>
          <w:lang w:val="en-US" w:eastAsia="zh-CN" w:bidi="ar"/>
        </w:rPr>
        <w:t>加热熔融和造粒冷却均为螺杆拉丝机中进行；废塑料通过拌合机进料，在拉丝机中熔化，通过拉丝机后，自动切粒，得到塑料粒子，采用风冷+水冷却进行直接冷却，冷却水过滤后循环使用。</w:t>
      </w:r>
    </w:p>
    <w:p>
      <w:pPr>
        <w:spacing w:line="360" w:lineRule="auto"/>
        <w:ind w:firstLine="480" w:firstLineChars="200"/>
        <w:rPr>
          <w:rFonts w:ascii="Times New Roman" w:hAnsi="Times New Roman" w:eastAsia="宋体" w:cs="Times New Roman"/>
          <w:b w:val="0"/>
          <w:color w:val="auto"/>
          <w:kern w:val="2"/>
          <w:sz w:val="24"/>
          <w:szCs w:val="24"/>
          <w:lang w:val="en-US" w:eastAsia="zh-CN" w:bidi="ar"/>
        </w:rPr>
      </w:pPr>
      <w:r>
        <w:rPr>
          <w:rFonts w:hint="default" w:ascii="Times New Roman" w:hAnsi="Times New Roman" w:eastAsia="宋体" w:cs="Times New Roman"/>
          <w:b w:val="0"/>
          <w:color w:val="auto"/>
          <w:kern w:val="2"/>
          <w:sz w:val="24"/>
          <w:szCs w:val="24"/>
          <w:lang w:val="en-US" w:eastAsia="zh-CN" w:bidi="ar"/>
        </w:rPr>
        <w:t>③</w:t>
      </w:r>
      <w:r>
        <w:rPr>
          <w:rFonts w:ascii="Times New Roman" w:hAnsi="Times New Roman" w:eastAsia="宋体" w:cs="Times New Roman"/>
          <w:b w:val="0"/>
          <w:color w:val="auto"/>
          <w:kern w:val="2"/>
          <w:sz w:val="24"/>
          <w:szCs w:val="24"/>
          <w:lang w:val="en-US" w:eastAsia="zh-CN" w:bidi="ar"/>
        </w:rPr>
        <w:t>在熔化后通过拉丝机过程中，采用过滤网过滤塑料中的杂质，产生废过滤网。不同的塑料加热熔融的温度不同，聚乙烯加热温度控制在100℃左右，聚氯乙烯控制在120℃左右，均未达到塑料的分解温度，不会产生分解废气，有少量有机废气挥发。</w:t>
      </w:r>
    </w:p>
    <w:p>
      <w:pPr>
        <w:spacing w:line="360" w:lineRule="auto"/>
        <w:ind w:firstLine="480" w:firstLineChars="200"/>
        <w:rPr>
          <w:rFonts w:ascii="Times New Roman" w:hAnsi="Times New Roman" w:eastAsia="宋体" w:cs="Times New Roman"/>
          <w:b w:val="0"/>
          <w:color w:val="auto"/>
          <w:kern w:val="2"/>
          <w:sz w:val="24"/>
          <w:szCs w:val="24"/>
          <w:lang w:val="en-US" w:eastAsia="zh-CN" w:bidi="ar"/>
        </w:rPr>
      </w:pPr>
      <w:r>
        <w:rPr>
          <w:rFonts w:hint="eastAsia" w:ascii="宋体" w:hAnsi="宋体" w:eastAsia="宋体" w:cs="宋体"/>
          <w:b w:val="0"/>
          <w:color w:val="auto"/>
          <w:kern w:val="2"/>
          <w:sz w:val="24"/>
          <w:szCs w:val="24"/>
          <w:lang w:val="en-US" w:eastAsia="zh-CN" w:bidi="ar"/>
        </w:rPr>
        <w:t>④</w:t>
      </w:r>
      <w:r>
        <w:rPr>
          <w:rFonts w:ascii="Times New Roman" w:hAnsi="Times New Roman" w:eastAsia="宋体" w:cs="Times New Roman"/>
          <w:b w:val="0"/>
          <w:color w:val="auto"/>
          <w:kern w:val="2"/>
          <w:sz w:val="24"/>
          <w:szCs w:val="24"/>
          <w:lang w:val="en-US" w:eastAsia="zh-CN" w:bidi="ar"/>
        </w:rPr>
        <w:t>冷却采用冷风冷却后，再采用冷却水冷却，冷却水过滤后循环使用，由于产品已经冷风冷却，循环水中含有少量塑料屑，过滤产生少量滤渣。</w:t>
      </w:r>
    </w:p>
    <w:p>
      <w:pPr>
        <w:pStyle w:val="2"/>
        <w:kinsoku/>
        <w:wordWrap/>
        <w:overflowPunct/>
        <w:bidi w:val="0"/>
        <w:adjustRightInd/>
        <w:snapToGrid/>
        <w:spacing w:before="0" w:beforeLines="0" w:after="0" w:afterLines="0"/>
        <w:rPr>
          <w:rFonts w:hint="default" w:ascii="Times New Roman" w:hAnsi="Times New Roman" w:cs="Times New Roman"/>
        </w:rPr>
      </w:pPr>
      <w:bookmarkStart w:id="301" w:name="_Toc16718"/>
      <w:r>
        <w:rPr>
          <w:rFonts w:hint="default" w:ascii="Times New Roman" w:hAnsi="Times New Roman" w:cs="Times New Roman"/>
        </w:rPr>
        <w:t>2.6  突发环境事件风险物质调查</w:t>
      </w:r>
      <w:bookmarkEnd w:id="288"/>
      <w:bookmarkEnd w:id="289"/>
      <w:bookmarkEnd w:id="290"/>
      <w:bookmarkEnd w:id="291"/>
      <w:bookmarkEnd w:id="295"/>
      <w:bookmarkEnd w:id="296"/>
      <w:bookmarkEnd w:id="297"/>
      <w:bookmarkEnd w:id="301"/>
    </w:p>
    <w:p>
      <w:pPr>
        <w:pStyle w:val="5"/>
        <w:kinsoku/>
        <w:wordWrap/>
        <w:overflowPunct/>
        <w:bidi w:val="0"/>
        <w:adjustRightInd/>
        <w:snapToGrid/>
        <w:rPr>
          <w:rFonts w:hint="default" w:ascii="Times New Roman" w:hAnsi="Times New Roman" w:cs="Times New Roman"/>
          <w:sz w:val="24"/>
          <w:szCs w:val="24"/>
        </w:rPr>
      </w:pPr>
      <w:bookmarkStart w:id="302" w:name="_Toc522712779"/>
      <w:bookmarkStart w:id="303" w:name="_Toc31685_WPSOffice_Level3"/>
      <w:bookmarkStart w:id="304" w:name="_Toc9566_WPSOffice_Level3"/>
      <w:bookmarkStart w:id="305" w:name="_Toc4652_WPSOffice_Level3"/>
      <w:bookmarkStart w:id="306" w:name="_Toc2946_WPSOffice_Level3"/>
      <w:bookmarkStart w:id="307" w:name="_Toc26470_WPSOffice_Level3"/>
      <w:r>
        <w:rPr>
          <w:rFonts w:hint="default" w:ascii="Times New Roman" w:hAnsi="Times New Roman" w:cs="Times New Roman"/>
          <w:sz w:val="24"/>
          <w:szCs w:val="24"/>
        </w:rPr>
        <w:t xml:space="preserve">2.6.1  </w:t>
      </w:r>
      <w:bookmarkEnd w:id="302"/>
      <w:r>
        <w:rPr>
          <w:rFonts w:hint="default" w:ascii="Times New Roman" w:hAnsi="Times New Roman" w:cs="Times New Roman"/>
          <w:sz w:val="24"/>
          <w:szCs w:val="24"/>
        </w:rPr>
        <w:t>环境风险物质识别</w:t>
      </w:r>
      <w:bookmarkEnd w:id="303"/>
      <w:bookmarkEnd w:id="304"/>
      <w:bookmarkEnd w:id="305"/>
      <w:bookmarkEnd w:id="306"/>
      <w:bookmarkEnd w:id="307"/>
    </w:p>
    <w:p>
      <w:pPr>
        <w:kinsoku/>
        <w:wordWrap/>
        <w:overflowPunct/>
        <w:bidi w:val="0"/>
        <w:adjustRightInd/>
        <w:snapToGrid/>
        <w:spacing w:line="360" w:lineRule="auto"/>
        <w:ind w:firstLine="480" w:firstLineChars="200"/>
        <w:jc w:val="left"/>
        <w:rPr>
          <w:rFonts w:hint="default" w:ascii="Times New Roman" w:hAnsi="Times New Roman" w:cs="Times New Roman"/>
        </w:rPr>
      </w:pPr>
      <w:r>
        <w:rPr>
          <w:rFonts w:hint="default" w:ascii="Times New Roman" w:hAnsi="Times New Roman" w:cs="Times New Roman"/>
        </w:rPr>
        <w:t>生产过程中存在的环境风险物质及其储存量见下表2-</w:t>
      </w:r>
      <w:r>
        <w:rPr>
          <w:rFonts w:hint="eastAsia" w:cs="Times New Roman"/>
          <w:lang w:val="en-US" w:eastAsia="zh-CN"/>
        </w:rPr>
        <w:t>5</w:t>
      </w:r>
      <w:r>
        <w:rPr>
          <w:rFonts w:hint="default" w:ascii="Times New Roman" w:hAnsi="Times New Roman" w:cs="Times New Roman"/>
        </w:rPr>
        <w:t>。</w:t>
      </w:r>
    </w:p>
    <w:p>
      <w:pPr>
        <w:kinsoku/>
        <w:wordWrap/>
        <w:overflowPunct/>
        <w:bidi w:val="0"/>
        <w:adjustRightInd/>
        <w:snapToGrid/>
        <w:spacing w:line="240" w:lineRule="auto"/>
        <w:ind w:firstLine="422" w:firstLineChars="200"/>
        <w:jc w:val="center"/>
        <w:rPr>
          <w:rFonts w:hint="default" w:ascii="Times New Roman" w:hAnsi="Times New Roman" w:cs="Times New Roman"/>
          <w:b/>
          <w:bCs/>
          <w:sz w:val="21"/>
          <w:szCs w:val="21"/>
        </w:rPr>
      </w:pPr>
      <w:r>
        <w:rPr>
          <w:rFonts w:hint="default" w:ascii="Times New Roman" w:hAnsi="Times New Roman" w:cs="Times New Roman"/>
          <w:b/>
          <w:bCs/>
          <w:sz w:val="21"/>
          <w:szCs w:val="21"/>
        </w:rPr>
        <w:t>表2-</w:t>
      </w:r>
      <w:r>
        <w:rPr>
          <w:rFonts w:hint="eastAsia" w:cs="Times New Roman"/>
          <w:b/>
          <w:bCs/>
          <w:sz w:val="21"/>
          <w:szCs w:val="21"/>
          <w:lang w:val="en-US" w:eastAsia="zh-CN"/>
        </w:rPr>
        <w:t>5</w:t>
      </w:r>
      <w:r>
        <w:rPr>
          <w:rFonts w:hint="default" w:ascii="Times New Roman" w:hAnsi="Times New Roman" w:cs="Times New Roman"/>
          <w:b/>
          <w:bCs/>
          <w:sz w:val="21"/>
          <w:szCs w:val="21"/>
        </w:rPr>
        <w:t xml:space="preserve">  存在的环境风险物质及其储存量</w:t>
      </w:r>
    </w:p>
    <w:tbl>
      <w:tblPr>
        <w:tblStyle w:val="13"/>
        <w:tblW w:w="8504"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0" w:type="dxa"/>
          <w:bottom w:w="0" w:type="dxa"/>
          <w:right w:w="0" w:type="dxa"/>
        </w:tblCellMar>
      </w:tblPr>
      <w:tblGrid>
        <w:gridCol w:w="786"/>
        <w:gridCol w:w="2353"/>
        <w:gridCol w:w="1430"/>
        <w:gridCol w:w="1419"/>
        <w:gridCol w:w="251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jc w:val="center"/>
        </w:trPr>
        <w:tc>
          <w:tcPr>
            <w:tcW w:w="78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bCs/>
                <w:color w:val="auto"/>
                <w:kern w:val="2"/>
                <w:sz w:val="21"/>
                <w:szCs w:val="21"/>
                <w:lang w:val="en-US" w:eastAsia="zh-CN" w:bidi="ar"/>
              </w:rPr>
            </w:pPr>
            <w:bookmarkStart w:id="308" w:name="_Toc25216_WPSOffice_Level3"/>
            <w:bookmarkStart w:id="309" w:name="_Toc12273_WPSOffice_Level3"/>
            <w:bookmarkStart w:id="310" w:name="_Toc28234_WPSOffice_Level3"/>
            <w:r>
              <w:rPr>
                <w:rFonts w:hint="default" w:ascii="Times New Roman" w:hAnsi="Times New Roman" w:eastAsia="宋体" w:cs="Times New Roman"/>
                <w:b/>
                <w:bCs/>
                <w:color w:val="auto"/>
                <w:kern w:val="2"/>
                <w:sz w:val="21"/>
                <w:szCs w:val="21"/>
                <w:lang w:val="en-US" w:eastAsia="zh-CN" w:bidi="ar"/>
              </w:rPr>
              <w:t>序号</w:t>
            </w:r>
          </w:p>
        </w:tc>
        <w:tc>
          <w:tcPr>
            <w:tcW w:w="2353"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项目</w:t>
            </w:r>
          </w:p>
        </w:tc>
        <w:tc>
          <w:tcPr>
            <w:tcW w:w="1430"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规格（包装）</w:t>
            </w:r>
          </w:p>
        </w:tc>
        <w:tc>
          <w:tcPr>
            <w:tcW w:w="1419"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源强</w:t>
            </w:r>
          </w:p>
        </w:tc>
        <w:tc>
          <w:tcPr>
            <w:tcW w:w="251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jc w:val="center"/>
        </w:trPr>
        <w:tc>
          <w:tcPr>
            <w:tcW w:w="78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both"/>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变压器油</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罐装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0.2t</w:t>
            </w:r>
          </w:p>
        </w:tc>
        <w:tc>
          <w:tcPr>
            <w:tcW w:w="251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辅料</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jc w:val="center"/>
        </w:trPr>
        <w:tc>
          <w:tcPr>
            <w:tcW w:w="78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both"/>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机油</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罐装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1.0t</w:t>
            </w:r>
          </w:p>
        </w:tc>
        <w:tc>
          <w:tcPr>
            <w:tcW w:w="251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辅料</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jc w:val="center"/>
        </w:trPr>
        <w:tc>
          <w:tcPr>
            <w:tcW w:w="78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3</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both"/>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油漆</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罐装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1.2t</w:t>
            </w:r>
          </w:p>
        </w:tc>
        <w:tc>
          <w:tcPr>
            <w:tcW w:w="251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辅料</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90" w:hRule="atLeast"/>
          <w:jc w:val="center"/>
        </w:trPr>
        <w:tc>
          <w:tcPr>
            <w:tcW w:w="78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4</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both"/>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废油</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罐装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5t</w:t>
            </w:r>
          </w:p>
        </w:tc>
        <w:tc>
          <w:tcPr>
            <w:tcW w:w="2516"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危险废物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90" w:hRule="atLeast"/>
          <w:jc w:val="center"/>
        </w:trPr>
        <w:tc>
          <w:tcPr>
            <w:tcW w:w="78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5</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both"/>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废弃线路板</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桶装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2.0t</w:t>
            </w:r>
          </w:p>
        </w:tc>
        <w:tc>
          <w:tcPr>
            <w:tcW w:w="2516"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危险废物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90" w:hRule="atLeast"/>
          <w:jc w:val="center"/>
        </w:trPr>
        <w:tc>
          <w:tcPr>
            <w:tcW w:w="78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6</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both"/>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废弃电容器</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桶装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2.0t</w:t>
            </w:r>
          </w:p>
        </w:tc>
        <w:tc>
          <w:tcPr>
            <w:tcW w:w="2516"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危险废物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90" w:hRule="atLeast"/>
          <w:jc w:val="center"/>
        </w:trPr>
        <w:tc>
          <w:tcPr>
            <w:tcW w:w="78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7</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both"/>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含油废垫圈</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桶装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0.2t</w:t>
            </w:r>
          </w:p>
        </w:tc>
        <w:tc>
          <w:tcPr>
            <w:tcW w:w="2516"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危险废物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90" w:hRule="atLeast"/>
          <w:jc w:val="center"/>
        </w:trPr>
        <w:tc>
          <w:tcPr>
            <w:tcW w:w="78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8</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both"/>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油污抹布、手套</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桶装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0.2t</w:t>
            </w:r>
          </w:p>
        </w:tc>
        <w:tc>
          <w:tcPr>
            <w:tcW w:w="2516"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危险废物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90" w:hRule="atLeast"/>
          <w:jc w:val="center"/>
        </w:trPr>
        <w:tc>
          <w:tcPr>
            <w:tcW w:w="78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9</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both"/>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废活性炭</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桶装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0.5t</w:t>
            </w:r>
          </w:p>
        </w:tc>
        <w:tc>
          <w:tcPr>
            <w:tcW w:w="2516"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危险废物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90" w:hRule="atLeast"/>
          <w:jc w:val="center"/>
        </w:trPr>
        <w:tc>
          <w:tcPr>
            <w:tcW w:w="786"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10</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both"/>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废油漆桶</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桶装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0.5</w:t>
            </w:r>
            <w:r>
              <w:rPr>
                <w:rFonts w:hint="eastAsia" w:ascii="Times New Roman" w:hAnsi="Times New Roman" w:eastAsia="宋体" w:cs="Times New Roman"/>
                <w:b w:val="0"/>
                <w:color w:val="auto"/>
                <w:kern w:val="2"/>
                <w:sz w:val="21"/>
                <w:szCs w:val="21"/>
                <w:lang w:val="en-US" w:eastAsia="zh-CN" w:bidi="ar"/>
              </w:rPr>
              <w:t>t</w:t>
            </w:r>
          </w:p>
        </w:tc>
        <w:tc>
          <w:tcPr>
            <w:tcW w:w="2516"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危险废物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90" w:hRule="atLeast"/>
          <w:jc w:val="center"/>
        </w:trPr>
        <w:tc>
          <w:tcPr>
            <w:tcW w:w="786"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11</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both"/>
              <w:textAlignment w:val="auto"/>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废塑料</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袋装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600t</w:t>
            </w:r>
          </w:p>
        </w:tc>
        <w:tc>
          <w:tcPr>
            <w:tcW w:w="2516"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原料</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90" w:hRule="atLeast"/>
          <w:jc w:val="center"/>
        </w:trPr>
        <w:tc>
          <w:tcPr>
            <w:tcW w:w="786"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12</w:t>
            </w:r>
          </w:p>
        </w:tc>
        <w:tc>
          <w:tcPr>
            <w:tcW w:w="235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both"/>
              <w:textAlignment w:val="auto"/>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塑料粒子</w:t>
            </w:r>
          </w:p>
        </w:tc>
        <w:tc>
          <w:tcPr>
            <w:tcW w:w="1430"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袋装</w:t>
            </w:r>
          </w:p>
        </w:tc>
        <w:tc>
          <w:tcPr>
            <w:tcW w:w="141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400t</w:t>
            </w:r>
          </w:p>
        </w:tc>
        <w:tc>
          <w:tcPr>
            <w:tcW w:w="2516"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产品</w:t>
            </w:r>
          </w:p>
        </w:tc>
      </w:tr>
    </w:tbl>
    <w:p>
      <w:pPr>
        <w:pStyle w:val="5"/>
        <w:kinsoku/>
        <w:wordWrap/>
        <w:overflowPunct/>
        <w:bidi w:val="0"/>
        <w:adjustRightInd/>
        <w:snapToGrid/>
        <w:rPr>
          <w:rFonts w:hint="default" w:ascii="Times New Roman" w:hAnsi="Times New Roman" w:cs="Times New Roman"/>
          <w:sz w:val="24"/>
          <w:szCs w:val="24"/>
        </w:rPr>
      </w:pPr>
      <w:bookmarkStart w:id="311" w:name="_Toc12774_WPSOffice_Level3"/>
      <w:r>
        <w:rPr>
          <w:rFonts w:hint="default" w:ascii="Times New Roman" w:hAnsi="Times New Roman" w:cs="Times New Roman"/>
          <w:sz w:val="24"/>
          <w:szCs w:val="24"/>
        </w:rPr>
        <w:t>2.6.2  环境风险物质特性</w:t>
      </w:r>
      <w:bookmarkEnd w:id="308"/>
      <w:bookmarkEnd w:id="309"/>
      <w:bookmarkEnd w:id="310"/>
      <w:bookmarkEnd w:id="311"/>
    </w:p>
    <w:p>
      <w:pPr>
        <w:kinsoku/>
        <w:wordWrap/>
        <w:overflowPunct/>
        <w:bidi w:val="0"/>
        <w:adjustRightInd/>
        <w:snapToGrid/>
        <w:spacing w:line="360" w:lineRule="auto"/>
        <w:ind w:firstLine="480" w:firstLineChars="200"/>
        <w:rPr>
          <w:rFonts w:hint="default" w:ascii="Times New Roman" w:hAnsi="Times New Roman" w:cs="Times New Roman"/>
        </w:rPr>
      </w:pPr>
      <w:r>
        <w:rPr>
          <w:rFonts w:hint="default" w:ascii="Times New Roman" w:hAnsi="Times New Roman" w:cs="Times New Roman"/>
          <w:szCs w:val="24"/>
        </w:rPr>
        <w:t>根据企业环境风险物质分布情况，理出</w:t>
      </w:r>
      <w:r>
        <w:rPr>
          <w:rFonts w:hint="eastAsia" w:cs="Times New Roman"/>
          <w:szCs w:val="24"/>
          <w:lang w:eastAsia="zh-CN"/>
        </w:rPr>
        <w:t>上饶市融源再生资源有限公司</w:t>
      </w:r>
      <w:r>
        <w:rPr>
          <w:rFonts w:hint="default" w:ascii="Times New Roman" w:hAnsi="Times New Roman" w:cs="Times New Roman"/>
          <w:szCs w:val="24"/>
        </w:rPr>
        <w:t>涉及的环境风险物质理化性质，</w:t>
      </w:r>
      <w:r>
        <w:rPr>
          <w:rFonts w:hint="default" w:ascii="Times New Roman" w:hAnsi="Times New Roman" w:cs="Times New Roman"/>
        </w:rPr>
        <w:t>见下表2-</w:t>
      </w:r>
      <w:r>
        <w:rPr>
          <w:rFonts w:hint="eastAsia" w:cs="Times New Roman"/>
          <w:lang w:val="en-US" w:eastAsia="zh-CN"/>
        </w:rPr>
        <w:t>6</w:t>
      </w:r>
      <w:r>
        <w:rPr>
          <w:rFonts w:hint="default" w:ascii="Times New Roman" w:hAnsi="Times New Roman" w:cs="Times New Roman"/>
        </w:rPr>
        <w:t>。</w:t>
      </w:r>
    </w:p>
    <w:p>
      <w:pPr>
        <w:kinsoku/>
        <w:wordWrap/>
        <w:overflowPunct/>
        <w:bidi w:val="0"/>
        <w:adjustRightInd/>
        <w:snapToGrid/>
        <w:spacing w:line="240" w:lineRule="auto"/>
        <w:ind w:firstLine="422" w:firstLineChars="200"/>
        <w:jc w:val="center"/>
        <w:rPr>
          <w:rFonts w:hint="default" w:ascii="Times New Roman" w:hAnsi="Times New Roman" w:cs="Times New Roman"/>
          <w:b/>
          <w:bCs/>
          <w:sz w:val="21"/>
          <w:szCs w:val="21"/>
        </w:rPr>
      </w:pPr>
      <w:r>
        <w:rPr>
          <w:rFonts w:hint="default" w:ascii="Times New Roman" w:hAnsi="Times New Roman" w:cs="Times New Roman"/>
          <w:b/>
          <w:bCs/>
          <w:sz w:val="21"/>
          <w:szCs w:val="21"/>
        </w:rPr>
        <w:t>表2</w:t>
      </w:r>
      <w:r>
        <w:rPr>
          <w:rFonts w:hint="eastAsia" w:cs="Times New Roman"/>
          <w:b/>
          <w:bCs/>
          <w:sz w:val="21"/>
          <w:szCs w:val="21"/>
          <w:lang w:val="en-US" w:eastAsia="zh-CN"/>
        </w:rPr>
        <w:t>-6</w:t>
      </w:r>
      <w:r>
        <w:rPr>
          <w:rFonts w:hint="default" w:ascii="Times New Roman" w:hAnsi="Times New Roman" w:cs="Times New Roman"/>
          <w:b/>
          <w:bCs/>
          <w:sz w:val="21"/>
          <w:szCs w:val="21"/>
        </w:rPr>
        <w:t xml:space="preserve">  环境风险物质理化性质一览表</w:t>
      </w:r>
    </w:p>
    <w:tbl>
      <w:tblPr>
        <w:tblStyle w:val="13"/>
        <w:tblW w:w="8504" w:type="dxa"/>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651"/>
        <w:gridCol w:w="1208"/>
        <w:gridCol w:w="5533"/>
        <w:gridCol w:w="1112"/>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91" w:hRule="atLeast"/>
        </w:trPr>
        <w:tc>
          <w:tcPr>
            <w:tcW w:w="651" w:type="dxa"/>
            <w:tcBorders>
              <w:tl2br w:val="nil"/>
              <w:tr2bl w:val="nil"/>
            </w:tcBorders>
            <w:shd w:val="clear" w:color="auto" w:fill="auto"/>
            <w:vAlign w:val="center"/>
          </w:tcPr>
          <w:p>
            <w:pPr>
              <w:pStyle w:val="59"/>
              <w:kinsoku/>
              <w:wordWrap/>
              <w:overflowPunct/>
              <w:bidi w:val="0"/>
              <w:adjustRightInd/>
              <w:snapToGrid/>
              <w:spacing w:line="240" w:lineRule="auto"/>
              <w:rPr>
                <w:rFonts w:hint="default" w:ascii="Times New Roman" w:hAnsi="Times New Roman" w:eastAsia="宋体" w:cs="Times New Roman"/>
                <w:b/>
                <w:bCs/>
                <w:color w:val="auto"/>
                <w:sz w:val="21"/>
                <w:szCs w:val="21"/>
              </w:rPr>
            </w:pPr>
            <w:r>
              <w:rPr>
                <w:rFonts w:hint="default" w:ascii="Times New Roman" w:hAnsi="Times New Roman" w:eastAsia="宋体" w:cs="Times New Roman"/>
                <w:b/>
                <w:bCs/>
                <w:color w:val="auto"/>
                <w:sz w:val="21"/>
                <w:szCs w:val="21"/>
              </w:rPr>
              <w:t>序号</w:t>
            </w:r>
          </w:p>
        </w:tc>
        <w:tc>
          <w:tcPr>
            <w:tcW w:w="1208" w:type="dxa"/>
            <w:tcBorders>
              <w:tl2br w:val="nil"/>
              <w:tr2bl w:val="nil"/>
            </w:tcBorders>
            <w:shd w:val="clear" w:color="auto" w:fill="auto"/>
            <w:vAlign w:val="center"/>
          </w:tcPr>
          <w:p>
            <w:pPr>
              <w:pStyle w:val="59"/>
              <w:kinsoku/>
              <w:wordWrap/>
              <w:overflowPunct/>
              <w:bidi w:val="0"/>
              <w:adjustRightInd/>
              <w:snapToGrid/>
              <w:spacing w:line="240" w:lineRule="auto"/>
              <w:rPr>
                <w:rFonts w:hint="default" w:ascii="Times New Roman" w:hAnsi="Times New Roman" w:eastAsia="宋体" w:cs="Times New Roman"/>
                <w:b/>
                <w:bCs/>
                <w:color w:val="auto"/>
                <w:sz w:val="21"/>
                <w:szCs w:val="21"/>
              </w:rPr>
            </w:pPr>
            <w:r>
              <w:rPr>
                <w:rFonts w:hint="default" w:ascii="Times New Roman" w:hAnsi="Times New Roman" w:eastAsia="宋体" w:cs="Times New Roman"/>
                <w:b/>
                <w:bCs/>
                <w:color w:val="auto"/>
                <w:sz w:val="21"/>
                <w:szCs w:val="21"/>
              </w:rPr>
              <w:t>名称</w:t>
            </w:r>
          </w:p>
        </w:tc>
        <w:tc>
          <w:tcPr>
            <w:tcW w:w="5533" w:type="dxa"/>
            <w:tcBorders>
              <w:tl2br w:val="nil"/>
              <w:tr2bl w:val="nil"/>
            </w:tcBorders>
            <w:shd w:val="clear" w:color="auto" w:fill="auto"/>
            <w:vAlign w:val="center"/>
          </w:tcPr>
          <w:p>
            <w:pPr>
              <w:pStyle w:val="59"/>
              <w:kinsoku/>
              <w:wordWrap/>
              <w:overflowPunct/>
              <w:bidi w:val="0"/>
              <w:adjustRightInd/>
              <w:snapToGrid/>
              <w:spacing w:line="240" w:lineRule="auto"/>
              <w:rPr>
                <w:rFonts w:hint="default" w:ascii="Times New Roman" w:hAnsi="Times New Roman" w:eastAsia="宋体" w:cs="Times New Roman"/>
                <w:b/>
                <w:bCs/>
                <w:color w:val="auto"/>
                <w:sz w:val="21"/>
                <w:szCs w:val="21"/>
              </w:rPr>
            </w:pPr>
            <w:r>
              <w:rPr>
                <w:rFonts w:hint="default" w:ascii="Times New Roman" w:hAnsi="Times New Roman" w:eastAsia="宋体" w:cs="Times New Roman"/>
                <w:b/>
                <w:bCs/>
                <w:color w:val="auto"/>
                <w:sz w:val="21"/>
                <w:szCs w:val="21"/>
              </w:rPr>
              <w:t>理化性质</w:t>
            </w:r>
          </w:p>
        </w:tc>
        <w:tc>
          <w:tcPr>
            <w:tcW w:w="1112" w:type="dxa"/>
            <w:tcBorders>
              <w:tl2br w:val="nil"/>
              <w:tr2bl w:val="nil"/>
            </w:tcBorders>
            <w:shd w:val="clear" w:color="auto" w:fill="auto"/>
            <w:vAlign w:val="center"/>
          </w:tcPr>
          <w:p>
            <w:pPr>
              <w:pStyle w:val="59"/>
              <w:kinsoku/>
              <w:wordWrap/>
              <w:overflowPunct/>
              <w:bidi w:val="0"/>
              <w:adjustRightInd/>
              <w:snapToGrid/>
              <w:spacing w:line="240" w:lineRule="auto"/>
              <w:rPr>
                <w:rFonts w:hint="default" w:ascii="Times New Roman" w:hAnsi="Times New Roman" w:eastAsia="宋体" w:cs="Times New Roman"/>
                <w:b/>
                <w:bCs/>
                <w:color w:val="auto"/>
                <w:sz w:val="21"/>
                <w:szCs w:val="21"/>
              </w:rPr>
            </w:pPr>
            <w:r>
              <w:rPr>
                <w:rFonts w:hint="default" w:ascii="Times New Roman" w:hAnsi="Times New Roman" w:eastAsia="宋体" w:cs="Times New Roman"/>
                <w:b/>
                <w:bCs/>
                <w:color w:val="auto"/>
                <w:sz w:val="21"/>
                <w:szCs w:val="21"/>
              </w:rPr>
              <w:t>危险特性</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51" w:type="dxa"/>
            <w:tcBorders>
              <w:tl2br w:val="nil"/>
              <w:tr2bl w:val="nil"/>
            </w:tcBorders>
            <w:vAlign w:val="center"/>
          </w:tcPr>
          <w:p>
            <w:pPr>
              <w:pStyle w:val="59"/>
              <w:kinsoku/>
              <w:wordWrap/>
              <w:overflowPunct/>
              <w:bidi w:val="0"/>
              <w:adjustRightInd/>
              <w:snapToGrid/>
              <w:spacing w:line="240" w:lineRule="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rPr>
              <w:t>1</w:t>
            </w:r>
          </w:p>
        </w:tc>
        <w:tc>
          <w:tcPr>
            <w:tcW w:w="1208" w:type="dxa"/>
            <w:tcBorders>
              <w:tl2br w:val="nil"/>
              <w:tr2bl w:val="nil"/>
            </w:tcBorders>
            <w:vAlign w:val="center"/>
          </w:tcPr>
          <w:p>
            <w:pPr>
              <w:pStyle w:val="59"/>
              <w:kinsoku/>
              <w:wordWrap/>
              <w:overflowPunct/>
              <w:bidi w:val="0"/>
              <w:adjustRightInd/>
              <w:snapToGrid/>
              <w:spacing w:line="240" w:lineRule="auto"/>
              <w:rPr>
                <w:rFonts w:hint="default" w:ascii="Times New Roman" w:hAnsi="Times New Roman" w:eastAsia="宋体" w:cs="Times New Roman"/>
                <w:color w:val="auto"/>
                <w:sz w:val="21"/>
                <w:szCs w:val="21"/>
              </w:rPr>
            </w:pPr>
            <w:r>
              <w:rPr>
                <w:rFonts w:hint="eastAsia" w:cs="Times New Roman"/>
                <w:color w:val="auto"/>
                <w:sz w:val="21"/>
                <w:szCs w:val="21"/>
                <w:lang w:eastAsia="zh-CN"/>
              </w:rPr>
              <w:t>油漆</w:t>
            </w:r>
          </w:p>
        </w:tc>
        <w:tc>
          <w:tcPr>
            <w:tcW w:w="5533" w:type="dxa"/>
            <w:tcBorders>
              <w:tl2br w:val="nil"/>
              <w:tr2bl w:val="nil"/>
            </w:tcBorders>
            <w:vAlign w:val="center"/>
          </w:tcPr>
          <w:p>
            <w:pPr>
              <w:pStyle w:val="59"/>
              <w:kinsoku/>
              <w:wordWrap/>
              <w:overflowPunct/>
              <w:bidi w:val="0"/>
              <w:adjustRightInd/>
              <w:snapToGrid/>
              <w:spacing w:line="240" w:lineRule="auto"/>
              <w:jc w:val="left"/>
              <w:rPr>
                <w:rFonts w:hint="default" w:ascii="Times New Roman" w:hAnsi="Times New Roman" w:eastAsia="宋体" w:cs="Times New Roman"/>
                <w:color w:val="auto"/>
                <w:sz w:val="21"/>
                <w:szCs w:val="21"/>
                <w:lang w:eastAsia="zh-CN"/>
              </w:rPr>
            </w:pPr>
            <w:r>
              <w:rPr>
                <w:rFonts w:hint="eastAsia" w:ascii="Times New Roman" w:hAnsi="Times New Roman" w:eastAsia="宋体" w:cs="Times New Roman"/>
                <w:color w:val="auto"/>
                <w:sz w:val="21"/>
                <w:szCs w:val="21"/>
                <w:lang w:eastAsia="zh-CN"/>
              </w:rPr>
              <w:t>易燃，闪点</w:t>
            </w:r>
            <w:r>
              <w:rPr>
                <w:rFonts w:hint="eastAsia" w:ascii="Times New Roman" w:hAnsi="Times New Roman" w:eastAsia="宋体" w:cs="Times New Roman"/>
                <w:color w:val="auto"/>
                <w:sz w:val="21"/>
                <w:szCs w:val="21"/>
                <w:lang w:val="en-US" w:eastAsia="zh-CN"/>
              </w:rPr>
              <w:t>：&lt;23℃，危险特性：易燃、遇明火、高热即燃烧。蒸气能刺激眼睛和黏膜。吸入蒸气能产生眩晕、头痛、兴奋等症状。吸入高浓度蒸气能造成急性中毒。消防措施：必须穿戴防毒面具与消防服，可用干粉、抗溶性泡沫、干粉、砂土、二氧化碳灭火。用水保持火场中容器冷却。</w:t>
            </w:r>
          </w:p>
        </w:tc>
        <w:tc>
          <w:tcPr>
            <w:tcW w:w="1112" w:type="dxa"/>
            <w:tcBorders>
              <w:tl2br w:val="nil"/>
              <w:tr2bl w:val="nil"/>
            </w:tcBorders>
            <w:vAlign w:val="center"/>
          </w:tcPr>
          <w:p>
            <w:pPr>
              <w:pStyle w:val="59"/>
              <w:kinsoku/>
              <w:wordWrap/>
              <w:overflowPunct/>
              <w:bidi w:val="0"/>
              <w:adjustRightInd/>
              <w:snapToGrid/>
              <w:spacing w:line="240" w:lineRule="auto"/>
              <w:rPr>
                <w:rFonts w:hint="default" w:ascii="Times New Roman" w:hAnsi="Times New Roman" w:eastAsia="宋体" w:cs="Times New Roman"/>
                <w:color w:val="auto"/>
                <w:sz w:val="21"/>
                <w:szCs w:val="21"/>
              </w:rPr>
            </w:pPr>
            <w:r>
              <w:rPr>
                <w:rFonts w:hint="eastAsia" w:cs="Times New Roman"/>
                <w:color w:val="auto"/>
                <w:sz w:val="21"/>
                <w:szCs w:val="21"/>
                <w:lang w:val="en-US" w:eastAsia="zh-CN"/>
              </w:rPr>
              <w:t>有毒，易燃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651" w:type="dxa"/>
            <w:tcBorders>
              <w:tl2br w:val="nil"/>
              <w:tr2bl w:val="nil"/>
            </w:tcBorders>
            <w:vAlign w:val="center"/>
          </w:tcPr>
          <w:p>
            <w:pPr>
              <w:pStyle w:val="59"/>
              <w:kinsoku/>
              <w:wordWrap/>
              <w:overflowPunct/>
              <w:bidi w:val="0"/>
              <w:adjustRightInd/>
              <w:snapToGrid/>
              <w:spacing w:line="240" w:lineRule="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rPr>
              <w:t>2</w:t>
            </w:r>
          </w:p>
        </w:tc>
        <w:tc>
          <w:tcPr>
            <w:tcW w:w="1208" w:type="dxa"/>
            <w:tcBorders>
              <w:tl2br w:val="nil"/>
              <w:tr2bl w:val="nil"/>
            </w:tcBorders>
            <w:vAlign w:val="center"/>
          </w:tcPr>
          <w:p>
            <w:pPr>
              <w:pStyle w:val="59"/>
              <w:kinsoku/>
              <w:wordWrap/>
              <w:overflowPunct/>
              <w:bidi w:val="0"/>
              <w:adjustRightInd/>
              <w:snapToGrid/>
              <w:spacing w:line="240" w:lineRule="auto"/>
              <w:rPr>
                <w:rFonts w:hint="eastAsia" w:ascii="Times New Roman" w:hAnsi="Times New Roman" w:eastAsia="宋体" w:cs="Times New Roman"/>
                <w:color w:val="auto"/>
                <w:sz w:val="21"/>
                <w:szCs w:val="21"/>
                <w:lang w:eastAsia="zh-CN"/>
              </w:rPr>
            </w:pPr>
            <w:r>
              <w:rPr>
                <w:rFonts w:hint="eastAsia" w:cs="Times New Roman"/>
                <w:color w:val="auto"/>
                <w:sz w:val="21"/>
                <w:szCs w:val="21"/>
                <w:lang w:eastAsia="zh-CN"/>
              </w:rPr>
              <w:t>矿物油</w:t>
            </w:r>
          </w:p>
        </w:tc>
        <w:tc>
          <w:tcPr>
            <w:tcW w:w="5533" w:type="dxa"/>
            <w:tcBorders>
              <w:tl2br w:val="nil"/>
              <w:tr2bl w:val="nil"/>
            </w:tcBorders>
            <w:vAlign w:val="center"/>
          </w:tcPr>
          <w:p>
            <w:pPr>
              <w:pStyle w:val="59"/>
              <w:kinsoku/>
              <w:wordWrap/>
              <w:overflowPunct/>
              <w:bidi w:val="0"/>
              <w:adjustRightInd/>
              <w:snapToGrid/>
              <w:spacing w:line="240" w:lineRule="auto"/>
              <w:jc w:val="left"/>
              <w:rPr>
                <w:rFonts w:hint="eastAsia" w:cs="Times New Roman"/>
                <w:color w:val="auto"/>
                <w:sz w:val="21"/>
                <w:szCs w:val="21"/>
                <w:lang w:val="en-US" w:eastAsia="zh-CN"/>
              </w:rPr>
            </w:pPr>
            <w:r>
              <w:rPr>
                <w:rFonts w:hint="eastAsia" w:cs="Times New Roman"/>
                <w:color w:val="auto"/>
                <w:sz w:val="21"/>
                <w:szCs w:val="21"/>
                <w:lang w:eastAsia="zh-CN"/>
              </w:rPr>
              <w:t>油状液体，淡黄色至褐色，无色味或略带异味；不溶于水；</w:t>
            </w:r>
            <w:r>
              <w:rPr>
                <w:rFonts w:hint="eastAsia" w:ascii="Times New Roman" w:hAnsi="Times New Roman" w:eastAsia="宋体" w:cs="Times New Roman"/>
                <w:color w:val="auto"/>
                <w:sz w:val="21"/>
                <w:szCs w:val="21"/>
                <w:lang w:eastAsia="zh-CN"/>
              </w:rPr>
              <w:t>闪点</w:t>
            </w:r>
            <w:r>
              <w:rPr>
                <w:rFonts w:hint="eastAsia" w:ascii="Times New Roman" w:hAnsi="Times New Roman" w:eastAsia="宋体" w:cs="Times New Roman"/>
                <w:color w:val="auto"/>
                <w:sz w:val="21"/>
                <w:szCs w:val="21"/>
                <w:lang w:val="en-US" w:eastAsia="zh-CN"/>
              </w:rPr>
              <w:t>：&lt;</w:t>
            </w:r>
            <w:r>
              <w:rPr>
                <w:rFonts w:hint="eastAsia" w:cs="Times New Roman"/>
                <w:color w:val="auto"/>
                <w:sz w:val="21"/>
                <w:szCs w:val="21"/>
                <w:lang w:val="en-US" w:eastAsia="zh-CN"/>
              </w:rPr>
              <w:t>76</w:t>
            </w:r>
            <w:r>
              <w:rPr>
                <w:rFonts w:hint="eastAsia" w:ascii="Times New Roman" w:hAnsi="Times New Roman" w:eastAsia="宋体" w:cs="Times New Roman"/>
                <w:color w:val="auto"/>
                <w:sz w:val="21"/>
                <w:szCs w:val="21"/>
                <w:lang w:val="en-US" w:eastAsia="zh-CN"/>
              </w:rPr>
              <w:t>℃</w:t>
            </w:r>
            <w:r>
              <w:rPr>
                <w:rFonts w:hint="eastAsia" w:cs="Times New Roman"/>
                <w:color w:val="auto"/>
                <w:sz w:val="21"/>
                <w:szCs w:val="21"/>
                <w:lang w:val="en-US" w:eastAsia="zh-CN"/>
              </w:rPr>
              <w:t>；引燃温度：248℃；危险特性：遇明火、高温可燃；</w:t>
            </w:r>
            <w:r>
              <w:rPr>
                <w:rFonts w:hint="eastAsia" w:ascii="Times New Roman" w:hAnsi="Times New Roman" w:eastAsia="宋体" w:cs="Times New Roman"/>
                <w:color w:val="auto"/>
                <w:sz w:val="21"/>
                <w:szCs w:val="21"/>
                <w:lang w:val="en-US" w:eastAsia="zh-CN"/>
              </w:rPr>
              <w:t>消防措施：必须穿戴防毒面具与消防服，</w:t>
            </w:r>
            <w:r>
              <w:rPr>
                <w:rFonts w:hint="eastAsia" w:cs="Times New Roman"/>
                <w:color w:val="auto"/>
                <w:sz w:val="21"/>
                <w:szCs w:val="21"/>
                <w:lang w:val="en-US" w:eastAsia="zh-CN"/>
              </w:rPr>
              <w:t>在上风口灭火。尽可能将容器从火场移至空旷处。喷水保持火场容器冷却，直至灭火结束。处在火场中的容器若已变色或从安全泄压装置中产生声音，必须马上撤离。</w:t>
            </w:r>
          </w:p>
          <w:p>
            <w:pPr>
              <w:pStyle w:val="59"/>
              <w:kinsoku/>
              <w:wordWrap/>
              <w:overflowPunct/>
              <w:bidi w:val="0"/>
              <w:adjustRightInd/>
              <w:snapToGrid/>
              <w:spacing w:line="240" w:lineRule="auto"/>
              <w:jc w:val="left"/>
              <w:rPr>
                <w:rFonts w:hint="eastAsia" w:cs="Times New Roman"/>
                <w:color w:val="auto"/>
                <w:sz w:val="21"/>
                <w:szCs w:val="21"/>
                <w:lang w:val="en-US" w:eastAsia="zh-CN"/>
              </w:rPr>
            </w:pPr>
            <w:r>
              <w:rPr>
                <w:rFonts w:hint="eastAsia" w:cs="Times New Roman"/>
                <w:color w:val="auto"/>
                <w:sz w:val="21"/>
                <w:szCs w:val="21"/>
                <w:lang w:val="en-US" w:eastAsia="zh-CN"/>
              </w:rPr>
              <w:t>浸入途径：吸入、食入；</w:t>
            </w:r>
          </w:p>
          <w:p>
            <w:pPr>
              <w:pStyle w:val="59"/>
              <w:kinsoku/>
              <w:wordWrap/>
              <w:overflowPunct/>
              <w:bidi w:val="0"/>
              <w:adjustRightInd/>
              <w:snapToGrid/>
              <w:spacing w:line="240" w:lineRule="auto"/>
              <w:jc w:val="left"/>
              <w:rPr>
                <w:rFonts w:hint="default" w:cs="Times New Roman"/>
                <w:color w:val="auto"/>
                <w:sz w:val="21"/>
                <w:szCs w:val="21"/>
                <w:lang w:val="en-US" w:eastAsia="zh-CN"/>
              </w:rPr>
            </w:pPr>
            <w:r>
              <w:rPr>
                <w:rFonts w:hint="eastAsia" w:cs="Times New Roman"/>
                <w:color w:val="auto"/>
                <w:sz w:val="21"/>
                <w:szCs w:val="21"/>
                <w:lang w:val="en-US" w:eastAsia="zh-CN"/>
              </w:rPr>
              <w:t>急性吸入，可出现乏力、头晕、头痛、恶心，严重者可引起脂性肺炎。慢接触者，暴露部位可发生油性痔疮和接触性皮炎。可引发神经系统衰弱综合征，呼吸道和眼刺激症状及慢性油脂性肺炎。</w:t>
            </w:r>
          </w:p>
        </w:tc>
        <w:tc>
          <w:tcPr>
            <w:tcW w:w="1112" w:type="dxa"/>
            <w:tcBorders>
              <w:tl2br w:val="nil"/>
              <w:tr2bl w:val="nil"/>
            </w:tcBorders>
            <w:vAlign w:val="center"/>
          </w:tcPr>
          <w:p>
            <w:pPr>
              <w:pStyle w:val="59"/>
              <w:kinsoku/>
              <w:wordWrap/>
              <w:overflowPunct/>
              <w:bidi w:val="0"/>
              <w:adjustRightInd/>
              <w:snapToGrid/>
              <w:spacing w:line="240" w:lineRule="auto"/>
              <w:rPr>
                <w:rFonts w:hint="default" w:ascii="Times New Roman" w:hAnsi="Times New Roman" w:eastAsia="宋体" w:cs="Times New Roman"/>
                <w:color w:val="auto"/>
                <w:sz w:val="21"/>
                <w:szCs w:val="21"/>
              </w:rPr>
            </w:pPr>
            <w:r>
              <w:rPr>
                <w:rFonts w:hint="eastAsia" w:cs="Times New Roman"/>
                <w:color w:val="auto"/>
                <w:sz w:val="21"/>
                <w:szCs w:val="21"/>
                <w:lang w:val="en-US" w:eastAsia="zh-CN"/>
              </w:rPr>
              <w:t>有毒，易燃</w:t>
            </w:r>
          </w:p>
        </w:tc>
      </w:tr>
    </w:tbl>
    <w:p>
      <w:pPr>
        <w:pStyle w:val="5"/>
        <w:kinsoku/>
        <w:wordWrap/>
        <w:overflowPunct/>
        <w:bidi w:val="0"/>
        <w:adjustRightInd/>
        <w:snapToGrid/>
        <w:rPr>
          <w:rFonts w:hint="default" w:ascii="Times New Roman" w:hAnsi="Times New Roman" w:eastAsia="宋体" w:cs="Times New Roman"/>
          <w:sz w:val="24"/>
          <w:szCs w:val="24"/>
          <w:lang w:val="en-US" w:eastAsia="zh-CN"/>
        </w:rPr>
      </w:pPr>
      <w:bookmarkStart w:id="312" w:name="_Toc74623000"/>
      <w:bookmarkStart w:id="313" w:name="_Toc18918_WPSOffice_Level3"/>
      <w:bookmarkStart w:id="314" w:name="_Toc26911_WPSOffice_Level3"/>
      <w:bookmarkStart w:id="315" w:name="_Toc21057_WPSOffice_Level3"/>
      <w:bookmarkStart w:id="316" w:name="_Toc7801_WPSOffice_Level3"/>
      <w:bookmarkStart w:id="317" w:name="_Toc522744843"/>
      <w:bookmarkStart w:id="318" w:name="_Toc523988546"/>
      <w:bookmarkStart w:id="319" w:name="_Toc522541283"/>
      <w:r>
        <w:rPr>
          <w:rFonts w:hint="default" w:ascii="Times New Roman" w:hAnsi="Times New Roman" w:cs="Times New Roman"/>
          <w:sz w:val="24"/>
          <w:szCs w:val="24"/>
        </w:rPr>
        <w:t>2.6.</w:t>
      </w:r>
      <w:r>
        <w:rPr>
          <w:rFonts w:hint="default" w:ascii="Times New Roman" w:hAnsi="Times New Roman" w:cs="Times New Roman"/>
          <w:sz w:val="24"/>
          <w:szCs w:val="24"/>
          <w:lang w:val="en-US" w:eastAsia="zh-CN"/>
        </w:rPr>
        <w:t>3</w:t>
      </w:r>
      <w:r>
        <w:rPr>
          <w:rFonts w:hint="default" w:ascii="Times New Roman" w:hAnsi="Times New Roman" w:cs="Times New Roman"/>
          <w:sz w:val="24"/>
          <w:szCs w:val="24"/>
        </w:rPr>
        <w:t xml:space="preserve">  环境风险物质</w:t>
      </w:r>
      <w:bookmarkEnd w:id="312"/>
      <w:r>
        <w:rPr>
          <w:rFonts w:hint="default" w:ascii="Times New Roman" w:hAnsi="Times New Roman" w:cs="Times New Roman"/>
          <w:sz w:val="24"/>
          <w:szCs w:val="24"/>
          <w:lang w:val="en-US" w:eastAsia="zh-CN"/>
        </w:rPr>
        <w:t>单元分布</w:t>
      </w:r>
      <w:bookmarkEnd w:id="313"/>
      <w:bookmarkEnd w:id="314"/>
      <w:bookmarkEnd w:id="315"/>
      <w:bookmarkEnd w:id="316"/>
    </w:p>
    <w:p>
      <w:pPr>
        <w:kinsoku/>
        <w:wordWrap/>
        <w:overflowPunct/>
        <w:bidi w:val="0"/>
        <w:adjustRightInd/>
        <w:snapToGrid/>
        <w:spacing w:line="360" w:lineRule="auto"/>
        <w:ind w:firstLine="480" w:firstLineChars="200"/>
        <w:rPr>
          <w:rFonts w:hint="default" w:ascii="Times New Roman" w:hAnsi="Times New Roman" w:cs="Times New Roman"/>
          <w:szCs w:val="24"/>
          <w:lang w:eastAsia="zh-CN"/>
        </w:rPr>
      </w:pPr>
      <w:r>
        <w:rPr>
          <w:rFonts w:hint="default" w:ascii="Times New Roman" w:hAnsi="Times New Roman" w:cs="Times New Roman"/>
          <w:szCs w:val="24"/>
        </w:rPr>
        <w:t>通过对风险物质进行识别，对风险物质生产、加工、使用或者储存的设施或场所划分风险单元见下表</w:t>
      </w:r>
      <w:r>
        <w:rPr>
          <w:rFonts w:hint="default" w:ascii="Times New Roman" w:hAnsi="Times New Roman" w:cs="Times New Roman"/>
          <w:szCs w:val="24"/>
          <w:lang w:val="en-US" w:eastAsia="zh-CN"/>
        </w:rPr>
        <w:t>2-</w:t>
      </w:r>
      <w:r>
        <w:rPr>
          <w:rFonts w:hint="eastAsia" w:cs="Times New Roman"/>
          <w:szCs w:val="24"/>
          <w:lang w:val="en-US" w:eastAsia="zh-CN"/>
        </w:rPr>
        <w:t>7</w:t>
      </w:r>
      <w:r>
        <w:rPr>
          <w:rFonts w:hint="default" w:ascii="Times New Roman" w:hAnsi="Times New Roman" w:cs="Times New Roman"/>
          <w:szCs w:val="24"/>
          <w:lang w:eastAsia="zh-CN"/>
        </w:rPr>
        <w:t>。</w:t>
      </w:r>
    </w:p>
    <w:p>
      <w:pPr>
        <w:kinsoku/>
        <w:wordWrap/>
        <w:overflowPunct/>
        <w:bidi w:val="0"/>
        <w:adjustRightInd/>
        <w:snapToGrid/>
        <w:spacing w:line="240" w:lineRule="auto"/>
        <w:jc w:val="center"/>
        <w:rPr>
          <w:rFonts w:hint="default" w:ascii="Times New Roman" w:hAnsi="Times New Roman" w:cs="Times New Roman"/>
          <w:b/>
          <w:bCs/>
          <w:sz w:val="21"/>
          <w:szCs w:val="21"/>
          <w:lang w:val="zh-CN" w:bidi="ar"/>
        </w:rPr>
      </w:pPr>
      <w:r>
        <w:rPr>
          <w:rFonts w:hint="default" w:ascii="Times New Roman" w:hAnsi="Times New Roman" w:cs="Times New Roman"/>
          <w:b/>
          <w:bCs/>
          <w:sz w:val="21"/>
          <w:szCs w:val="21"/>
          <w:lang w:val="zh-CN" w:bidi="ar"/>
        </w:rPr>
        <w:t>表2-</w:t>
      </w:r>
      <w:r>
        <w:rPr>
          <w:rFonts w:hint="eastAsia" w:cs="Times New Roman"/>
          <w:b/>
          <w:bCs/>
          <w:sz w:val="21"/>
          <w:szCs w:val="21"/>
          <w:lang w:val="en-US" w:eastAsia="zh-CN" w:bidi="ar"/>
        </w:rPr>
        <w:t>7</w:t>
      </w:r>
      <w:r>
        <w:rPr>
          <w:rFonts w:hint="default" w:ascii="Times New Roman" w:hAnsi="Times New Roman" w:cs="Times New Roman"/>
          <w:b/>
          <w:bCs/>
          <w:sz w:val="21"/>
          <w:szCs w:val="21"/>
          <w:lang w:val="zh-CN" w:bidi="ar"/>
        </w:rPr>
        <w:t xml:space="preserve">  项目风险单元识别一览表</w:t>
      </w:r>
    </w:p>
    <w:tbl>
      <w:tblPr>
        <w:tblStyle w:val="13"/>
        <w:tblW w:w="850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45"/>
        <w:gridCol w:w="1552"/>
        <w:gridCol w:w="2381"/>
        <w:gridCol w:w="1917"/>
        <w:gridCol w:w="190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45"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bCs/>
                <w:color w:val="auto"/>
                <w:kern w:val="2"/>
                <w:sz w:val="21"/>
                <w:szCs w:val="21"/>
                <w:lang w:val="en-US" w:eastAsia="zh-CN" w:bidi="ar"/>
              </w:rPr>
            </w:pPr>
            <w:r>
              <w:rPr>
                <w:rFonts w:ascii="Times New Roman" w:hAnsi="Times New Roman" w:eastAsia="宋体" w:cs="Times New Roman"/>
                <w:b/>
                <w:bCs/>
                <w:color w:val="auto"/>
                <w:kern w:val="2"/>
                <w:sz w:val="21"/>
                <w:szCs w:val="21"/>
                <w:lang w:val="en-US" w:eastAsia="zh-CN" w:bidi="ar"/>
              </w:rPr>
              <w:t>序号</w:t>
            </w:r>
          </w:p>
        </w:tc>
        <w:tc>
          <w:tcPr>
            <w:tcW w:w="1552"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bCs/>
                <w:color w:val="auto"/>
                <w:kern w:val="2"/>
                <w:sz w:val="21"/>
                <w:szCs w:val="21"/>
                <w:lang w:val="en-US" w:eastAsia="zh-CN" w:bidi="ar"/>
              </w:rPr>
            </w:pPr>
            <w:r>
              <w:rPr>
                <w:rFonts w:ascii="Times New Roman" w:hAnsi="Times New Roman" w:eastAsia="宋体" w:cs="Times New Roman"/>
                <w:b/>
                <w:bCs/>
                <w:color w:val="auto"/>
                <w:kern w:val="2"/>
                <w:sz w:val="21"/>
                <w:szCs w:val="21"/>
                <w:lang w:val="en-US" w:eastAsia="zh-CN" w:bidi="ar"/>
              </w:rPr>
              <w:t>工序</w:t>
            </w:r>
          </w:p>
        </w:tc>
        <w:tc>
          <w:tcPr>
            <w:tcW w:w="2381"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bCs/>
                <w:color w:val="auto"/>
                <w:kern w:val="2"/>
                <w:sz w:val="21"/>
                <w:szCs w:val="21"/>
                <w:lang w:val="en-US" w:eastAsia="zh-CN" w:bidi="ar"/>
              </w:rPr>
            </w:pPr>
            <w:r>
              <w:rPr>
                <w:rFonts w:ascii="Times New Roman" w:hAnsi="Times New Roman" w:eastAsia="宋体" w:cs="Times New Roman"/>
                <w:b/>
                <w:bCs/>
                <w:color w:val="auto"/>
                <w:kern w:val="2"/>
                <w:sz w:val="21"/>
                <w:szCs w:val="21"/>
                <w:lang w:val="en-US" w:eastAsia="zh-CN" w:bidi="ar"/>
              </w:rPr>
              <w:t>潜在风险单元</w:t>
            </w:r>
          </w:p>
        </w:tc>
        <w:tc>
          <w:tcPr>
            <w:tcW w:w="1917"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bCs/>
                <w:color w:val="auto"/>
                <w:kern w:val="2"/>
                <w:sz w:val="21"/>
                <w:szCs w:val="21"/>
                <w:lang w:val="en-US" w:eastAsia="zh-CN" w:bidi="ar"/>
              </w:rPr>
            </w:pPr>
            <w:r>
              <w:rPr>
                <w:rFonts w:ascii="Times New Roman" w:hAnsi="Times New Roman" w:eastAsia="宋体" w:cs="Times New Roman"/>
                <w:b/>
                <w:bCs/>
                <w:color w:val="auto"/>
                <w:kern w:val="2"/>
                <w:sz w:val="21"/>
                <w:szCs w:val="21"/>
                <w:lang w:val="en-US" w:eastAsia="zh-CN" w:bidi="ar"/>
              </w:rPr>
              <w:t>风险物质</w:t>
            </w:r>
          </w:p>
        </w:tc>
        <w:tc>
          <w:tcPr>
            <w:tcW w:w="190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bCs/>
                <w:color w:val="auto"/>
                <w:kern w:val="2"/>
                <w:sz w:val="21"/>
                <w:szCs w:val="21"/>
                <w:lang w:val="en-US" w:eastAsia="zh-CN" w:bidi="ar"/>
              </w:rPr>
            </w:pPr>
            <w:r>
              <w:rPr>
                <w:rFonts w:ascii="Times New Roman" w:hAnsi="Times New Roman" w:eastAsia="宋体" w:cs="Times New Roman"/>
                <w:b/>
                <w:bCs/>
                <w:color w:val="auto"/>
                <w:kern w:val="2"/>
                <w:sz w:val="21"/>
                <w:szCs w:val="21"/>
                <w:lang w:val="en-US" w:eastAsia="zh-CN" w:bidi="ar"/>
              </w:rPr>
              <w:t>风险类型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5"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1</w:t>
            </w:r>
          </w:p>
        </w:tc>
        <w:tc>
          <w:tcPr>
            <w:tcW w:w="1552"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both"/>
              <w:textAlignment w:val="auto"/>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原辅料贮存</w:t>
            </w:r>
          </w:p>
        </w:tc>
        <w:tc>
          <w:tcPr>
            <w:tcW w:w="2381"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both"/>
              <w:textAlignment w:val="auto"/>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原辅料</w:t>
            </w:r>
            <w:r>
              <w:rPr>
                <w:rFonts w:hint="eastAsia" w:ascii="Times New Roman" w:hAnsi="Times New Roman" w:eastAsia="宋体" w:cs="Times New Roman"/>
                <w:b w:val="0"/>
                <w:color w:val="auto"/>
                <w:kern w:val="2"/>
                <w:sz w:val="21"/>
                <w:szCs w:val="21"/>
                <w:lang w:val="en-US" w:eastAsia="zh-CN" w:bidi="ar"/>
              </w:rPr>
              <w:t>仓库</w:t>
            </w:r>
          </w:p>
        </w:tc>
        <w:tc>
          <w:tcPr>
            <w:tcW w:w="1917"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eastAsia"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油漆、机油等</w:t>
            </w:r>
          </w:p>
        </w:tc>
        <w:tc>
          <w:tcPr>
            <w:tcW w:w="190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ind w:left="-120" w:leftChars="-50" w:right="-120" w:rightChars="-50"/>
              <w:jc w:val="center"/>
              <w:textAlignment w:val="auto"/>
              <w:rPr>
                <w:rFonts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火灾、爆炸、泄露</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45"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2</w:t>
            </w:r>
          </w:p>
        </w:tc>
        <w:tc>
          <w:tcPr>
            <w:tcW w:w="1552"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textAlignment w:val="auto"/>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危废暂存</w:t>
            </w:r>
          </w:p>
        </w:tc>
        <w:tc>
          <w:tcPr>
            <w:tcW w:w="2381" w:type="dxa"/>
            <w:tcBorders>
              <w:tl2br w:val="nil"/>
              <w:tr2bl w:val="nil"/>
            </w:tcBorders>
            <w:shd w:val="clear" w:color="auto" w:fill="auto"/>
            <w:vAlign w:val="center"/>
          </w:tcPr>
          <w:p>
            <w:pPr>
              <w:pStyle w:val="25"/>
              <w:keepNext w:val="0"/>
              <w:keepLines w:val="0"/>
              <w:pageBreakBefore w:val="0"/>
              <w:widowControl w:val="0"/>
              <w:kinsoku/>
              <w:wordWrap/>
              <w:overflowPunct/>
              <w:topLinePunct w:val="0"/>
              <w:autoSpaceDE/>
              <w:autoSpaceDN/>
              <w:bidi w:val="0"/>
              <w:adjustRightInd/>
              <w:snapToGrid/>
              <w:spacing w:beforeLines="0" w:line="240" w:lineRule="auto"/>
              <w:jc w:val="both"/>
              <w:textAlignment w:val="auto"/>
              <w:rPr>
                <w:rFonts w:hint="eastAsia"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危险废物暂存库</w:t>
            </w:r>
          </w:p>
        </w:tc>
        <w:tc>
          <w:tcPr>
            <w:tcW w:w="1917" w:type="dxa"/>
            <w:tcBorders>
              <w:tl2br w:val="nil"/>
              <w:tr2bl w:val="nil"/>
            </w:tcBorders>
            <w:shd w:val="clear" w:color="auto" w:fill="auto"/>
            <w:vAlign w:val="center"/>
          </w:tcPr>
          <w:p>
            <w:pPr>
              <w:pStyle w:val="25"/>
              <w:keepNext w:val="0"/>
              <w:keepLines w:val="0"/>
              <w:pageBreakBefore w:val="0"/>
              <w:widowControl w:val="0"/>
              <w:kinsoku/>
              <w:wordWrap/>
              <w:overflowPunct/>
              <w:topLinePunct w:val="0"/>
              <w:autoSpaceDE/>
              <w:autoSpaceDN/>
              <w:bidi w:val="0"/>
              <w:adjustRightInd/>
              <w:snapToGrid/>
              <w:spacing w:beforeLines="0" w:line="240" w:lineRule="auto"/>
              <w:jc w:val="center"/>
              <w:textAlignment w:val="auto"/>
              <w:rPr>
                <w:rFonts w:hint="eastAsia"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废油</w:t>
            </w:r>
            <w:r>
              <w:rPr>
                <w:rFonts w:hint="eastAsia" w:ascii="Times New Roman" w:eastAsia="宋体" w:cs="Times New Roman"/>
                <w:b w:val="0"/>
                <w:color w:val="auto"/>
                <w:kern w:val="2"/>
                <w:sz w:val="21"/>
                <w:szCs w:val="21"/>
                <w:lang w:val="en-US" w:eastAsia="zh-CN" w:bidi="ar"/>
              </w:rPr>
              <w:t>、</w:t>
            </w:r>
            <w:r>
              <w:rPr>
                <w:rFonts w:hint="eastAsia" w:ascii="Times New Roman" w:hAnsi="Times New Roman" w:eastAsia="宋体" w:cs="Times New Roman"/>
                <w:b w:val="0"/>
                <w:color w:val="auto"/>
                <w:kern w:val="2"/>
                <w:sz w:val="21"/>
                <w:szCs w:val="21"/>
                <w:lang w:val="en-US" w:eastAsia="zh-CN" w:bidi="ar"/>
              </w:rPr>
              <w:t>废弃线路板</w:t>
            </w:r>
          </w:p>
          <w:p>
            <w:pPr>
              <w:pStyle w:val="25"/>
              <w:keepNext w:val="0"/>
              <w:keepLines w:val="0"/>
              <w:pageBreakBefore w:val="0"/>
              <w:widowControl w:val="0"/>
              <w:kinsoku/>
              <w:wordWrap/>
              <w:overflowPunct/>
              <w:topLinePunct w:val="0"/>
              <w:autoSpaceDE/>
              <w:autoSpaceDN/>
              <w:bidi w:val="0"/>
              <w:adjustRightInd/>
              <w:snapToGrid/>
              <w:spacing w:beforeLines="0" w:line="240" w:lineRule="auto"/>
              <w:jc w:val="center"/>
              <w:textAlignment w:val="auto"/>
              <w:rPr>
                <w:rFonts w:hint="eastAsia" w:ascii="Times New Roman" w:hAnsi="Times New Roman" w:eastAsia="宋体" w:cs="Times New Roman"/>
                <w:b w:val="0"/>
                <w:color w:val="auto"/>
                <w:kern w:val="2"/>
                <w:sz w:val="21"/>
                <w:szCs w:val="21"/>
                <w:lang w:val="en-US" w:eastAsia="zh-CN" w:bidi="ar"/>
              </w:rPr>
            </w:pPr>
            <w:r>
              <w:rPr>
                <w:rFonts w:hint="eastAsia" w:ascii="Times New Roman" w:eastAsia="宋体" w:cs="Times New Roman"/>
                <w:b w:val="0"/>
                <w:color w:val="auto"/>
                <w:kern w:val="2"/>
                <w:sz w:val="21"/>
                <w:szCs w:val="21"/>
                <w:lang w:val="en-US" w:eastAsia="zh-CN" w:bidi="ar"/>
              </w:rPr>
              <w:t>、</w:t>
            </w:r>
            <w:r>
              <w:rPr>
                <w:rFonts w:hint="eastAsia" w:ascii="Times New Roman" w:hAnsi="Times New Roman" w:eastAsia="宋体" w:cs="Times New Roman"/>
                <w:b w:val="0"/>
                <w:color w:val="auto"/>
                <w:kern w:val="2"/>
                <w:sz w:val="21"/>
                <w:szCs w:val="21"/>
                <w:lang w:val="en-US" w:eastAsia="zh-CN" w:bidi="ar"/>
              </w:rPr>
              <w:t>废弃电容器</w:t>
            </w:r>
            <w:r>
              <w:rPr>
                <w:rFonts w:hint="eastAsia" w:ascii="Times New Roman" w:eastAsia="宋体" w:cs="Times New Roman"/>
                <w:b w:val="0"/>
                <w:color w:val="auto"/>
                <w:kern w:val="2"/>
                <w:sz w:val="21"/>
                <w:szCs w:val="21"/>
                <w:lang w:val="en-US" w:eastAsia="zh-CN" w:bidi="ar"/>
              </w:rPr>
              <w:t>等</w:t>
            </w:r>
          </w:p>
        </w:tc>
        <w:tc>
          <w:tcPr>
            <w:tcW w:w="190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ind w:left="-120" w:leftChars="-50" w:right="-120" w:rightChars="-50"/>
              <w:jc w:val="center"/>
              <w:textAlignment w:val="auto"/>
              <w:rPr>
                <w:rFonts w:hint="eastAsia"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火灾、泄露</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45"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3</w:t>
            </w:r>
          </w:p>
        </w:tc>
        <w:tc>
          <w:tcPr>
            <w:tcW w:w="1552"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both"/>
              <w:textAlignment w:val="auto"/>
              <w:rPr>
                <w:rFonts w:hint="eastAsia"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一般固废</w:t>
            </w:r>
            <w:r>
              <w:rPr>
                <w:rFonts w:ascii="Times New Roman" w:hAnsi="Times New Roman" w:eastAsia="宋体" w:cs="Times New Roman"/>
                <w:b w:val="0"/>
                <w:color w:val="auto"/>
                <w:kern w:val="2"/>
                <w:sz w:val="21"/>
                <w:szCs w:val="21"/>
                <w:lang w:val="en-US" w:eastAsia="zh-CN" w:bidi="ar"/>
              </w:rPr>
              <w:t>暂存</w:t>
            </w:r>
          </w:p>
        </w:tc>
        <w:tc>
          <w:tcPr>
            <w:tcW w:w="2381" w:type="dxa"/>
            <w:tcBorders>
              <w:tl2br w:val="nil"/>
              <w:tr2bl w:val="nil"/>
            </w:tcBorders>
            <w:shd w:val="clear" w:color="auto" w:fill="auto"/>
            <w:vAlign w:val="center"/>
          </w:tcPr>
          <w:p>
            <w:pPr>
              <w:pStyle w:val="12"/>
              <w:keepNext w:val="0"/>
              <w:keepLines w:val="0"/>
              <w:pageBreakBefore w:val="0"/>
              <w:widowControl w:val="0"/>
              <w:kinsoku/>
              <w:wordWrap/>
              <w:overflowPunct/>
              <w:topLinePunct w:val="0"/>
              <w:bidi w:val="0"/>
              <w:adjustRightInd/>
              <w:snapToGrid/>
              <w:spacing w:beforeAutospacing="0" w:afterAutospacing="0" w:line="240" w:lineRule="auto"/>
              <w:jc w:val="both"/>
              <w:textAlignment w:val="auto"/>
              <w:rPr>
                <w:rFonts w:hint="eastAsia"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一般固废</w:t>
            </w:r>
            <w:r>
              <w:rPr>
                <w:rFonts w:hint="eastAsia" w:ascii="Times New Roman" w:hAnsi="Times New Roman" w:eastAsia="宋体" w:cs="Times New Roman"/>
                <w:b w:val="0"/>
                <w:color w:val="auto"/>
                <w:kern w:val="2"/>
                <w:sz w:val="21"/>
                <w:szCs w:val="21"/>
                <w:lang w:val="en-US" w:eastAsia="zh-CN" w:bidi="ar"/>
              </w:rPr>
              <w:t>暂存库</w:t>
            </w:r>
          </w:p>
        </w:tc>
        <w:tc>
          <w:tcPr>
            <w:tcW w:w="1917"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eastAsia"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除尘灰</w:t>
            </w:r>
            <w:r>
              <w:rPr>
                <w:rFonts w:hint="eastAsia" w:cs="Times New Roman"/>
                <w:b w:val="0"/>
                <w:color w:val="auto"/>
                <w:kern w:val="2"/>
                <w:sz w:val="21"/>
                <w:szCs w:val="21"/>
                <w:lang w:val="en-US" w:eastAsia="zh-CN" w:bidi="ar"/>
              </w:rPr>
              <w:t>、</w:t>
            </w:r>
            <w:r>
              <w:rPr>
                <w:rFonts w:hint="eastAsia" w:ascii="Times New Roman" w:hAnsi="Times New Roman" w:eastAsia="宋体" w:cs="Times New Roman"/>
                <w:b w:val="0"/>
                <w:color w:val="auto"/>
                <w:kern w:val="2"/>
                <w:sz w:val="21"/>
                <w:szCs w:val="21"/>
                <w:lang w:val="en-US" w:eastAsia="zh-CN" w:bidi="ar"/>
              </w:rPr>
              <w:t>废过滤网</w:t>
            </w:r>
            <w:r>
              <w:rPr>
                <w:rFonts w:hint="eastAsia" w:cs="Times New Roman"/>
                <w:b w:val="0"/>
                <w:color w:val="auto"/>
                <w:kern w:val="2"/>
                <w:sz w:val="21"/>
                <w:szCs w:val="21"/>
                <w:lang w:val="en-US" w:eastAsia="zh-CN" w:bidi="ar"/>
              </w:rPr>
              <w:t>、</w:t>
            </w:r>
            <w:r>
              <w:rPr>
                <w:rFonts w:hint="eastAsia" w:ascii="Times New Roman" w:hAnsi="Times New Roman" w:eastAsia="宋体" w:cs="Times New Roman"/>
                <w:b w:val="0"/>
                <w:color w:val="auto"/>
                <w:kern w:val="2"/>
                <w:sz w:val="21"/>
                <w:szCs w:val="21"/>
                <w:lang w:val="en-US" w:eastAsia="zh-CN" w:bidi="ar"/>
              </w:rPr>
              <w:t>氧化渣</w:t>
            </w:r>
          </w:p>
        </w:tc>
        <w:tc>
          <w:tcPr>
            <w:tcW w:w="190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ind w:left="-120" w:leftChars="-50" w:right="-120" w:rightChars="-50"/>
              <w:jc w:val="center"/>
              <w:textAlignment w:val="auto"/>
              <w:rPr>
                <w:rFonts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火灾、泄露</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45"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4</w:t>
            </w:r>
          </w:p>
        </w:tc>
        <w:tc>
          <w:tcPr>
            <w:tcW w:w="1552"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textAlignment w:val="auto"/>
              <w:rPr>
                <w:rFonts w:hint="eastAsia"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生活</w:t>
            </w:r>
            <w:r>
              <w:rPr>
                <w:rFonts w:ascii="Times New Roman" w:hAnsi="Times New Roman" w:eastAsia="宋体" w:cs="Times New Roman"/>
                <w:b w:val="0"/>
                <w:color w:val="auto"/>
                <w:kern w:val="2"/>
                <w:sz w:val="21"/>
                <w:szCs w:val="21"/>
                <w:lang w:val="en-US" w:eastAsia="zh-CN" w:bidi="ar"/>
              </w:rPr>
              <w:t>污水处理</w:t>
            </w:r>
          </w:p>
        </w:tc>
        <w:tc>
          <w:tcPr>
            <w:tcW w:w="2381"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textAlignment w:val="auto"/>
              <w:rPr>
                <w:rFonts w:hint="eastAsia"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生活</w:t>
            </w:r>
            <w:r>
              <w:rPr>
                <w:rFonts w:ascii="Times New Roman" w:hAnsi="Times New Roman" w:eastAsia="宋体" w:cs="Times New Roman"/>
                <w:b w:val="0"/>
                <w:color w:val="auto"/>
                <w:kern w:val="2"/>
                <w:sz w:val="21"/>
                <w:szCs w:val="21"/>
                <w:lang w:val="en-US" w:eastAsia="zh-CN" w:bidi="ar"/>
              </w:rPr>
              <w:t>污水处理</w:t>
            </w:r>
            <w:r>
              <w:rPr>
                <w:rFonts w:hint="eastAsia" w:ascii="Times New Roman" w:hAnsi="Times New Roman" w:eastAsia="宋体" w:cs="Times New Roman"/>
                <w:b w:val="0"/>
                <w:color w:val="auto"/>
                <w:kern w:val="2"/>
                <w:sz w:val="21"/>
                <w:szCs w:val="21"/>
                <w:lang w:val="en-US" w:eastAsia="zh-CN" w:bidi="ar"/>
              </w:rPr>
              <w:t>设施</w:t>
            </w:r>
          </w:p>
        </w:tc>
        <w:tc>
          <w:tcPr>
            <w:tcW w:w="1917"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eastAsia"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生活污水</w:t>
            </w:r>
          </w:p>
        </w:tc>
        <w:tc>
          <w:tcPr>
            <w:tcW w:w="190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超标排放</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45"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5</w:t>
            </w:r>
          </w:p>
        </w:tc>
        <w:tc>
          <w:tcPr>
            <w:tcW w:w="1552"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both"/>
              <w:textAlignment w:val="auto"/>
              <w:outlineLvl w:val="9"/>
              <w:rPr>
                <w:rFonts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冷却水</w:t>
            </w:r>
            <w:r>
              <w:rPr>
                <w:rFonts w:hint="eastAsia" w:cs="Times New Roman"/>
                <w:b w:val="0"/>
                <w:color w:val="auto"/>
                <w:kern w:val="2"/>
                <w:sz w:val="21"/>
                <w:szCs w:val="21"/>
                <w:lang w:val="en-US" w:eastAsia="zh-CN" w:bidi="ar"/>
              </w:rPr>
              <w:t>循环</w:t>
            </w:r>
          </w:p>
        </w:tc>
        <w:tc>
          <w:tcPr>
            <w:tcW w:w="2381"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both"/>
              <w:textAlignment w:val="auto"/>
              <w:rPr>
                <w:rFonts w:hint="default"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循环</w:t>
            </w:r>
            <w:r>
              <w:rPr>
                <w:rFonts w:hint="default" w:ascii="Times New Roman" w:hAnsi="Times New Roman" w:eastAsia="宋体" w:cs="Times New Roman"/>
                <w:b w:val="0"/>
                <w:color w:val="auto"/>
                <w:kern w:val="2"/>
                <w:sz w:val="21"/>
                <w:szCs w:val="21"/>
                <w:lang w:val="en-US" w:eastAsia="zh-CN" w:bidi="ar"/>
              </w:rPr>
              <w:t>水</w:t>
            </w:r>
            <w:r>
              <w:rPr>
                <w:rFonts w:hint="eastAsia" w:cs="Times New Roman"/>
                <w:b w:val="0"/>
                <w:color w:val="auto"/>
                <w:kern w:val="2"/>
                <w:sz w:val="21"/>
                <w:szCs w:val="21"/>
                <w:lang w:val="en-US" w:eastAsia="zh-CN" w:bidi="ar"/>
              </w:rPr>
              <w:t>设施</w:t>
            </w:r>
          </w:p>
        </w:tc>
        <w:tc>
          <w:tcPr>
            <w:tcW w:w="1917"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rPr>
                <w:rFonts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冷却水</w:t>
            </w:r>
          </w:p>
        </w:tc>
        <w:tc>
          <w:tcPr>
            <w:tcW w:w="190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ind w:left="-120" w:leftChars="-50" w:right="-120" w:rightChars="-50"/>
              <w:jc w:val="center"/>
              <w:textAlignment w:val="auto"/>
              <w:rPr>
                <w:rFonts w:hint="default"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泄漏</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45"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6</w:t>
            </w:r>
          </w:p>
        </w:tc>
        <w:tc>
          <w:tcPr>
            <w:tcW w:w="1552" w:type="dxa"/>
            <w:vMerge w:val="restart"/>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textAlignment w:val="auto"/>
              <w:rPr>
                <w:rFonts w:hint="eastAsia"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工艺废气</w:t>
            </w:r>
          </w:p>
        </w:tc>
        <w:tc>
          <w:tcPr>
            <w:tcW w:w="2381"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left"/>
              <w:textAlignment w:val="auto"/>
              <w:outlineLvl w:val="9"/>
              <w:rPr>
                <w:rFonts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sz w:val="21"/>
                <w:szCs w:val="21"/>
              </w:rPr>
              <w:t>粉碎</w:t>
            </w:r>
            <w:r>
              <w:rPr>
                <w:rFonts w:hint="eastAsia" w:ascii="Times New Roman" w:hAnsi="Times New Roman" w:eastAsia="宋体" w:cs="Times New Roman"/>
                <w:sz w:val="21"/>
                <w:szCs w:val="21"/>
                <w:lang w:eastAsia="zh-CN"/>
              </w:rPr>
              <w:t>粉尘</w:t>
            </w:r>
          </w:p>
        </w:tc>
        <w:tc>
          <w:tcPr>
            <w:tcW w:w="1917" w:type="dxa"/>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jc w:val="center"/>
              <w:textAlignment w:val="auto"/>
              <w:outlineLvl w:val="9"/>
              <w:rPr>
                <w:rFonts w:hint="eastAsia"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sz w:val="21"/>
                <w:szCs w:val="21"/>
                <w:lang w:eastAsia="zh-CN"/>
              </w:rPr>
              <w:t>粉尘</w:t>
            </w:r>
          </w:p>
        </w:tc>
        <w:tc>
          <w:tcPr>
            <w:tcW w:w="190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ind w:left="-120" w:leftChars="-50" w:right="-120" w:rightChars="-50"/>
              <w:jc w:val="center"/>
              <w:textAlignment w:val="auto"/>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超标排放</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45"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7</w:t>
            </w:r>
          </w:p>
        </w:tc>
        <w:tc>
          <w:tcPr>
            <w:tcW w:w="1552" w:type="dxa"/>
            <w:vMerge w:val="continue"/>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textAlignment w:val="auto"/>
              <w:rPr>
                <w:rFonts w:ascii="Times New Roman" w:hAnsi="Times New Roman" w:eastAsia="宋体" w:cs="Times New Roman"/>
                <w:b w:val="0"/>
                <w:color w:val="auto"/>
                <w:kern w:val="2"/>
                <w:sz w:val="21"/>
                <w:szCs w:val="21"/>
                <w:lang w:val="en-US" w:eastAsia="zh-CN" w:bidi="ar"/>
              </w:rPr>
            </w:pPr>
          </w:p>
        </w:tc>
        <w:tc>
          <w:tcPr>
            <w:tcW w:w="2381" w:type="dxa"/>
            <w:tcBorders>
              <w:tl2br w:val="nil"/>
              <w:tr2bl w:val="nil"/>
            </w:tcBorders>
            <w:shd w:val="clear" w:color="auto" w:fill="auto"/>
            <w:vAlign w:val="center"/>
          </w:tcPr>
          <w:p>
            <w:pPr>
              <w:keepNext w:val="0"/>
              <w:keepLines w:val="0"/>
              <w:pageBreakBefore w:val="0"/>
              <w:widowControl/>
              <w:suppressLineNumbers w:val="0"/>
              <w:kinsoku/>
              <w:wordWrap/>
              <w:overflowPunct/>
              <w:topLinePunct w:val="0"/>
              <w:bidi w:val="0"/>
              <w:adjustRightInd/>
              <w:snapToGrid/>
              <w:spacing w:line="240" w:lineRule="auto"/>
              <w:jc w:val="left"/>
              <w:textAlignment w:val="center"/>
              <w:outlineLvl w:val="9"/>
              <w:rPr>
                <w:rFonts w:hint="eastAsia"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熔铸烟尘</w:t>
            </w:r>
          </w:p>
        </w:tc>
        <w:tc>
          <w:tcPr>
            <w:tcW w:w="1917" w:type="dxa"/>
            <w:tcBorders>
              <w:tl2br w:val="nil"/>
              <w:tr2bl w:val="nil"/>
            </w:tcBorders>
            <w:shd w:val="clear" w:color="auto" w:fill="auto"/>
            <w:vAlign w:val="center"/>
          </w:tcPr>
          <w:p>
            <w:pPr>
              <w:keepNext w:val="0"/>
              <w:keepLines w:val="0"/>
              <w:pageBreakBefore w:val="0"/>
              <w:widowControl/>
              <w:suppressLineNumbers w:val="0"/>
              <w:kinsoku/>
              <w:wordWrap/>
              <w:overflowPunct/>
              <w:topLinePunct w:val="0"/>
              <w:bidi w:val="0"/>
              <w:adjustRightInd/>
              <w:snapToGrid/>
              <w:spacing w:line="240" w:lineRule="auto"/>
              <w:jc w:val="center"/>
              <w:textAlignment w:val="center"/>
              <w:outlineLvl w:val="9"/>
              <w:rPr>
                <w:rFonts w:hint="eastAsia"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烟尘</w:t>
            </w:r>
          </w:p>
        </w:tc>
        <w:tc>
          <w:tcPr>
            <w:tcW w:w="190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ind w:left="-120" w:leftChars="-50" w:right="-120" w:rightChars="-50"/>
              <w:jc w:val="center"/>
              <w:textAlignment w:val="auto"/>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超标排放</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45"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jc w:val="center"/>
              <w:textAlignment w:val="auto"/>
              <w:rPr>
                <w:rFonts w:hint="eastAsia" w:ascii="Times New Roman" w:hAnsi="Times New Roman" w:eastAsia="宋体" w:cs="Times New Roman"/>
                <w:b w:val="0"/>
                <w:color w:val="auto"/>
                <w:kern w:val="2"/>
                <w:sz w:val="21"/>
                <w:szCs w:val="21"/>
                <w:lang w:val="en-US" w:eastAsia="zh-CN" w:bidi="ar"/>
              </w:rPr>
            </w:pPr>
            <w:r>
              <w:rPr>
                <w:rFonts w:hint="eastAsia" w:cs="Times New Roman"/>
                <w:b w:val="0"/>
                <w:color w:val="auto"/>
                <w:kern w:val="2"/>
                <w:sz w:val="21"/>
                <w:szCs w:val="21"/>
                <w:lang w:val="en-US" w:eastAsia="zh-CN" w:bidi="ar"/>
              </w:rPr>
              <w:t>8</w:t>
            </w:r>
          </w:p>
        </w:tc>
        <w:tc>
          <w:tcPr>
            <w:tcW w:w="1552" w:type="dxa"/>
            <w:vMerge w:val="continue"/>
            <w:tcBorders>
              <w:tl2br w:val="nil"/>
              <w:tr2bl w:val="nil"/>
            </w:tcBorders>
            <w:shd w:val="clear" w:color="auto" w:fill="auto"/>
            <w:vAlign w:val="center"/>
          </w:tcPr>
          <w:p>
            <w:pPr>
              <w:keepNext w:val="0"/>
              <w:keepLines w:val="0"/>
              <w:pageBreakBefore w:val="0"/>
              <w:widowControl w:val="0"/>
              <w:kinsoku/>
              <w:wordWrap/>
              <w:overflowPunct/>
              <w:topLinePunct w:val="0"/>
              <w:autoSpaceDE w:val="0"/>
              <w:autoSpaceDN w:val="0"/>
              <w:bidi w:val="0"/>
              <w:adjustRightInd/>
              <w:snapToGrid/>
              <w:spacing w:line="240" w:lineRule="auto"/>
              <w:textAlignment w:val="auto"/>
              <w:rPr>
                <w:rFonts w:ascii="Times New Roman" w:hAnsi="Times New Roman" w:eastAsia="宋体" w:cs="Times New Roman"/>
                <w:b w:val="0"/>
                <w:color w:val="auto"/>
                <w:kern w:val="2"/>
                <w:sz w:val="21"/>
                <w:szCs w:val="21"/>
                <w:lang w:val="en-US" w:eastAsia="zh-CN" w:bidi="ar"/>
              </w:rPr>
            </w:pPr>
          </w:p>
        </w:tc>
        <w:tc>
          <w:tcPr>
            <w:tcW w:w="2381" w:type="dxa"/>
            <w:tcBorders>
              <w:tl2br w:val="nil"/>
              <w:tr2bl w:val="nil"/>
            </w:tcBorders>
            <w:shd w:val="clear" w:color="auto" w:fill="auto"/>
            <w:vAlign w:val="center"/>
          </w:tcPr>
          <w:p>
            <w:pPr>
              <w:keepNext w:val="0"/>
              <w:keepLines w:val="0"/>
              <w:pageBreakBefore w:val="0"/>
              <w:widowControl/>
              <w:suppressLineNumbers w:val="0"/>
              <w:kinsoku/>
              <w:wordWrap/>
              <w:overflowPunct/>
              <w:topLinePunct w:val="0"/>
              <w:bidi w:val="0"/>
              <w:adjustRightInd/>
              <w:snapToGrid/>
              <w:spacing w:line="240" w:lineRule="auto"/>
              <w:jc w:val="left"/>
              <w:textAlignment w:val="center"/>
              <w:outlineLvl w:val="9"/>
              <w:rPr>
                <w:rFonts w:hint="eastAsia"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有机废气</w:t>
            </w:r>
          </w:p>
        </w:tc>
        <w:tc>
          <w:tcPr>
            <w:tcW w:w="1917" w:type="dxa"/>
            <w:tcBorders>
              <w:tl2br w:val="nil"/>
              <w:tr2bl w:val="nil"/>
            </w:tcBorders>
            <w:shd w:val="clear" w:color="auto" w:fill="auto"/>
            <w:vAlign w:val="center"/>
          </w:tcPr>
          <w:p>
            <w:pPr>
              <w:keepNext w:val="0"/>
              <w:keepLines w:val="0"/>
              <w:pageBreakBefore w:val="0"/>
              <w:widowControl/>
              <w:suppressLineNumbers w:val="0"/>
              <w:kinsoku/>
              <w:wordWrap/>
              <w:overflowPunct/>
              <w:topLinePunct w:val="0"/>
              <w:bidi w:val="0"/>
              <w:adjustRightInd/>
              <w:snapToGrid/>
              <w:spacing w:line="240" w:lineRule="auto"/>
              <w:jc w:val="center"/>
              <w:textAlignment w:val="center"/>
              <w:outlineLvl w:val="9"/>
              <w:rPr>
                <w:rFonts w:hint="eastAsia" w:ascii="Times New Roman" w:hAnsi="Times New Roman" w:eastAsia="宋体" w:cs="Times New Roman"/>
                <w:b w:val="0"/>
                <w:color w:val="auto"/>
                <w:kern w:val="2"/>
                <w:sz w:val="21"/>
                <w:szCs w:val="21"/>
                <w:lang w:val="en-US" w:eastAsia="zh-CN" w:bidi="ar"/>
              </w:rPr>
            </w:pPr>
            <w:r>
              <w:rPr>
                <w:rFonts w:hint="eastAsia" w:ascii="Times New Roman" w:hAnsi="Times New Roman" w:eastAsia="宋体" w:cs="Times New Roman"/>
                <w:b w:val="0"/>
                <w:color w:val="auto"/>
                <w:kern w:val="2"/>
                <w:sz w:val="21"/>
                <w:szCs w:val="21"/>
                <w:lang w:val="en-US" w:eastAsia="zh-CN" w:bidi="ar"/>
              </w:rPr>
              <w:t>VOCs、TSP、甲苯</w:t>
            </w:r>
          </w:p>
        </w:tc>
        <w:tc>
          <w:tcPr>
            <w:tcW w:w="1909"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240" w:lineRule="auto"/>
              <w:ind w:left="-120" w:leftChars="-50" w:right="-120" w:rightChars="-50"/>
              <w:jc w:val="center"/>
              <w:textAlignment w:val="auto"/>
              <w:rPr>
                <w:rFonts w:ascii="Times New Roman" w:hAnsi="Times New Roman" w:eastAsia="宋体" w:cs="Times New Roman"/>
                <w:b w:val="0"/>
                <w:color w:val="auto"/>
                <w:kern w:val="2"/>
                <w:sz w:val="21"/>
                <w:szCs w:val="21"/>
                <w:lang w:val="en-US" w:eastAsia="zh-CN" w:bidi="ar"/>
              </w:rPr>
            </w:pPr>
            <w:r>
              <w:rPr>
                <w:rFonts w:ascii="Times New Roman" w:hAnsi="Times New Roman" w:eastAsia="宋体" w:cs="Times New Roman"/>
                <w:b w:val="0"/>
                <w:color w:val="auto"/>
                <w:kern w:val="2"/>
                <w:sz w:val="21"/>
                <w:szCs w:val="21"/>
                <w:lang w:val="en-US" w:eastAsia="zh-CN" w:bidi="ar"/>
              </w:rPr>
              <w:t>超标排放</w:t>
            </w:r>
          </w:p>
        </w:tc>
      </w:tr>
    </w:tbl>
    <w:p>
      <w:pPr>
        <w:pStyle w:val="5"/>
        <w:kinsoku/>
        <w:wordWrap/>
        <w:overflowPunct/>
        <w:bidi w:val="0"/>
        <w:adjustRightInd/>
        <w:snapToGrid/>
        <w:rPr>
          <w:rFonts w:hint="default" w:ascii="Times New Roman" w:hAnsi="Times New Roman" w:cs="Times New Roman"/>
          <w:sz w:val="24"/>
          <w:szCs w:val="24"/>
        </w:rPr>
      </w:pPr>
      <w:bookmarkStart w:id="320" w:name="_Toc29902_WPSOffice_Level3"/>
      <w:bookmarkStart w:id="321" w:name="_Toc13479_WPSOffice_Level3"/>
      <w:bookmarkStart w:id="322" w:name="_Toc4309_WPSOffice_Level3"/>
      <w:bookmarkStart w:id="323" w:name="_Toc26873_WPSOffice_Level3"/>
      <w:r>
        <w:rPr>
          <w:rFonts w:hint="default" w:ascii="Times New Roman" w:hAnsi="Times New Roman" w:cs="Times New Roman"/>
          <w:sz w:val="24"/>
          <w:szCs w:val="24"/>
        </w:rPr>
        <w:t>2.6.</w:t>
      </w:r>
      <w:r>
        <w:rPr>
          <w:rFonts w:hint="default" w:ascii="Times New Roman" w:hAnsi="Times New Roman" w:cs="Times New Roman"/>
          <w:sz w:val="24"/>
          <w:szCs w:val="24"/>
          <w:lang w:val="en-US" w:eastAsia="zh-CN"/>
        </w:rPr>
        <w:t>4</w:t>
      </w:r>
      <w:r>
        <w:rPr>
          <w:rFonts w:hint="default" w:ascii="Times New Roman" w:hAnsi="Times New Roman" w:cs="Times New Roman"/>
          <w:sz w:val="24"/>
          <w:szCs w:val="24"/>
        </w:rPr>
        <w:t xml:space="preserve">  </w:t>
      </w:r>
      <w:r>
        <w:rPr>
          <w:rFonts w:hint="default" w:ascii="Times New Roman" w:hAnsi="Times New Roman" w:cs="Times New Roman"/>
        </w:rPr>
        <w:t>环境风险受体</w:t>
      </w:r>
      <w:bookmarkEnd w:id="320"/>
      <w:bookmarkEnd w:id="321"/>
      <w:bookmarkEnd w:id="322"/>
      <w:bookmarkEnd w:id="323"/>
    </w:p>
    <w:p>
      <w:pPr>
        <w:pStyle w:val="12"/>
        <w:kinsoku/>
        <w:wordWrap/>
        <w:overflowPunct/>
        <w:bidi w:val="0"/>
        <w:adjustRightInd/>
        <w:snapToGrid/>
        <w:spacing w:beforeAutospacing="0" w:afterAutospacing="0" w:line="360" w:lineRule="auto"/>
        <w:ind w:firstLine="480" w:firstLineChars="200"/>
        <w:rPr>
          <w:rFonts w:hint="default" w:ascii="Times New Roman" w:hAnsi="Times New Roman" w:cs="Times New Roman"/>
        </w:rPr>
      </w:pPr>
      <w:r>
        <w:rPr>
          <w:rFonts w:hint="default" w:ascii="Times New Roman" w:hAnsi="Times New Roman" w:cs="Times New Roman"/>
        </w:rPr>
        <w:t>根据《企业突发环境事件风险分级方法》（HJ941-2018）和《建设项目环境风险评价技术导则》（HJ/T169-2018）环境风险受体调查评估范围的规定：涉大气环境受体的调查评估范围应不小于5公里。</w:t>
      </w:r>
    </w:p>
    <w:p>
      <w:pPr>
        <w:pStyle w:val="12"/>
        <w:keepNext w:val="0"/>
        <w:keepLines w:val="0"/>
        <w:pageBreakBefore w:val="0"/>
        <w:widowControl w:val="0"/>
        <w:kinsoku/>
        <w:wordWrap/>
        <w:overflowPunct/>
        <w:topLinePunct w:val="0"/>
        <w:bidi w:val="0"/>
        <w:adjustRightInd/>
        <w:snapToGrid/>
        <w:spacing w:beforeAutospacing="0" w:afterAutospacing="0" w:line="360" w:lineRule="auto"/>
        <w:ind w:firstLine="480" w:firstLineChars="200"/>
        <w:textAlignment w:val="auto"/>
        <w:rPr>
          <w:color w:val="auto"/>
        </w:rPr>
      </w:pPr>
      <w:bookmarkStart w:id="324" w:name="_Toc532202653"/>
      <w:bookmarkEnd w:id="324"/>
      <w:bookmarkStart w:id="325" w:name="_Toc12557_WPSOffice_Level3"/>
      <w:bookmarkEnd w:id="325"/>
      <w:bookmarkStart w:id="326" w:name="_Toc522712775"/>
      <w:bookmarkEnd w:id="326"/>
      <w:bookmarkStart w:id="327" w:name="_Toc28047_WPSOffice_Level3"/>
      <w:bookmarkEnd w:id="327"/>
      <w:bookmarkStart w:id="328" w:name="_Toc14624_WPSOffice_Level3"/>
      <w:bookmarkEnd w:id="328"/>
      <w:bookmarkStart w:id="329" w:name="_Toc532205433"/>
      <w:bookmarkStart w:id="330" w:name="_Toc21639_WPSOffice_Level3"/>
      <w:bookmarkStart w:id="331" w:name="_Toc9442762"/>
      <w:bookmarkStart w:id="332" w:name="_Toc9566_WPSOffice_Level2"/>
      <w:bookmarkStart w:id="333" w:name="_Toc29638_WPSOffice_Level2"/>
      <w:bookmarkStart w:id="334" w:name="_Toc7978_WPSOffice_Level3"/>
      <w:r>
        <w:rPr>
          <w:rFonts w:hint="eastAsia"/>
          <w:color w:val="auto"/>
          <w:lang w:val="en-US" w:eastAsia="zh-CN"/>
        </w:rPr>
        <w:t>本次</w:t>
      </w:r>
      <w:r>
        <w:rPr>
          <w:color w:val="auto"/>
        </w:rPr>
        <w:t>大气环境受体的调查评估范围为企业周边5公里；水环境风险受体调查评估范围为企业排放口下游10公里</w:t>
      </w:r>
      <w:r>
        <w:rPr>
          <w:rFonts w:hint="eastAsia"/>
          <w:color w:val="auto"/>
          <w:lang w:eastAsia="zh-CN"/>
        </w:rPr>
        <w:t>，</w:t>
      </w:r>
      <w:r>
        <w:rPr>
          <w:rFonts w:hint="eastAsia"/>
          <w:color w:val="auto"/>
          <w:lang w:val="en-US" w:eastAsia="zh-CN"/>
        </w:rPr>
        <w:t>企业无工艺废水排放，生活污水经过预处理后排入工业污水处理厂，未直接排入外环境，故本次重点调查雨水排放口下游10公里范围内敏感程度</w:t>
      </w:r>
      <w:r>
        <w:rPr>
          <w:color w:val="auto"/>
        </w:rPr>
        <w:t>。企业周边环境风险受体分布情况见表2</w:t>
      </w:r>
      <w:r>
        <w:rPr>
          <w:rFonts w:hint="eastAsia"/>
          <w:color w:val="auto"/>
          <w:lang w:val="en-US" w:eastAsia="zh-CN"/>
        </w:rPr>
        <w:t>-8</w:t>
      </w:r>
      <w:r>
        <w:rPr>
          <w:color w:val="auto"/>
        </w:rPr>
        <w:t>。</w:t>
      </w:r>
    </w:p>
    <w:p>
      <w:pPr>
        <w:keepNext w:val="0"/>
        <w:keepLines w:val="0"/>
        <w:pageBreakBefore w:val="0"/>
        <w:widowControl w:val="0"/>
        <w:kinsoku/>
        <w:wordWrap/>
        <w:overflowPunct/>
        <w:topLinePunct w:val="0"/>
        <w:bidi w:val="0"/>
        <w:adjustRightInd/>
        <w:snapToGrid/>
        <w:spacing w:line="240" w:lineRule="auto"/>
        <w:jc w:val="center"/>
        <w:textAlignment w:val="auto"/>
        <w:rPr>
          <w:b/>
          <w:bCs/>
          <w:sz w:val="21"/>
          <w:szCs w:val="21"/>
          <w:lang w:val="zh-CN" w:bidi="ar"/>
        </w:rPr>
      </w:pPr>
      <w:r>
        <w:rPr>
          <w:b/>
          <w:bCs/>
          <w:sz w:val="21"/>
          <w:szCs w:val="21"/>
          <w:lang w:val="zh-CN" w:bidi="ar"/>
        </w:rPr>
        <w:t>表2-</w:t>
      </w:r>
      <w:r>
        <w:rPr>
          <w:rFonts w:hint="eastAsia"/>
          <w:b/>
          <w:bCs/>
          <w:sz w:val="21"/>
          <w:szCs w:val="21"/>
          <w:lang w:val="en-US" w:eastAsia="zh-CN" w:bidi="ar"/>
        </w:rPr>
        <w:t>8</w:t>
      </w:r>
      <w:r>
        <w:rPr>
          <w:b/>
          <w:bCs/>
          <w:sz w:val="21"/>
          <w:szCs w:val="21"/>
          <w:lang w:val="zh-CN" w:bidi="ar"/>
        </w:rPr>
        <w:t xml:space="preserve">  企业周边环境风险受体分布情况</w:t>
      </w:r>
    </w:p>
    <w:tbl>
      <w:tblPr>
        <w:tblStyle w:val="13"/>
        <w:tblW w:w="8504"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433"/>
        <w:gridCol w:w="1255"/>
        <w:gridCol w:w="1900"/>
        <w:gridCol w:w="1498"/>
        <w:gridCol w:w="149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sz w:val="21"/>
                <w:szCs w:val="21"/>
              </w:rPr>
            </w:pPr>
            <w:r>
              <w:rPr>
                <w:rFonts w:hint="default" w:ascii="Times New Roman" w:hAnsi="Times New Roman" w:eastAsia="宋体" w:cs="Times New Roman"/>
                <w:b/>
                <w:sz w:val="21"/>
                <w:szCs w:val="21"/>
              </w:rPr>
              <w:t>环境要素</w:t>
            </w: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sz w:val="21"/>
                <w:szCs w:val="21"/>
              </w:rPr>
            </w:pPr>
            <w:r>
              <w:rPr>
                <w:rFonts w:hint="default" w:ascii="Times New Roman" w:hAnsi="Times New Roman" w:eastAsia="宋体" w:cs="Times New Roman"/>
                <w:b/>
                <w:sz w:val="21"/>
                <w:szCs w:val="21"/>
              </w:rPr>
              <w:t>环境保护目标名称</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sz w:val="21"/>
                <w:szCs w:val="21"/>
              </w:rPr>
            </w:pPr>
            <w:r>
              <w:rPr>
                <w:rFonts w:hint="default" w:ascii="Times New Roman" w:hAnsi="Times New Roman" w:eastAsia="宋体" w:cs="Times New Roman"/>
                <w:b/>
                <w:sz w:val="21"/>
                <w:szCs w:val="21"/>
              </w:rPr>
              <w:t>方位</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sz w:val="21"/>
                <w:szCs w:val="21"/>
              </w:rPr>
            </w:pPr>
            <w:r>
              <w:rPr>
                <w:rFonts w:hint="default" w:ascii="Times New Roman" w:hAnsi="Times New Roman" w:eastAsia="宋体" w:cs="Times New Roman"/>
                <w:b/>
                <w:sz w:val="21"/>
                <w:szCs w:val="21"/>
              </w:rPr>
              <w:t>距厂界最近距离（m）</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b/>
                <w:sz w:val="21"/>
                <w:szCs w:val="21"/>
              </w:rPr>
            </w:pPr>
            <w:r>
              <w:rPr>
                <w:rFonts w:hint="default" w:ascii="Times New Roman" w:hAnsi="Times New Roman" w:eastAsia="宋体" w:cs="Times New Roman"/>
                <w:b/>
                <w:sz w:val="21"/>
                <w:szCs w:val="21"/>
              </w:rPr>
              <w:t>规模</w:t>
            </w:r>
          </w:p>
        </w:tc>
        <w:tc>
          <w:tcPr>
            <w:tcW w:w="1498" w:type="dxa"/>
            <w:tcBorders>
              <w:tl2br w:val="nil"/>
              <w:tr2bl w:val="nil"/>
            </w:tcBorders>
            <w:noWrap w:val="0"/>
            <w:vAlign w:val="center"/>
          </w:tcPr>
          <w:p>
            <w:pPr>
              <w:adjustRightInd w:val="0"/>
              <w:snapToGrid w:val="0"/>
              <w:spacing w:line="240" w:lineRule="auto"/>
              <w:jc w:val="center"/>
              <w:rPr>
                <w:rFonts w:hint="eastAsia" w:ascii="Times New Roman" w:hAnsi="Times New Roman" w:eastAsia="宋体" w:cs="Times New Roman"/>
                <w:b/>
                <w:sz w:val="21"/>
                <w:szCs w:val="21"/>
                <w:lang w:eastAsia="zh-CN"/>
              </w:rPr>
            </w:pPr>
            <w:r>
              <w:rPr>
                <w:rFonts w:hint="eastAsia" w:ascii="Times New Roman" w:hAnsi="Times New Roman" w:eastAsia="宋体" w:cs="Times New Roman"/>
                <w:b/>
                <w:sz w:val="21"/>
                <w:szCs w:val="21"/>
                <w:lang w:eastAsia="zh-CN"/>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restart"/>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环境</w:t>
            </w:r>
          </w:p>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空气</w:t>
            </w: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田棚</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770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18户54人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下斐村</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1670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80户240人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英墩</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2000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30户90人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黄柏山</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930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18户54人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天井掘</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1500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20户60人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尹卢家</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1060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20户60人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林下山</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1470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45户135人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分水王家</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1870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50户150人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上斐村</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2000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15户45人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占家源</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1870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30户90人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麦岭</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1030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bookmarkStart w:id="335" w:name="OLE_LINK32"/>
            <w:r>
              <w:rPr>
                <w:rFonts w:hint="default" w:ascii="Times New Roman" w:hAnsi="Times New Roman" w:eastAsia="宋体" w:cs="Times New Roman"/>
                <w:sz w:val="21"/>
                <w:szCs w:val="21"/>
              </w:rPr>
              <w:t>55户165人</w:t>
            </w:r>
            <w:bookmarkEnd w:id="335"/>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毛村</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730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15户45人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何家突</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1200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35户105人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下岩</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1600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26户78人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陈家突</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1670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50户150人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茶亭镇</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2100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200户800人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毛家潭</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西北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1570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60户180人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梅高村</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西南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2400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30户90人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茶叶垄</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西南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2900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60户180人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马沙丘</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2750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30户90人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高山排</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东</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2630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18户54人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vMerge w:val="continue"/>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红石厂</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西北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2860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20户60人</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92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地表水环境</w:t>
            </w:r>
          </w:p>
        </w:tc>
        <w:tc>
          <w:tcPr>
            <w:tcW w:w="1433"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信江</w:t>
            </w:r>
          </w:p>
        </w:tc>
        <w:tc>
          <w:tcPr>
            <w:tcW w:w="1255"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西北</w:t>
            </w:r>
          </w:p>
        </w:tc>
        <w:tc>
          <w:tcPr>
            <w:tcW w:w="1900"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2420</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中河</w:t>
            </w:r>
          </w:p>
        </w:tc>
        <w:tc>
          <w:tcPr>
            <w:tcW w:w="1498" w:type="dxa"/>
            <w:tcBorders>
              <w:tl2br w:val="nil"/>
              <w:tr2bl w:val="nil"/>
            </w:tcBorders>
            <w:noWrap w:val="0"/>
            <w:vAlign w:val="center"/>
          </w:tcPr>
          <w:p>
            <w:pPr>
              <w:adjustRightInd w:val="0"/>
              <w:snapToGrid w:val="0"/>
              <w:spacing w:line="240" w:lineRule="auto"/>
              <w:jc w:val="center"/>
              <w:rPr>
                <w:rFonts w:hint="default" w:ascii="Times New Roman" w:hAnsi="Times New Roman" w:eastAsia="宋体" w:cs="Times New Roman"/>
                <w:sz w:val="21"/>
                <w:szCs w:val="21"/>
              </w:rPr>
            </w:pPr>
          </w:p>
        </w:tc>
      </w:tr>
    </w:tbl>
    <w:p>
      <w:pPr>
        <w:pStyle w:val="2"/>
        <w:kinsoku/>
        <w:wordWrap/>
        <w:overflowPunct/>
        <w:bidi w:val="0"/>
        <w:adjustRightInd/>
        <w:snapToGrid/>
        <w:spacing w:before="0" w:beforeLines="0" w:after="0" w:afterLines="0"/>
        <w:rPr>
          <w:rFonts w:hint="default" w:ascii="Times New Roman" w:hAnsi="Times New Roman" w:cs="Times New Roman"/>
        </w:rPr>
      </w:pPr>
      <w:bookmarkStart w:id="336" w:name="_Toc28234_WPSOffice_Level2"/>
      <w:bookmarkStart w:id="337" w:name="_Toc19831"/>
      <w:r>
        <w:rPr>
          <w:rFonts w:hint="default" w:ascii="Times New Roman" w:hAnsi="Times New Roman" w:cs="Times New Roman"/>
        </w:rPr>
        <w:t>2.</w:t>
      </w:r>
      <w:bookmarkEnd w:id="317"/>
      <w:bookmarkEnd w:id="318"/>
      <w:bookmarkEnd w:id="319"/>
      <w:r>
        <w:rPr>
          <w:rFonts w:hint="default" w:ascii="Times New Roman" w:hAnsi="Times New Roman" w:cs="Times New Roman"/>
        </w:rPr>
        <w:t>7  环保措施建设情况</w:t>
      </w:r>
      <w:bookmarkEnd w:id="329"/>
      <w:bookmarkEnd w:id="330"/>
      <w:bookmarkEnd w:id="331"/>
      <w:bookmarkEnd w:id="332"/>
      <w:bookmarkEnd w:id="333"/>
      <w:bookmarkEnd w:id="334"/>
      <w:bookmarkEnd w:id="336"/>
      <w:bookmarkEnd w:id="337"/>
    </w:p>
    <w:p>
      <w:pPr>
        <w:pStyle w:val="5"/>
        <w:kinsoku/>
        <w:wordWrap/>
        <w:overflowPunct/>
        <w:bidi w:val="0"/>
        <w:adjustRightInd/>
        <w:snapToGrid/>
        <w:rPr>
          <w:rFonts w:hint="default" w:ascii="Times New Roman" w:hAnsi="Times New Roman" w:cs="Times New Roman"/>
          <w:sz w:val="24"/>
          <w:szCs w:val="24"/>
        </w:rPr>
      </w:pPr>
      <w:bookmarkStart w:id="338" w:name="_Toc522744844"/>
      <w:bookmarkStart w:id="339" w:name="_Toc8021_WPSOffice_Level3"/>
      <w:bookmarkStart w:id="340" w:name="_Toc523988547"/>
      <w:bookmarkStart w:id="341" w:name="_Toc32384_WPSOffice_Level3"/>
      <w:bookmarkStart w:id="342" w:name="_Toc9799_WPSOffice_Level3"/>
      <w:bookmarkStart w:id="343" w:name="_Toc15231_WPSOffice_Level3"/>
      <w:r>
        <w:rPr>
          <w:rFonts w:hint="default" w:ascii="Times New Roman" w:hAnsi="Times New Roman" w:cs="Times New Roman"/>
          <w:sz w:val="24"/>
          <w:szCs w:val="24"/>
        </w:rPr>
        <w:t>2.7.1  废水</w:t>
      </w:r>
      <w:bookmarkEnd w:id="338"/>
      <w:bookmarkEnd w:id="339"/>
      <w:bookmarkEnd w:id="340"/>
      <w:bookmarkEnd w:id="341"/>
      <w:bookmarkEnd w:id="342"/>
      <w:bookmarkEnd w:id="343"/>
      <w:bookmarkStart w:id="344" w:name="_Toc522744845"/>
      <w:bookmarkStart w:id="345" w:name="_Toc523988548"/>
    </w:p>
    <w:p>
      <w:pPr>
        <w:pStyle w:val="12"/>
        <w:keepNext w:val="0"/>
        <w:keepLines w:val="0"/>
        <w:pageBreakBefore w:val="0"/>
        <w:widowControl w:val="0"/>
        <w:kinsoku/>
        <w:wordWrap/>
        <w:overflowPunct/>
        <w:topLinePunct w:val="0"/>
        <w:bidi w:val="0"/>
        <w:adjustRightInd/>
        <w:snapToGrid/>
        <w:spacing w:beforeAutospacing="0" w:afterAutospacing="0" w:line="360" w:lineRule="auto"/>
        <w:ind w:firstLine="480" w:firstLineChars="200"/>
        <w:textAlignment w:val="auto"/>
        <w:rPr>
          <w:rFonts w:hint="default" w:ascii="Times New Roman" w:hAnsi="Times New Roman" w:cs="Times New Roman"/>
          <w:kern w:val="2"/>
        </w:rPr>
      </w:pPr>
      <w:r>
        <w:rPr>
          <w:rFonts w:hint="default" w:ascii="Times New Roman" w:hAnsi="Times New Roman" w:cs="Times New Roman"/>
          <w:kern w:val="2"/>
        </w:rPr>
        <w:t>⑴</w:t>
      </w:r>
      <w:r>
        <w:rPr>
          <w:rFonts w:hint="eastAsia" w:cs="Times New Roman"/>
          <w:kern w:val="2"/>
          <w:lang w:val="en-US" w:eastAsia="zh-CN"/>
        </w:rPr>
        <w:t>生活污水</w:t>
      </w:r>
      <w:r>
        <w:rPr>
          <w:rFonts w:hint="default" w:ascii="Times New Roman" w:hAnsi="Times New Roman" w:cs="Times New Roman"/>
          <w:kern w:val="2"/>
        </w:rPr>
        <w:t>处理措施</w:t>
      </w:r>
    </w:p>
    <w:p>
      <w:pPr>
        <w:kinsoku/>
        <w:wordWrap/>
        <w:overflowPunct/>
        <w:bidi w:val="0"/>
        <w:adjustRightInd/>
        <w:snapToGrid/>
        <w:spacing w:line="360" w:lineRule="auto"/>
        <w:ind w:firstLine="480" w:firstLineChars="200"/>
        <w:rPr>
          <w:rFonts w:hint="eastAsia" w:cs="Times New Roman"/>
          <w:b w:val="0"/>
          <w:color w:val="auto"/>
          <w:kern w:val="2"/>
          <w:sz w:val="24"/>
          <w:szCs w:val="24"/>
          <w:lang w:val="en-US" w:eastAsia="zh-CN" w:bidi="ar"/>
        </w:rPr>
      </w:pPr>
      <w:r>
        <w:rPr>
          <w:rFonts w:ascii="Times New Roman" w:hAnsi="Times New Roman" w:cs="Times New Roman"/>
        </w:rPr>
        <w:t>地面冲洗废水经油水分离器预处理后与生活污水一并进入化粪池处理</w:t>
      </w:r>
      <w:r>
        <w:rPr>
          <w:rFonts w:hint="eastAsia" w:cs="Times New Roman"/>
          <w:lang w:eastAsia="zh-CN"/>
        </w:rPr>
        <w:t>达到茶亭产业园污水处理厂纳管标准排入</w:t>
      </w:r>
      <w:r>
        <w:rPr>
          <w:rFonts w:hint="eastAsia" w:cs="Times New Roman"/>
          <w:szCs w:val="28"/>
          <w:lang w:eastAsia="zh-CN"/>
        </w:rPr>
        <w:t>广信区</w:t>
      </w:r>
      <w:r>
        <w:rPr>
          <w:rFonts w:ascii="Times New Roman" w:hAnsi="Times New Roman" w:cs="Times New Roman"/>
          <w:szCs w:val="28"/>
        </w:rPr>
        <w:t>茶亭工业园区</w:t>
      </w:r>
      <w:r>
        <w:rPr>
          <w:rFonts w:ascii="Times New Roman" w:hAnsi="Times New Roman" w:cs="Times New Roman"/>
        </w:rPr>
        <w:t>污水处理厂处理</w:t>
      </w:r>
      <w:r>
        <w:rPr>
          <w:rFonts w:hint="eastAsia" w:cs="Times New Roman"/>
          <w:lang w:val="en-US" w:eastAsia="zh-CN"/>
        </w:rPr>
        <w:t>排放。</w:t>
      </w:r>
    </w:p>
    <w:p>
      <w:pPr>
        <w:pStyle w:val="12"/>
        <w:keepNext w:val="0"/>
        <w:keepLines w:val="0"/>
        <w:pageBreakBefore w:val="0"/>
        <w:widowControl w:val="0"/>
        <w:kinsoku/>
        <w:wordWrap/>
        <w:overflowPunct/>
        <w:topLinePunct w:val="0"/>
        <w:bidi w:val="0"/>
        <w:adjustRightInd/>
        <w:snapToGrid/>
        <w:spacing w:beforeAutospacing="0" w:afterAutospacing="0" w:line="360" w:lineRule="auto"/>
        <w:ind w:firstLine="480" w:firstLineChars="200"/>
        <w:textAlignment w:val="auto"/>
        <w:rPr>
          <w:rFonts w:hint="default" w:ascii="Times New Roman" w:hAnsi="Times New Roman" w:cs="Times New Roman"/>
          <w:kern w:val="2"/>
        </w:rPr>
      </w:pPr>
      <w:r>
        <w:rPr>
          <w:rFonts w:hint="default" w:ascii="Times New Roman" w:hAnsi="Times New Roman" w:cs="Times New Roman"/>
          <w:kern w:val="2"/>
        </w:rPr>
        <w:t>⑵</w:t>
      </w:r>
      <w:r>
        <w:rPr>
          <w:rFonts w:hint="eastAsia" w:cs="Times New Roman"/>
          <w:kern w:val="2"/>
          <w:lang w:eastAsia="zh-CN"/>
        </w:rPr>
        <w:t>工艺废水</w:t>
      </w:r>
      <w:r>
        <w:rPr>
          <w:rFonts w:hint="default" w:ascii="Times New Roman" w:hAnsi="Times New Roman" w:cs="Times New Roman"/>
          <w:kern w:val="2"/>
        </w:rPr>
        <w:t>处理措施</w:t>
      </w:r>
    </w:p>
    <w:p>
      <w:pPr>
        <w:kinsoku/>
        <w:wordWrap/>
        <w:overflowPunct/>
        <w:bidi w:val="0"/>
        <w:adjustRightInd/>
        <w:snapToGrid/>
        <w:spacing w:line="360" w:lineRule="auto"/>
        <w:ind w:firstLine="480" w:firstLineChars="200"/>
        <w:rPr>
          <w:rFonts w:hint="eastAsia" w:ascii="Times New Roman" w:hAnsi="Times New Roman" w:eastAsia="宋体" w:cs="Times New Roman"/>
          <w:b w:val="0"/>
          <w:color w:val="auto"/>
          <w:kern w:val="2"/>
          <w:sz w:val="24"/>
          <w:szCs w:val="24"/>
          <w:lang w:val="en-US" w:eastAsia="zh-CN" w:bidi="ar"/>
        </w:rPr>
      </w:pPr>
      <w:r>
        <w:rPr>
          <w:rFonts w:hint="eastAsia" w:cs="Times New Roman"/>
          <w:b w:val="0"/>
          <w:color w:val="auto"/>
          <w:kern w:val="2"/>
          <w:sz w:val="24"/>
          <w:szCs w:val="24"/>
          <w:lang w:val="en-US" w:eastAsia="zh-CN" w:bidi="ar"/>
        </w:rPr>
        <w:t>工艺废水只有</w:t>
      </w:r>
      <w:r>
        <w:rPr>
          <w:rFonts w:hint="eastAsia" w:ascii="Times New Roman" w:hAnsi="Times New Roman" w:eastAsia="宋体" w:cs="Times New Roman"/>
          <w:b w:val="0"/>
          <w:color w:val="auto"/>
          <w:kern w:val="2"/>
          <w:sz w:val="24"/>
          <w:szCs w:val="24"/>
          <w:lang w:val="en-US" w:eastAsia="zh-CN" w:bidi="ar"/>
        </w:rPr>
        <w:t>冷却循环水</w:t>
      </w:r>
      <w:r>
        <w:rPr>
          <w:rFonts w:hint="eastAsia" w:cs="Times New Roman"/>
          <w:b w:val="0"/>
          <w:color w:val="auto"/>
          <w:kern w:val="2"/>
          <w:sz w:val="24"/>
          <w:szCs w:val="24"/>
          <w:lang w:val="en-US" w:eastAsia="zh-CN" w:bidi="ar"/>
        </w:rPr>
        <w:t>，</w:t>
      </w:r>
      <w:r>
        <w:rPr>
          <w:rFonts w:hint="eastAsia" w:ascii="Times New Roman" w:hAnsi="Times New Roman" w:eastAsia="宋体" w:cs="Times New Roman"/>
          <w:b w:val="0"/>
          <w:color w:val="auto"/>
          <w:kern w:val="2"/>
          <w:sz w:val="24"/>
          <w:szCs w:val="24"/>
          <w:lang w:val="en-US" w:eastAsia="zh-CN" w:bidi="ar"/>
        </w:rPr>
        <w:t>冷却循环水回用于冷却工序，不外排。</w:t>
      </w:r>
    </w:p>
    <w:p>
      <w:pPr>
        <w:pStyle w:val="5"/>
        <w:kinsoku/>
        <w:wordWrap/>
        <w:overflowPunct/>
        <w:bidi w:val="0"/>
        <w:adjustRightInd/>
        <w:snapToGrid/>
        <w:rPr>
          <w:rFonts w:hint="default" w:ascii="Times New Roman" w:hAnsi="Times New Roman" w:cs="Times New Roman"/>
          <w:sz w:val="24"/>
          <w:szCs w:val="24"/>
        </w:rPr>
      </w:pPr>
      <w:bookmarkStart w:id="346" w:name="_Toc26043_WPSOffice_Level3"/>
      <w:bookmarkStart w:id="347" w:name="_Toc118_WPSOffice_Level3"/>
      <w:bookmarkStart w:id="348" w:name="_Toc17870_WPSOffice_Level3"/>
      <w:bookmarkStart w:id="349" w:name="_Toc13160_WPSOffice_Level3"/>
      <w:r>
        <w:rPr>
          <w:rFonts w:hint="default" w:ascii="Times New Roman" w:hAnsi="Times New Roman" w:cs="Times New Roman"/>
          <w:sz w:val="24"/>
          <w:szCs w:val="24"/>
        </w:rPr>
        <w:t>2.7.2  废气</w:t>
      </w:r>
      <w:bookmarkEnd w:id="344"/>
      <w:bookmarkEnd w:id="345"/>
      <w:bookmarkEnd w:id="346"/>
      <w:bookmarkEnd w:id="347"/>
      <w:bookmarkEnd w:id="348"/>
      <w:bookmarkEnd w:id="349"/>
    </w:p>
    <w:p>
      <w:pPr>
        <w:pStyle w:val="12"/>
        <w:kinsoku/>
        <w:wordWrap/>
        <w:overflowPunct/>
        <w:bidi w:val="0"/>
        <w:adjustRightInd/>
        <w:snapToGrid/>
        <w:spacing w:beforeAutospacing="0" w:afterAutospacing="0" w:line="360" w:lineRule="auto"/>
        <w:ind w:firstLine="480" w:firstLineChars="200"/>
        <w:rPr>
          <w:rFonts w:hint="eastAsia" w:cs="Times New Roman"/>
          <w:b w:val="0"/>
          <w:color w:val="auto"/>
          <w:kern w:val="2"/>
          <w:sz w:val="24"/>
          <w:szCs w:val="24"/>
          <w:lang w:val="en-US" w:eastAsia="zh-CN" w:bidi="ar"/>
        </w:rPr>
      </w:pPr>
      <w:r>
        <w:rPr>
          <w:rFonts w:hint="default" w:ascii="Times New Roman" w:hAnsi="Times New Roman" w:cs="Times New Roman"/>
          <w:kern w:val="2"/>
          <w:lang w:val="en-US" w:eastAsia="zh-CN"/>
        </w:rPr>
        <w:t>项目废气主要来自生产过程中</w:t>
      </w:r>
      <w:bookmarkStart w:id="350" w:name="_Toc325613503"/>
      <w:bookmarkStart w:id="351" w:name="_Toc326248645"/>
      <w:r>
        <w:rPr>
          <w:rFonts w:hint="eastAsia" w:cs="Times New Roman"/>
          <w:b w:val="0"/>
          <w:color w:val="auto"/>
          <w:kern w:val="2"/>
          <w:sz w:val="24"/>
          <w:szCs w:val="24"/>
          <w:lang w:val="en-US" w:eastAsia="zh-CN" w:bidi="ar"/>
        </w:rPr>
        <w:t>有机废气（造粒废气和喷漆废气）</w:t>
      </w:r>
      <w:r>
        <w:rPr>
          <w:rFonts w:hint="default" w:ascii="Times New Roman" w:hAnsi="Times New Roman" w:cs="Times New Roman"/>
          <w:kern w:val="2"/>
          <w:lang w:val="en-US" w:eastAsia="zh-CN"/>
        </w:rPr>
        <w:t>、</w:t>
      </w:r>
      <w:bookmarkEnd w:id="350"/>
      <w:bookmarkEnd w:id="351"/>
      <w:r>
        <w:rPr>
          <w:rFonts w:hint="eastAsia" w:cs="Times New Roman"/>
          <w:b w:val="0"/>
          <w:color w:val="auto"/>
          <w:kern w:val="2"/>
          <w:sz w:val="24"/>
          <w:szCs w:val="24"/>
          <w:lang w:val="en-US" w:eastAsia="zh-CN" w:bidi="ar"/>
        </w:rPr>
        <w:t>粉碎粉尘和熔铸烟尘。</w:t>
      </w:r>
    </w:p>
    <w:p>
      <w:pPr>
        <w:pStyle w:val="12"/>
        <w:kinsoku/>
        <w:wordWrap/>
        <w:overflowPunct/>
        <w:bidi w:val="0"/>
        <w:adjustRightInd/>
        <w:snapToGrid/>
        <w:spacing w:beforeAutospacing="0" w:afterAutospacing="0" w:line="360" w:lineRule="auto"/>
        <w:ind w:firstLine="480" w:firstLineChars="200"/>
        <w:rPr>
          <w:rFonts w:hint="default" w:ascii="Times New Roman" w:hAnsi="Times New Roman" w:cs="Times New Roman"/>
          <w:kern w:val="2"/>
          <w:lang w:val="en-US" w:eastAsia="zh-CN"/>
        </w:rPr>
      </w:pPr>
      <w:r>
        <w:rPr>
          <w:rFonts w:hint="eastAsia" w:ascii="Times New Roman" w:hAnsi="Times New Roman" w:cs="Times New Roman"/>
          <w:kern w:val="2"/>
          <w:lang w:val="en-US" w:eastAsia="zh-CN"/>
        </w:rPr>
        <w:t>⑴</w:t>
      </w:r>
      <w:r>
        <w:rPr>
          <w:rFonts w:hint="eastAsia" w:cs="Times New Roman"/>
          <w:b w:val="0"/>
          <w:color w:val="auto"/>
          <w:kern w:val="2"/>
          <w:sz w:val="24"/>
          <w:szCs w:val="24"/>
          <w:lang w:val="en-US" w:eastAsia="zh-CN" w:bidi="ar"/>
        </w:rPr>
        <w:t>有机废气：</w:t>
      </w:r>
      <w:r>
        <w:rPr>
          <w:rFonts w:hint="default" w:ascii="Times New Roman" w:hAnsi="Times New Roman" w:cs="Times New Roman"/>
          <w:kern w:val="2"/>
          <w:lang w:val="en-US" w:eastAsia="zh-CN"/>
        </w:rPr>
        <w:t>经</w:t>
      </w:r>
      <w:r>
        <w:rPr>
          <w:rFonts w:hint="eastAsia" w:cs="Times New Roman"/>
          <w:kern w:val="2"/>
          <w:lang w:val="en-US" w:eastAsia="zh-CN"/>
        </w:rPr>
        <w:t>活性炭吸附</w:t>
      </w:r>
      <w:r>
        <w:rPr>
          <w:rFonts w:hint="default" w:ascii="Times New Roman" w:hAnsi="Times New Roman" w:cs="Times New Roman"/>
          <w:kern w:val="2"/>
          <w:lang w:val="en-US" w:eastAsia="zh-CN"/>
        </w:rPr>
        <w:t>处理后通过</w:t>
      </w:r>
      <w:r>
        <w:rPr>
          <w:rFonts w:hint="eastAsia" w:cs="Times New Roman"/>
          <w:kern w:val="2"/>
          <w:lang w:val="en-US" w:eastAsia="zh-CN"/>
        </w:rPr>
        <w:t>1</w:t>
      </w:r>
      <w:r>
        <w:rPr>
          <w:rFonts w:hint="eastAsia" w:ascii="Times New Roman" w:hAnsi="Times New Roman" w:cs="Times New Roman"/>
          <w:kern w:val="2"/>
          <w:lang w:val="en-US" w:eastAsia="zh-CN"/>
        </w:rPr>
        <w:t>5</w:t>
      </w:r>
      <w:r>
        <w:rPr>
          <w:rFonts w:hint="default" w:ascii="Times New Roman" w:hAnsi="Times New Roman" w:cs="Times New Roman"/>
          <w:kern w:val="2"/>
          <w:lang w:val="en-US" w:eastAsia="zh-CN"/>
        </w:rPr>
        <w:t>m高</w:t>
      </w:r>
      <w:r>
        <w:rPr>
          <w:rFonts w:hint="eastAsia" w:cs="Times New Roman"/>
          <w:kern w:val="2"/>
          <w:lang w:val="en-US" w:eastAsia="zh-CN"/>
        </w:rPr>
        <w:t>排气筒（分开两套系统）</w:t>
      </w:r>
      <w:r>
        <w:rPr>
          <w:rFonts w:hint="default" w:ascii="Times New Roman" w:hAnsi="Times New Roman" w:cs="Times New Roman"/>
          <w:kern w:val="2"/>
          <w:lang w:val="en-US" w:eastAsia="zh-CN"/>
        </w:rPr>
        <w:t>外排</w:t>
      </w:r>
      <w:r>
        <w:rPr>
          <w:rFonts w:hint="eastAsia" w:cs="Times New Roman"/>
          <w:kern w:val="2"/>
          <w:lang w:val="en-US" w:eastAsia="zh-CN"/>
        </w:rPr>
        <w:t>，</w:t>
      </w:r>
      <w:r>
        <w:rPr>
          <w:rFonts w:hint="eastAsia" w:cs="Times New Roman"/>
          <w:b w:val="0"/>
          <w:color w:val="auto"/>
          <w:kern w:val="2"/>
          <w:sz w:val="24"/>
          <w:szCs w:val="24"/>
          <w:lang w:val="en-US" w:eastAsia="zh-CN" w:bidi="ar"/>
        </w:rPr>
        <w:t>喷漆废气</w:t>
      </w:r>
      <w:r>
        <w:rPr>
          <w:rFonts w:hint="eastAsia"/>
          <w:sz w:val="24"/>
          <w:lang w:eastAsia="zh-CN"/>
        </w:rPr>
        <w:t>参照</w:t>
      </w:r>
      <w:r>
        <w:rPr>
          <w:sz w:val="24"/>
        </w:rPr>
        <w:t>执行</w:t>
      </w:r>
      <w:r>
        <w:rPr>
          <w:rFonts w:hint="eastAsia"/>
          <w:sz w:val="24"/>
          <w:lang w:eastAsia="zh-CN"/>
        </w:rPr>
        <w:t>天津市</w:t>
      </w:r>
      <w:r>
        <w:rPr>
          <w:sz w:val="24"/>
        </w:rPr>
        <w:t>《工业企业挥发性有机物排放控制标准》（DB12/524-2014）表2表面涂装行业标准</w:t>
      </w:r>
      <w:r>
        <w:rPr>
          <w:rFonts w:hint="eastAsia"/>
          <w:sz w:val="24"/>
          <w:lang w:eastAsia="zh-CN"/>
        </w:rPr>
        <w:t>，造粒废气</w:t>
      </w:r>
      <w:r>
        <w:rPr>
          <w:sz w:val="24"/>
        </w:rPr>
        <w:t>执行</w:t>
      </w:r>
      <w:r>
        <w:rPr>
          <w:rFonts w:hint="eastAsia"/>
          <w:sz w:val="24"/>
          <w:lang w:eastAsia="zh-CN"/>
        </w:rPr>
        <w:t>天津市</w:t>
      </w:r>
      <w:r>
        <w:rPr>
          <w:sz w:val="24"/>
        </w:rPr>
        <w:t>《工业企业挥发性有机物排放控制标准》（DB12/524-2014）表2塑料制品制造标准</w:t>
      </w:r>
      <w:r>
        <w:rPr>
          <w:rFonts w:hint="default" w:ascii="Times New Roman" w:hAnsi="Times New Roman" w:cs="Times New Roman"/>
          <w:kern w:val="2"/>
          <w:lang w:val="en-US" w:eastAsia="zh-CN"/>
        </w:rPr>
        <w:t>；</w:t>
      </w:r>
    </w:p>
    <w:p>
      <w:pPr>
        <w:pStyle w:val="12"/>
        <w:kinsoku/>
        <w:wordWrap/>
        <w:overflowPunct/>
        <w:bidi w:val="0"/>
        <w:adjustRightInd/>
        <w:snapToGrid/>
        <w:spacing w:beforeAutospacing="0" w:afterAutospacing="0" w:line="360" w:lineRule="auto"/>
        <w:ind w:firstLine="480" w:firstLineChars="200"/>
        <w:rPr>
          <w:rFonts w:hint="default" w:ascii="Times New Roman" w:hAnsi="Times New Roman" w:cs="Times New Roman"/>
          <w:kern w:val="2"/>
          <w:lang w:val="en-US" w:eastAsia="zh-CN"/>
        </w:rPr>
      </w:pPr>
      <w:r>
        <w:rPr>
          <w:rFonts w:hint="eastAsia" w:ascii="Times New Roman" w:hAnsi="Times New Roman" w:cs="Times New Roman"/>
          <w:kern w:val="2"/>
          <w:lang w:val="en-US" w:eastAsia="zh-CN"/>
        </w:rPr>
        <w:t>⑵</w:t>
      </w:r>
      <w:r>
        <w:rPr>
          <w:rFonts w:hint="eastAsia" w:cs="Times New Roman"/>
          <w:b w:val="0"/>
          <w:color w:val="auto"/>
          <w:kern w:val="2"/>
          <w:sz w:val="24"/>
          <w:szCs w:val="24"/>
          <w:lang w:val="en-US" w:eastAsia="zh-CN" w:bidi="ar"/>
        </w:rPr>
        <w:t>粉碎粉尘：</w:t>
      </w:r>
      <w:r>
        <w:rPr>
          <w:rFonts w:hint="default" w:ascii="Times New Roman" w:hAnsi="Times New Roman" w:cs="Times New Roman"/>
          <w:kern w:val="2"/>
          <w:lang w:val="en-US" w:eastAsia="zh-CN"/>
        </w:rPr>
        <w:t>经</w:t>
      </w:r>
      <w:r>
        <w:rPr>
          <w:rFonts w:hint="eastAsia" w:cs="Times New Roman"/>
          <w:kern w:val="2"/>
          <w:lang w:val="en-US" w:eastAsia="zh-CN"/>
        </w:rPr>
        <w:t>自带</w:t>
      </w:r>
      <w:r>
        <w:rPr>
          <w:rFonts w:hint="eastAsia" w:cs="Times New Roman"/>
          <w:b w:val="0"/>
          <w:color w:val="auto"/>
          <w:kern w:val="2"/>
          <w:sz w:val="24"/>
          <w:szCs w:val="24"/>
          <w:lang w:val="en-US" w:eastAsia="zh-CN" w:bidi="ar"/>
        </w:rPr>
        <w:t>布袋除尘处理</w:t>
      </w:r>
      <w:r>
        <w:rPr>
          <w:rFonts w:hint="default" w:ascii="Times New Roman" w:hAnsi="Times New Roman" w:cs="Times New Roman"/>
          <w:kern w:val="2"/>
          <w:lang w:val="en-US" w:eastAsia="zh-CN"/>
        </w:rPr>
        <w:t>后通过</w:t>
      </w:r>
      <w:r>
        <w:rPr>
          <w:rFonts w:hint="eastAsia" w:cs="Times New Roman"/>
          <w:kern w:val="2"/>
          <w:lang w:val="en-US" w:eastAsia="zh-CN"/>
        </w:rPr>
        <w:t>1</w:t>
      </w:r>
      <w:r>
        <w:rPr>
          <w:rFonts w:hint="eastAsia" w:ascii="Times New Roman" w:hAnsi="Times New Roman" w:cs="Times New Roman"/>
          <w:kern w:val="2"/>
          <w:lang w:val="en-US" w:eastAsia="zh-CN"/>
        </w:rPr>
        <w:t>5</w:t>
      </w:r>
      <w:r>
        <w:rPr>
          <w:rFonts w:hint="default" w:ascii="Times New Roman" w:hAnsi="Times New Roman" w:cs="Times New Roman"/>
          <w:kern w:val="2"/>
          <w:lang w:val="en-US" w:eastAsia="zh-CN"/>
        </w:rPr>
        <w:t>m高</w:t>
      </w:r>
      <w:r>
        <w:rPr>
          <w:rFonts w:hint="eastAsia" w:cs="Times New Roman"/>
          <w:kern w:val="2"/>
          <w:lang w:val="en-US" w:eastAsia="zh-CN"/>
        </w:rPr>
        <w:t>排气筒</w:t>
      </w:r>
      <w:r>
        <w:rPr>
          <w:rFonts w:hint="eastAsia" w:cs="Times New Roman"/>
          <w:b w:val="0"/>
          <w:color w:val="auto"/>
          <w:kern w:val="2"/>
          <w:sz w:val="24"/>
          <w:szCs w:val="24"/>
          <w:lang w:val="en-US" w:eastAsia="zh-CN" w:bidi="ar"/>
        </w:rPr>
        <w:t>排放，颗粒物排放执行《大气污染物综合排放标准》（GB16297-1996）中的二级标准</w:t>
      </w:r>
      <w:r>
        <w:rPr>
          <w:rFonts w:hint="default" w:ascii="Times New Roman" w:hAnsi="Times New Roman" w:cs="Times New Roman"/>
          <w:kern w:val="2"/>
          <w:lang w:val="en-US" w:eastAsia="zh-CN"/>
        </w:rPr>
        <w:t>；</w:t>
      </w:r>
    </w:p>
    <w:p>
      <w:pPr>
        <w:pStyle w:val="12"/>
        <w:kinsoku/>
        <w:wordWrap/>
        <w:overflowPunct/>
        <w:bidi w:val="0"/>
        <w:adjustRightInd/>
        <w:snapToGrid/>
        <w:spacing w:beforeAutospacing="0" w:afterAutospacing="0" w:line="360" w:lineRule="auto"/>
        <w:ind w:firstLine="480" w:firstLineChars="200"/>
        <w:rPr>
          <w:rFonts w:hint="default" w:ascii="Times New Roman" w:hAnsi="Times New Roman" w:cs="Times New Roman"/>
          <w:kern w:val="2"/>
          <w:lang w:val="en-US" w:eastAsia="zh-CN"/>
        </w:rPr>
      </w:pPr>
      <w:r>
        <w:rPr>
          <w:rFonts w:hint="default" w:ascii="Times New Roman" w:hAnsi="Times New Roman" w:cs="Times New Roman"/>
          <w:color w:val="000000"/>
          <w:szCs w:val="24"/>
          <w:lang w:val="en-US" w:eastAsia="zh-CN" w:bidi="ar"/>
        </w:rPr>
        <w:t>⑶</w:t>
      </w:r>
      <w:r>
        <w:rPr>
          <w:rFonts w:hint="eastAsia" w:cs="Times New Roman"/>
          <w:b w:val="0"/>
          <w:color w:val="auto"/>
          <w:kern w:val="2"/>
          <w:sz w:val="24"/>
          <w:szCs w:val="24"/>
          <w:lang w:val="en-US" w:eastAsia="zh-CN" w:bidi="ar"/>
        </w:rPr>
        <w:t>熔铸烟尘：</w:t>
      </w:r>
      <w:r>
        <w:rPr>
          <w:rFonts w:hint="default" w:ascii="Times New Roman" w:hAnsi="Times New Roman" w:cs="Times New Roman"/>
          <w:kern w:val="2"/>
          <w:lang w:val="en-US" w:eastAsia="zh-CN"/>
        </w:rPr>
        <w:t>经</w:t>
      </w:r>
      <w:r>
        <w:rPr>
          <w:rFonts w:hint="eastAsia" w:cs="Times New Roman"/>
          <w:b w:val="0"/>
          <w:color w:val="auto"/>
          <w:kern w:val="2"/>
          <w:sz w:val="24"/>
          <w:szCs w:val="24"/>
          <w:lang w:val="en-US" w:eastAsia="zh-CN" w:bidi="ar"/>
        </w:rPr>
        <w:t>重力沉降+布袋除尘处理</w:t>
      </w:r>
      <w:r>
        <w:rPr>
          <w:rFonts w:hint="default" w:ascii="Times New Roman" w:hAnsi="Times New Roman" w:cs="Times New Roman"/>
          <w:kern w:val="2"/>
          <w:lang w:val="en-US" w:eastAsia="zh-CN"/>
        </w:rPr>
        <w:t>后通过</w:t>
      </w:r>
      <w:r>
        <w:rPr>
          <w:rFonts w:hint="eastAsia" w:cs="Times New Roman"/>
          <w:b w:val="0"/>
          <w:color w:val="auto"/>
          <w:kern w:val="2"/>
          <w:sz w:val="24"/>
          <w:szCs w:val="24"/>
          <w:lang w:val="en-US" w:eastAsia="zh-CN" w:bidi="ar"/>
        </w:rPr>
        <w:t>20米高排气筒排放，烟尘排放执行《工业炉窑大气污染物排放标准》（GB9078-1996）中表2的金属熔化炉二级标准。</w:t>
      </w:r>
    </w:p>
    <w:p>
      <w:pPr>
        <w:pStyle w:val="5"/>
        <w:kinsoku/>
        <w:wordWrap/>
        <w:overflowPunct/>
        <w:bidi w:val="0"/>
        <w:adjustRightInd/>
        <w:snapToGrid/>
        <w:rPr>
          <w:rFonts w:hint="default" w:ascii="Times New Roman" w:hAnsi="Times New Roman" w:cs="Times New Roman"/>
          <w:sz w:val="24"/>
          <w:szCs w:val="24"/>
        </w:rPr>
      </w:pPr>
      <w:bookmarkStart w:id="352" w:name="_Toc15364_WPSOffice_Level3"/>
      <w:bookmarkStart w:id="353" w:name="_Toc6510_WPSOffice_Level3"/>
      <w:bookmarkStart w:id="354" w:name="_Toc30579_WPSOffice_Level3"/>
      <w:bookmarkStart w:id="355" w:name="_Toc1053_WPSOffice_Level3"/>
      <w:r>
        <w:rPr>
          <w:rFonts w:hint="default" w:ascii="Times New Roman" w:hAnsi="Times New Roman" w:cs="Times New Roman"/>
          <w:sz w:val="24"/>
          <w:szCs w:val="24"/>
        </w:rPr>
        <w:t>2.7.3  固体废物</w:t>
      </w:r>
      <w:bookmarkEnd w:id="352"/>
      <w:bookmarkEnd w:id="353"/>
      <w:bookmarkEnd w:id="354"/>
      <w:bookmarkEnd w:id="355"/>
    </w:p>
    <w:p>
      <w:pPr>
        <w:pStyle w:val="12"/>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imes New Roman" w:hAnsi="Times New Roman" w:cs="Times New Roman"/>
          <w:color w:val="auto"/>
          <w:szCs w:val="24"/>
          <w:lang w:val="en-US" w:eastAsia="zh-CN" w:bidi="ar"/>
        </w:rPr>
      </w:pPr>
      <w:bookmarkStart w:id="356" w:name="_Toc523988550"/>
      <w:bookmarkStart w:id="357" w:name="_Toc522744847"/>
      <w:r>
        <w:rPr>
          <w:rFonts w:hint="default" w:ascii="Times New Roman" w:hAnsi="Times New Roman" w:cs="Times New Roman"/>
          <w:color w:val="auto"/>
          <w:szCs w:val="24"/>
          <w:lang w:val="en-US" w:eastAsia="zh-CN" w:bidi="ar"/>
        </w:rPr>
        <w:t>本项目固体废物包括一般固体废物及危险废物。</w:t>
      </w:r>
    </w:p>
    <w:p>
      <w:pPr>
        <w:pStyle w:val="12"/>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imes New Roman" w:hAnsi="Times New Roman" w:cs="Times New Roman"/>
          <w:color w:val="auto"/>
          <w:szCs w:val="24"/>
          <w:lang w:val="en-US" w:eastAsia="zh-CN" w:bidi="ar"/>
        </w:rPr>
      </w:pPr>
      <w:r>
        <w:rPr>
          <w:rFonts w:hint="eastAsia" w:ascii="Times New Roman" w:hAnsi="Times New Roman" w:cs="Times New Roman"/>
          <w:color w:val="auto"/>
          <w:szCs w:val="24"/>
          <w:lang w:val="en-US" w:eastAsia="zh-CN" w:bidi="ar"/>
        </w:rPr>
        <w:t>⑴</w:t>
      </w:r>
      <w:r>
        <w:rPr>
          <w:rFonts w:hint="default" w:ascii="Times New Roman" w:hAnsi="Times New Roman" w:cs="Times New Roman"/>
          <w:color w:val="auto"/>
          <w:szCs w:val="24"/>
          <w:lang w:val="en-US" w:eastAsia="zh-CN" w:bidi="ar"/>
        </w:rPr>
        <w:t>一般固体废物包括</w:t>
      </w:r>
      <w:r>
        <w:rPr>
          <w:rFonts w:hint="eastAsia" w:ascii="Times New Roman" w:hAnsi="Times New Roman" w:cs="Times New Roman"/>
          <w:color w:val="auto"/>
          <w:szCs w:val="24"/>
          <w:lang w:val="en-US" w:eastAsia="zh-CN" w:bidi="ar"/>
        </w:rPr>
        <w:t>生活垃圾、</w:t>
      </w:r>
      <w:r>
        <w:rPr>
          <w:rFonts w:hint="default" w:ascii="Times New Roman" w:hAnsi="Times New Roman" w:cs="Times New Roman"/>
          <w:color w:val="auto"/>
          <w:szCs w:val="24"/>
          <w:lang w:val="en-US" w:eastAsia="zh-CN" w:bidi="ar"/>
        </w:rPr>
        <w:t>杂物（原料中含杂物）</w:t>
      </w:r>
      <w:r>
        <w:rPr>
          <w:rFonts w:hint="eastAsia" w:ascii="Times New Roman" w:hAnsi="Times New Roman" w:cs="Times New Roman"/>
          <w:color w:val="auto"/>
          <w:szCs w:val="24"/>
          <w:lang w:val="en-US" w:eastAsia="zh-CN" w:bidi="ar"/>
        </w:rPr>
        <w:t>、</w:t>
      </w:r>
      <w:r>
        <w:rPr>
          <w:rFonts w:hint="default" w:ascii="Times New Roman" w:hAnsi="Times New Roman" w:cs="Times New Roman"/>
          <w:color w:val="auto"/>
          <w:szCs w:val="24"/>
          <w:lang w:val="en-US" w:eastAsia="zh-CN" w:bidi="ar"/>
        </w:rPr>
        <w:t>除尘灰</w:t>
      </w:r>
      <w:r>
        <w:rPr>
          <w:rFonts w:hint="eastAsia" w:cs="Times New Roman"/>
          <w:color w:val="auto"/>
          <w:szCs w:val="24"/>
          <w:lang w:val="en-US" w:eastAsia="zh-CN" w:bidi="ar"/>
        </w:rPr>
        <w:t>和</w:t>
      </w:r>
      <w:r>
        <w:rPr>
          <w:rFonts w:hint="default" w:ascii="Times New Roman" w:hAnsi="Times New Roman" w:cs="Times New Roman"/>
          <w:color w:val="auto"/>
          <w:szCs w:val="24"/>
          <w:lang w:val="en-US" w:eastAsia="zh-CN" w:bidi="ar"/>
        </w:rPr>
        <w:t>废过滤网氧化渣等。厂区内设临时贮存仓库，临时贮存按照《一般工业固体废物贮存、处置场污染控制标准》（GB18599-2001）的要求进行贮存。</w:t>
      </w:r>
    </w:p>
    <w:p>
      <w:pPr>
        <w:pStyle w:val="12"/>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imes New Roman" w:hAnsi="Times New Roman" w:cs="Times New Roman"/>
          <w:color w:val="auto"/>
          <w:szCs w:val="24"/>
          <w:lang w:val="en-US" w:eastAsia="zh-CN" w:bidi="ar"/>
        </w:rPr>
      </w:pPr>
      <w:r>
        <w:rPr>
          <w:rFonts w:hint="eastAsia" w:ascii="Times New Roman" w:hAnsi="Times New Roman" w:cs="Times New Roman"/>
          <w:color w:val="auto"/>
          <w:kern w:val="2"/>
          <w:lang w:val="en-US" w:eastAsia="zh-CN"/>
        </w:rPr>
        <w:t>⑵</w:t>
      </w:r>
      <w:r>
        <w:rPr>
          <w:rFonts w:hint="default" w:ascii="Times New Roman" w:hAnsi="Times New Roman" w:cs="Times New Roman"/>
          <w:color w:val="auto"/>
          <w:szCs w:val="24"/>
          <w:lang w:val="en-US" w:eastAsia="zh-CN" w:bidi="ar"/>
        </w:rPr>
        <w:t>危险废物包括有</w:t>
      </w:r>
      <w:r>
        <w:rPr>
          <w:rFonts w:hint="eastAsia" w:ascii="Times New Roman" w:hAnsi="Times New Roman"/>
          <w:color w:val="auto"/>
          <w:sz w:val="24"/>
        </w:rPr>
        <w:t>废油</w:t>
      </w:r>
      <w:r>
        <w:rPr>
          <w:rFonts w:hint="eastAsia"/>
          <w:color w:val="auto"/>
          <w:sz w:val="24"/>
          <w:lang w:eastAsia="zh-CN"/>
        </w:rPr>
        <w:t>、</w:t>
      </w:r>
      <w:r>
        <w:rPr>
          <w:rFonts w:hint="eastAsia" w:ascii="Times New Roman" w:hAnsi="Times New Roman"/>
          <w:color w:val="auto"/>
          <w:sz w:val="24"/>
        </w:rPr>
        <w:t>废弃线路板</w:t>
      </w:r>
      <w:r>
        <w:rPr>
          <w:rFonts w:hint="eastAsia"/>
          <w:color w:val="auto"/>
          <w:sz w:val="24"/>
          <w:lang w:eastAsia="zh-CN"/>
        </w:rPr>
        <w:t>、</w:t>
      </w:r>
      <w:r>
        <w:rPr>
          <w:rFonts w:hint="eastAsia" w:ascii="Times New Roman" w:hAnsi="Times New Roman"/>
          <w:color w:val="auto"/>
          <w:sz w:val="24"/>
        </w:rPr>
        <w:t>废弃电容器</w:t>
      </w:r>
      <w:r>
        <w:rPr>
          <w:rFonts w:hint="eastAsia"/>
          <w:color w:val="auto"/>
          <w:sz w:val="24"/>
          <w:lang w:eastAsia="zh-CN"/>
        </w:rPr>
        <w:t>、</w:t>
      </w:r>
      <w:r>
        <w:rPr>
          <w:rFonts w:hint="eastAsia" w:ascii="Times New Roman" w:hAnsi="Times New Roman"/>
          <w:color w:val="auto"/>
          <w:sz w:val="24"/>
        </w:rPr>
        <w:t>含油废垫圈</w:t>
      </w:r>
      <w:r>
        <w:rPr>
          <w:rFonts w:hint="eastAsia"/>
          <w:color w:val="auto"/>
          <w:sz w:val="24"/>
          <w:lang w:eastAsia="zh-CN"/>
        </w:rPr>
        <w:t>、</w:t>
      </w:r>
      <w:r>
        <w:rPr>
          <w:rFonts w:hint="eastAsia" w:ascii="Times New Roman" w:hAnsi="Times New Roman"/>
          <w:color w:val="auto"/>
          <w:sz w:val="24"/>
        </w:rPr>
        <w:t>油污抹布、手套</w:t>
      </w:r>
      <w:r>
        <w:rPr>
          <w:rFonts w:hint="eastAsia"/>
          <w:color w:val="auto"/>
          <w:sz w:val="24"/>
          <w:lang w:eastAsia="zh-CN"/>
        </w:rPr>
        <w:t>、</w:t>
      </w:r>
      <w:r>
        <w:rPr>
          <w:rFonts w:hint="eastAsia" w:ascii="Times New Roman" w:hAnsi="Times New Roman"/>
          <w:color w:val="auto"/>
          <w:sz w:val="24"/>
        </w:rPr>
        <w:t>废活性炭</w:t>
      </w:r>
      <w:r>
        <w:rPr>
          <w:rFonts w:hint="eastAsia"/>
          <w:color w:val="auto"/>
          <w:sz w:val="24"/>
          <w:lang w:eastAsia="zh-CN"/>
        </w:rPr>
        <w:t>和</w:t>
      </w:r>
      <w:r>
        <w:rPr>
          <w:rFonts w:hint="eastAsia" w:ascii="Times New Roman" w:hAnsi="Times New Roman"/>
          <w:color w:val="auto"/>
          <w:sz w:val="24"/>
        </w:rPr>
        <w:t>废油漆桶</w:t>
      </w:r>
      <w:r>
        <w:rPr>
          <w:rFonts w:hint="default" w:ascii="Times New Roman" w:hAnsi="Times New Roman" w:cs="Times New Roman"/>
          <w:color w:val="auto"/>
          <w:szCs w:val="24"/>
          <w:lang w:val="en-US" w:eastAsia="zh-CN" w:bidi="ar"/>
        </w:rPr>
        <w:t>等，厂区设有危险废物暂存库</w:t>
      </w:r>
      <w:r>
        <w:rPr>
          <w:rFonts w:hint="eastAsia" w:cs="Times New Roman"/>
          <w:color w:val="auto"/>
          <w:szCs w:val="24"/>
          <w:lang w:val="en-US" w:eastAsia="zh-CN" w:bidi="ar"/>
        </w:rPr>
        <w:t>1座</w:t>
      </w:r>
      <w:r>
        <w:rPr>
          <w:rFonts w:hint="default" w:ascii="Times New Roman" w:hAnsi="Times New Roman" w:cs="Times New Roman"/>
          <w:color w:val="auto"/>
          <w:szCs w:val="24"/>
          <w:lang w:val="en-US" w:eastAsia="zh-CN" w:bidi="ar"/>
        </w:rPr>
        <w:t>，按《危险废物贮存污染控制标准》</w:t>
      </w:r>
      <w:r>
        <w:rPr>
          <w:rFonts w:hint="eastAsia" w:cs="Times New Roman"/>
          <w:color w:val="auto"/>
          <w:szCs w:val="24"/>
          <w:lang w:val="en-US" w:eastAsia="zh-CN" w:bidi="ar"/>
        </w:rPr>
        <w:t>（</w:t>
      </w:r>
      <w:r>
        <w:rPr>
          <w:rFonts w:hint="default" w:ascii="Times New Roman" w:hAnsi="Times New Roman" w:cs="Times New Roman"/>
          <w:color w:val="auto"/>
          <w:szCs w:val="24"/>
          <w:lang w:val="en-US" w:eastAsia="zh-CN" w:bidi="ar"/>
        </w:rPr>
        <w:t>GB18597-2001</w:t>
      </w:r>
      <w:r>
        <w:rPr>
          <w:rFonts w:hint="eastAsia" w:cs="Times New Roman"/>
          <w:color w:val="auto"/>
          <w:szCs w:val="24"/>
          <w:lang w:val="en-US" w:eastAsia="zh-CN" w:bidi="ar"/>
        </w:rPr>
        <w:t>）</w:t>
      </w:r>
      <w:r>
        <w:rPr>
          <w:rFonts w:hint="default" w:ascii="Times New Roman" w:hAnsi="Times New Roman" w:cs="Times New Roman"/>
          <w:color w:val="auto"/>
          <w:szCs w:val="24"/>
          <w:lang w:val="en-US" w:eastAsia="zh-CN" w:bidi="ar"/>
        </w:rPr>
        <w:t>的要求进行临时贮存</w:t>
      </w:r>
      <w:r>
        <w:rPr>
          <w:rFonts w:hint="eastAsia" w:cs="Times New Roman"/>
          <w:color w:val="auto"/>
          <w:szCs w:val="24"/>
          <w:lang w:val="en-US" w:eastAsia="zh-CN" w:bidi="ar"/>
        </w:rPr>
        <w:t>，建有3m</w:t>
      </w:r>
      <w:r>
        <w:rPr>
          <w:rFonts w:hint="eastAsia" w:cs="Times New Roman"/>
          <w:color w:val="auto"/>
          <w:szCs w:val="24"/>
          <w:vertAlign w:val="superscript"/>
          <w:lang w:val="en-US" w:eastAsia="zh-CN" w:bidi="ar"/>
        </w:rPr>
        <w:t>3</w:t>
      </w:r>
      <w:r>
        <w:rPr>
          <w:rFonts w:hint="eastAsia" w:cs="Times New Roman"/>
          <w:color w:val="auto"/>
          <w:szCs w:val="24"/>
          <w:lang w:val="en-US" w:eastAsia="zh-CN" w:bidi="ar"/>
        </w:rPr>
        <w:t>废油收集池</w:t>
      </w:r>
      <w:r>
        <w:rPr>
          <w:rFonts w:hint="default" w:ascii="Times New Roman" w:hAnsi="Times New Roman" w:cs="Times New Roman"/>
          <w:color w:val="auto"/>
          <w:szCs w:val="24"/>
          <w:lang w:val="en-US" w:eastAsia="zh-CN" w:bidi="ar"/>
        </w:rPr>
        <w:t>。</w:t>
      </w:r>
    </w:p>
    <w:p>
      <w:pPr>
        <w:pStyle w:val="5"/>
        <w:kinsoku/>
        <w:wordWrap/>
        <w:overflowPunct/>
        <w:bidi w:val="0"/>
        <w:adjustRightInd/>
        <w:snapToGrid/>
        <w:rPr>
          <w:rFonts w:hint="default" w:ascii="Times New Roman" w:hAnsi="Times New Roman" w:cs="Times New Roman"/>
          <w:sz w:val="24"/>
          <w:szCs w:val="24"/>
        </w:rPr>
      </w:pPr>
      <w:bookmarkStart w:id="358" w:name="_Toc7761_WPSOffice_Level3"/>
      <w:bookmarkStart w:id="359" w:name="_Toc23873_WPSOffice_Level3"/>
      <w:bookmarkStart w:id="360" w:name="_Toc20517_WPSOffice_Level3"/>
      <w:bookmarkStart w:id="361" w:name="_Toc12036_WPSOffice_Level3"/>
      <w:r>
        <w:rPr>
          <w:rFonts w:hint="default" w:ascii="Times New Roman" w:hAnsi="Times New Roman" w:cs="Times New Roman"/>
          <w:sz w:val="24"/>
          <w:szCs w:val="24"/>
        </w:rPr>
        <w:t>2.7.4  噪声</w:t>
      </w:r>
      <w:bookmarkEnd w:id="356"/>
      <w:bookmarkEnd w:id="357"/>
      <w:bookmarkEnd w:id="358"/>
      <w:bookmarkEnd w:id="359"/>
      <w:bookmarkEnd w:id="360"/>
      <w:bookmarkEnd w:id="361"/>
    </w:p>
    <w:p>
      <w:pPr>
        <w:pStyle w:val="12"/>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imes New Roman" w:hAnsi="Times New Roman" w:cs="Times New Roman"/>
          <w:color w:val="000000"/>
          <w:szCs w:val="24"/>
          <w:lang w:val="en-US" w:eastAsia="zh-CN" w:bidi="ar"/>
        </w:rPr>
      </w:pPr>
      <w:r>
        <w:rPr>
          <w:rFonts w:hint="default" w:ascii="Times New Roman" w:hAnsi="Times New Roman" w:cs="Times New Roman"/>
          <w:color w:val="000000"/>
          <w:szCs w:val="24"/>
          <w:lang w:val="en-US" w:eastAsia="zh-CN" w:bidi="ar"/>
        </w:rPr>
        <w:t>企业落实了环境噪声污染防治措施，合理布置鼓风机、空压机等高噪声设备，采取有效措施控制环境噪声影响。</w:t>
      </w:r>
    </w:p>
    <w:p>
      <w:pPr>
        <w:pStyle w:val="5"/>
        <w:kinsoku/>
        <w:wordWrap/>
        <w:overflowPunct/>
        <w:bidi w:val="0"/>
        <w:adjustRightInd/>
        <w:snapToGrid/>
        <w:rPr>
          <w:rFonts w:hint="default" w:ascii="Times New Roman" w:hAnsi="Times New Roman" w:eastAsia="宋体" w:cs="Times New Roman"/>
          <w:sz w:val="24"/>
          <w:szCs w:val="24"/>
          <w:lang w:val="en-US" w:eastAsia="zh-CN"/>
        </w:rPr>
      </w:pPr>
      <w:bookmarkStart w:id="362" w:name="_Toc25473_WPSOffice_Level3"/>
      <w:bookmarkStart w:id="363" w:name="_Toc27479_WPSOffice_Level3"/>
      <w:bookmarkStart w:id="364" w:name="_Toc18960_WPSOffice_Level3"/>
      <w:bookmarkStart w:id="365" w:name="_Toc21656_WPSOffice_Level3"/>
      <w:r>
        <w:rPr>
          <w:rFonts w:hint="default" w:ascii="Times New Roman" w:hAnsi="Times New Roman" w:cs="Times New Roman"/>
          <w:sz w:val="24"/>
          <w:szCs w:val="24"/>
        </w:rPr>
        <w:t>2.7.5  环境风险防范</w:t>
      </w:r>
      <w:r>
        <w:rPr>
          <w:rFonts w:hint="default" w:ascii="Times New Roman" w:hAnsi="Times New Roman" w:cs="Times New Roman"/>
          <w:sz w:val="24"/>
          <w:szCs w:val="24"/>
          <w:lang w:val="en-US" w:eastAsia="zh-CN"/>
        </w:rPr>
        <w:t>建设情况</w:t>
      </w:r>
      <w:bookmarkEnd w:id="362"/>
      <w:bookmarkEnd w:id="363"/>
      <w:bookmarkEnd w:id="364"/>
      <w:bookmarkEnd w:id="365"/>
    </w:p>
    <w:p>
      <w:pPr>
        <w:pStyle w:val="12"/>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imes New Roman" w:hAnsi="Times New Roman" w:cs="Times New Roman"/>
          <w:color w:val="000000"/>
          <w:szCs w:val="24"/>
          <w:lang w:val="en-US" w:eastAsia="zh-CN" w:bidi="ar"/>
        </w:rPr>
      </w:pPr>
      <w:r>
        <w:rPr>
          <w:rFonts w:hint="default" w:ascii="Times New Roman" w:hAnsi="Times New Roman" w:cs="Times New Roman"/>
          <w:color w:val="000000"/>
          <w:szCs w:val="24"/>
          <w:lang w:val="en-US" w:eastAsia="zh-CN" w:bidi="ar"/>
        </w:rPr>
        <w:t>⑴企业</w:t>
      </w:r>
      <w:r>
        <w:rPr>
          <w:rFonts w:hint="eastAsia" w:cs="Times New Roman"/>
          <w:color w:val="000000"/>
          <w:szCs w:val="24"/>
          <w:lang w:val="en-US" w:eastAsia="zh-CN" w:bidi="ar"/>
        </w:rPr>
        <w:t>建有50</w:t>
      </w:r>
      <w:r>
        <w:rPr>
          <w:rFonts w:hint="eastAsia" w:cs="Times New Roman"/>
          <w:color w:val="auto"/>
          <w:szCs w:val="24"/>
          <w:lang w:val="en-US" w:eastAsia="zh-CN" w:bidi="ar"/>
        </w:rPr>
        <w:t>m</w:t>
      </w:r>
      <w:r>
        <w:rPr>
          <w:rFonts w:hint="eastAsia" w:cs="Times New Roman"/>
          <w:color w:val="auto"/>
          <w:szCs w:val="24"/>
          <w:vertAlign w:val="superscript"/>
          <w:lang w:val="en-US" w:eastAsia="zh-CN" w:bidi="ar"/>
        </w:rPr>
        <w:t>3</w:t>
      </w:r>
      <w:r>
        <w:rPr>
          <w:rFonts w:hint="default" w:ascii="Times New Roman" w:hAnsi="Times New Roman" w:cs="Times New Roman"/>
          <w:color w:val="000000"/>
          <w:szCs w:val="24"/>
          <w:lang w:val="en-US" w:eastAsia="zh-CN" w:bidi="ar"/>
        </w:rPr>
        <w:t>事故</w:t>
      </w:r>
      <w:r>
        <w:rPr>
          <w:rFonts w:hint="eastAsia" w:cs="Times New Roman"/>
          <w:color w:val="000000"/>
          <w:szCs w:val="24"/>
          <w:lang w:val="en-US" w:eastAsia="zh-CN" w:bidi="ar"/>
        </w:rPr>
        <w:t>应急</w:t>
      </w:r>
      <w:r>
        <w:rPr>
          <w:rFonts w:hint="default" w:ascii="Times New Roman" w:hAnsi="Times New Roman" w:cs="Times New Roman"/>
          <w:color w:val="000000"/>
          <w:szCs w:val="24"/>
          <w:lang w:val="en-US" w:eastAsia="zh-CN" w:bidi="ar"/>
        </w:rPr>
        <w:t>池</w:t>
      </w:r>
      <w:r>
        <w:rPr>
          <w:rFonts w:hint="eastAsia" w:cs="Times New Roman"/>
          <w:color w:val="000000"/>
          <w:szCs w:val="24"/>
          <w:lang w:val="en-US" w:eastAsia="zh-CN" w:bidi="ar"/>
        </w:rPr>
        <w:t>，可以满足事故应急要求</w:t>
      </w:r>
      <w:r>
        <w:rPr>
          <w:rFonts w:hint="default" w:ascii="Times New Roman" w:hAnsi="Times New Roman" w:cs="Times New Roman"/>
          <w:color w:val="000000"/>
          <w:szCs w:val="24"/>
          <w:lang w:val="en-US" w:eastAsia="zh-CN" w:bidi="ar"/>
        </w:rPr>
        <w:t>。</w:t>
      </w:r>
    </w:p>
    <w:p>
      <w:pPr>
        <w:pStyle w:val="12"/>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imes New Roman" w:hAnsi="Times New Roman" w:cs="Times New Roman"/>
          <w:color w:val="000000"/>
          <w:szCs w:val="24"/>
          <w:lang w:val="en-US" w:eastAsia="zh-CN" w:bidi="ar"/>
        </w:rPr>
      </w:pPr>
      <w:r>
        <w:rPr>
          <w:rFonts w:hint="default" w:ascii="Times New Roman" w:hAnsi="Times New Roman" w:cs="Times New Roman"/>
          <w:color w:val="000000"/>
          <w:szCs w:val="24"/>
          <w:lang w:val="en-US" w:eastAsia="zh-CN" w:bidi="ar"/>
        </w:rPr>
        <w:t>⑵对危险废物暂存库，严格按《危险废物贮存污染控制标准》</w:t>
      </w:r>
      <w:r>
        <w:rPr>
          <w:rFonts w:hint="eastAsia" w:cs="Times New Roman"/>
          <w:color w:val="000000"/>
          <w:szCs w:val="24"/>
          <w:lang w:val="en-US" w:eastAsia="zh-CN" w:bidi="ar"/>
        </w:rPr>
        <w:t>（</w:t>
      </w:r>
      <w:r>
        <w:rPr>
          <w:rFonts w:hint="default" w:ascii="Times New Roman" w:hAnsi="Times New Roman" w:cs="Times New Roman"/>
          <w:color w:val="000000"/>
          <w:szCs w:val="24"/>
          <w:lang w:val="en-US" w:eastAsia="zh-CN" w:bidi="ar"/>
        </w:rPr>
        <w:t>GB18597-2001</w:t>
      </w:r>
      <w:r>
        <w:rPr>
          <w:rFonts w:hint="eastAsia" w:cs="Times New Roman"/>
          <w:color w:val="000000"/>
          <w:szCs w:val="24"/>
          <w:lang w:val="en-US" w:eastAsia="zh-CN" w:bidi="ar"/>
        </w:rPr>
        <w:t>）</w:t>
      </w:r>
      <w:r>
        <w:rPr>
          <w:rFonts w:hint="default" w:ascii="Times New Roman" w:hAnsi="Times New Roman" w:cs="Times New Roman"/>
          <w:color w:val="000000"/>
          <w:szCs w:val="24"/>
          <w:lang w:val="en-US" w:eastAsia="zh-CN" w:bidi="ar"/>
        </w:rPr>
        <w:t>的要求进行临时贮存、建设。设置防扬散、防雨淋、防渗漏措施</w:t>
      </w:r>
      <w:r>
        <w:rPr>
          <w:rFonts w:hint="eastAsia" w:cs="Times New Roman"/>
          <w:color w:val="000000"/>
          <w:szCs w:val="24"/>
          <w:lang w:val="en-US" w:eastAsia="zh-CN" w:bidi="ar"/>
        </w:rPr>
        <w:t>，</w:t>
      </w:r>
      <w:r>
        <w:rPr>
          <w:rFonts w:hint="default" w:ascii="Times New Roman" w:hAnsi="Times New Roman" w:cs="Times New Roman"/>
          <w:color w:val="000000"/>
          <w:szCs w:val="24"/>
          <w:lang w:val="en-US" w:eastAsia="zh-CN" w:bidi="ar"/>
        </w:rPr>
        <w:t>地面及裙角均进行了防腐防渗处理</w:t>
      </w:r>
      <w:r>
        <w:rPr>
          <w:rFonts w:hint="eastAsia" w:cs="Times New Roman"/>
          <w:color w:val="auto"/>
          <w:szCs w:val="24"/>
          <w:lang w:val="en-US" w:eastAsia="zh-CN" w:bidi="ar"/>
        </w:rPr>
        <w:t>，建有3m</w:t>
      </w:r>
      <w:r>
        <w:rPr>
          <w:rFonts w:hint="eastAsia" w:cs="Times New Roman"/>
          <w:color w:val="auto"/>
          <w:szCs w:val="24"/>
          <w:vertAlign w:val="superscript"/>
          <w:lang w:val="en-US" w:eastAsia="zh-CN" w:bidi="ar"/>
        </w:rPr>
        <w:t>3</w:t>
      </w:r>
      <w:r>
        <w:rPr>
          <w:rFonts w:hint="eastAsia" w:cs="Times New Roman"/>
          <w:color w:val="auto"/>
          <w:szCs w:val="24"/>
          <w:lang w:val="en-US" w:eastAsia="zh-CN" w:bidi="ar"/>
        </w:rPr>
        <w:t>废油收集池</w:t>
      </w:r>
      <w:r>
        <w:rPr>
          <w:rFonts w:hint="default" w:ascii="Times New Roman" w:hAnsi="Times New Roman" w:cs="Times New Roman"/>
          <w:color w:val="000000"/>
          <w:szCs w:val="24"/>
          <w:lang w:val="en-US" w:eastAsia="zh-CN" w:bidi="ar"/>
        </w:rPr>
        <w:t>。</w:t>
      </w:r>
    </w:p>
    <w:p>
      <w:pPr>
        <w:pStyle w:val="12"/>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imes New Roman" w:hAnsi="Times New Roman" w:cs="Times New Roman"/>
          <w:color w:val="000000"/>
          <w:szCs w:val="24"/>
          <w:lang w:val="en-US" w:eastAsia="zh-CN" w:bidi="ar"/>
        </w:rPr>
      </w:pPr>
      <w:r>
        <w:rPr>
          <w:rFonts w:hint="default" w:ascii="Times New Roman" w:hAnsi="Times New Roman" w:cs="Times New Roman"/>
          <w:color w:val="000000"/>
          <w:szCs w:val="24"/>
          <w:lang w:val="en-US" w:eastAsia="zh-CN" w:bidi="ar"/>
        </w:rPr>
        <w:t>⑶厂区内设消防通道，室外设消火栓和消防水池，配置了足够的灭火器材，</w:t>
      </w:r>
      <w:r>
        <w:rPr>
          <w:rFonts w:hint="default" w:ascii="Times New Roman" w:hAnsi="Times New Roman" w:cs="Times New Roman"/>
          <w:kern w:val="18"/>
          <w:szCs w:val="20"/>
        </w:rPr>
        <w:t>另外企业还配备防护服、防毒面具、手套等防护用品</w:t>
      </w:r>
      <w:r>
        <w:rPr>
          <w:rFonts w:hint="default" w:ascii="Times New Roman" w:hAnsi="Times New Roman" w:cs="Times New Roman"/>
          <w:color w:val="000000"/>
          <w:szCs w:val="24"/>
          <w:lang w:val="en-US" w:eastAsia="zh-CN" w:bidi="ar"/>
        </w:rPr>
        <w:t>。</w:t>
      </w:r>
    </w:p>
    <w:p>
      <w:pPr>
        <w:pStyle w:val="12"/>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imes New Roman" w:hAnsi="Times New Roman" w:cs="Times New Roman"/>
          <w:color w:val="000000"/>
          <w:szCs w:val="24"/>
          <w:lang w:val="en-US" w:eastAsia="zh-CN" w:bidi="ar"/>
        </w:rPr>
        <w:sectPr>
          <w:footerReference r:id="rId10" w:type="default"/>
          <w:pgSz w:w="11906" w:h="16838"/>
          <w:pgMar w:top="1440" w:right="1800" w:bottom="1440" w:left="1800" w:header="624" w:footer="624" w:gutter="0"/>
          <w:pgBorders>
            <w:top w:val="none" w:sz="0" w:space="0"/>
            <w:left w:val="none" w:sz="0" w:space="0"/>
            <w:bottom w:val="none" w:sz="0" w:space="0"/>
            <w:right w:val="none" w:sz="0" w:space="0"/>
          </w:pgBorders>
          <w:pgNumType w:fmt="decimal" w:start="1"/>
          <w:cols w:space="425" w:num="1"/>
          <w:docGrid w:type="lines" w:linePitch="312" w:charSpace="0"/>
        </w:sectPr>
      </w:pPr>
    </w:p>
    <w:p>
      <w:pPr>
        <w:pStyle w:val="4"/>
        <w:kinsoku/>
        <w:wordWrap/>
        <w:overflowPunct/>
        <w:bidi w:val="0"/>
        <w:adjustRightInd/>
        <w:snapToGrid/>
        <w:spacing w:before="156" w:after="156"/>
        <w:rPr>
          <w:rFonts w:hint="default" w:ascii="Times New Roman" w:hAnsi="Times New Roman" w:cs="Times New Roman"/>
        </w:rPr>
      </w:pPr>
      <w:bookmarkStart w:id="366" w:name="_Toc6519142"/>
      <w:bookmarkStart w:id="367" w:name="_Toc20762"/>
      <w:bookmarkStart w:id="368" w:name="_Toc9442763"/>
      <w:bookmarkStart w:id="369" w:name="_Toc16023"/>
      <w:bookmarkStart w:id="370" w:name="_Toc18127"/>
      <w:bookmarkStart w:id="371" w:name="_Toc23475_WPSOffice_Level1"/>
      <w:bookmarkStart w:id="372" w:name="_Toc2946_WPSOffice_Level1"/>
      <w:bookmarkStart w:id="373" w:name="_Toc13913_WPSOffice_Level2"/>
      <w:bookmarkStart w:id="374" w:name="_Toc27479_WPSOffice_Level1"/>
      <w:bookmarkStart w:id="375" w:name="_Toc28009"/>
      <w:r>
        <w:rPr>
          <w:rFonts w:hint="default" w:ascii="Times New Roman" w:hAnsi="Times New Roman" w:cs="Times New Roman"/>
        </w:rPr>
        <w:t>第3章  应急</w:t>
      </w:r>
      <w:bookmarkEnd w:id="366"/>
      <w:bookmarkEnd w:id="367"/>
      <w:bookmarkEnd w:id="368"/>
      <w:bookmarkEnd w:id="369"/>
      <w:bookmarkEnd w:id="370"/>
      <w:r>
        <w:rPr>
          <w:rFonts w:hint="default" w:ascii="Times New Roman" w:hAnsi="Times New Roman" w:cs="Times New Roman"/>
        </w:rPr>
        <w:t>救援能力建设</w:t>
      </w:r>
      <w:bookmarkEnd w:id="371"/>
      <w:bookmarkEnd w:id="372"/>
      <w:bookmarkEnd w:id="373"/>
      <w:bookmarkEnd w:id="374"/>
      <w:bookmarkEnd w:id="375"/>
    </w:p>
    <w:p>
      <w:pPr>
        <w:pStyle w:val="2"/>
        <w:kinsoku/>
        <w:wordWrap/>
        <w:overflowPunct/>
        <w:bidi w:val="0"/>
        <w:adjustRightInd/>
        <w:snapToGrid/>
        <w:spacing w:before="0" w:beforeLines="0" w:after="0" w:afterLines="0"/>
        <w:rPr>
          <w:rFonts w:hint="default" w:ascii="Times New Roman" w:hAnsi="Times New Roman" w:cs="Times New Roman"/>
        </w:rPr>
      </w:pPr>
      <w:bookmarkStart w:id="376" w:name="_Toc9442764"/>
      <w:bookmarkStart w:id="377" w:name="_Toc6519143"/>
      <w:bookmarkStart w:id="378" w:name="_Toc454789037"/>
      <w:bookmarkStart w:id="379" w:name="_Toc26862_WPSOffice_Level3"/>
      <w:bookmarkStart w:id="380" w:name="_Toc16631_WPSOffice_Level2"/>
      <w:bookmarkStart w:id="381" w:name="_Toc12273_WPSOffice_Level2"/>
      <w:bookmarkStart w:id="382" w:name="_Toc18918_WPSOffice_Level2"/>
      <w:bookmarkStart w:id="383" w:name="_Toc1789_WPSOffice_Level3"/>
      <w:bookmarkStart w:id="384" w:name="_Toc16062"/>
      <w:r>
        <w:rPr>
          <w:rFonts w:hint="default" w:ascii="Times New Roman" w:hAnsi="Times New Roman" w:cs="Times New Roman"/>
        </w:rPr>
        <w:t xml:space="preserve">3.1  </w:t>
      </w:r>
      <w:bookmarkEnd w:id="376"/>
      <w:bookmarkEnd w:id="377"/>
      <w:bookmarkEnd w:id="378"/>
      <w:r>
        <w:rPr>
          <w:rFonts w:hint="default" w:ascii="Times New Roman" w:hAnsi="Times New Roman" w:cs="Times New Roman"/>
        </w:rPr>
        <w:t>应急组织机构组成</w:t>
      </w:r>
      <w:bookmarkEnd w:id="379"/>
      <w:bookmarkEnd w:id="380"/>
      <w:bookmarkEnd w:id="381"/>
      <w:bookmarkEnd w:id="382"/>
      <w:bookmarkEnd w:id="383"/>
      <w:bookmarkEnd w:id="384"/>
    </w:p>
    <w:p>
      <w:pPr>
        <w:pStyle w:val="12"/>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imes New Roman" w:hAnsi="Times New Roman" w:cs="Times New Roman"/>
          <w:color w:val="000000"/>
          <w:szCs w:val="24"/>
          <w:lang w:val="en-US" w:eastAsia="zh-CN" w:bidi="ar"/>
        </w:rPr>
      </w:pPr>
      <w:r>
        <w:rPr>
          <w:rFonts w:hint="eastAsia" w:cs="Times New Roman"/>
          <w:color w:val="000000"/>
          <w:szCs w:val="24"/>
          <w:lang w:val="en-US" w:eastAsia="zh-CN" w:bidi="ar"/>
        </w:rPr>
        <w:t>上饶市融源再生资源有限公司</w:t>
      </w:r>
      <w:r>
        <w:rPr>
          <w:rFonts w:hint="default" w:ascii="Times New Roman" w:hAnsi="Times New Roman" w:cs="Times New Roman"/>
          <w:color w:val="000000"/>
          <w:szCs w:val="24"/>
          <w:lang w:val="en-US" w:eastAsia="zh-CN" w:bidi="ar"/>
        </w:rPr>
        <w:t>成立了突发环境事件应急指挥部（简称“应急指挥部”），由总经理</w:t>
      </w:r>
      <w:r>
        <w:rPr>
          <w:rFonts w:hint="default" w:ascii="Times New Roman" w:hAnsi="Times New Roman" w:cs="Times New Roman"/>
          <w:b/>
          <w:bCs/>
          <w:color w:val="000000"/>
          <w:szCs w:val="24"/>
          <w:lang w:val="en-US" w:eastAsia="zh-CN" w:bidi="ar"/>
        </w:rPr>
        <w:t>曹其峰</w:t>
      </w:r>
      <w:r>
        <w:rPr>
          <w:rFonts w:hint="default" w:ascii="Times New Roman" w:hAnsi="Times New Roman" w:cs="Times New Roman"/>
          <w:color w:val="000000"/>
          <w:szCs w:val="24"/>
          <w:lang w:val="en-US" w:eastAsia="zh-CN" w:bidi="ar"/>
        </w:rPr>
        <w:t>任总指挥，</w:t>
      </w:r>
      <w:r>
        <w:rPr>
          <w:rFonts w:hint="default" w:ascii="Times New Roman" w:hAnsi="Times New Roman" w:cs="Times New Roman"/>
          <w:b/>
          <w:bCs/>
          <w:color w:val="000000"/>
          <w:szCs w:val="24"/>
          <w:lang w:val="en-US" w:eastAsia="zh-CN" w:bidi="ar"/>
        </w:rPr>
        <w:t>周信国</w:t>
      </w:r>
      <w:r>
        <w:rPr>
          <w:rFonts w:hint="default" w:ascii="Times New Roman" w:hAnsi="Times New Roman" w:cs="Times New Roman"/>
          <w:color w:val="000000"/>
          <w:szCs w:val="24"/>
          <w:lang w:val="en-US" w:eastAsia="zh-CN" w:bidi="ar"/>
        </w:rPr>
        <w:t>任现场指挥。当出现紧急情况时，由总指挥统一指挥应急救援处置工作。总指挥</w:t>
      </w:r>
      <w:r>
        <w:rPr>
          <w:rFonts w:hint="default" w:ascii="Times New Roman" w:hAnsi="Times New Roman" w:cs="Times New Roman"/>
          <w:b/>
          <w:bCs/>
          <w:color w:val="000000"/>
          <w:szCs w:val="24"/>
          <w:lang w:val="en-US" w:eastAsia="zh-CN" w:bidi="ar"/>
        </w:rPr>
        <w:t>曹其峰</w:t>
      </w:r>
      <w:r>
        <w:rPr>
          <w:rFonts w:hint="default" w:ascii="Times New Roman" w:hAnsi="Times New Roman" w:cs="Times New Roman"/>
          <w:color w:val="000000"/>
          <w:szCs w:val="24"/>
          <w:lang w:val="en-US" w:eastAsia="zh-CN" w:bidi="ar"/>
        </w:rPr>
        <w:t>不在现场，由现场指挥</w:t>
      </w:r>
      <w:r>
        <w:rPr>
          <w:rFonts w:hint="default" w:ascii="Times New Roman" w:hAnsi="Times New Roman" w:cs="Times New Roman"/>
          <w:b/>
          <w:bCs/>
          <w:color w:val="000000"/>
          <w:szCs w:val="24"/>
          <w:lang w:val="en-US" w:eastAsia="zh-CN" w:bidi="ar"/>
        </w:rPr>
        <w:t>周信国</w:t>
      </w:r>
      <w:r>
        <w:rPr>
          <w:rFonts w:hint="default" w:ascii="Times New Roman" w:hAnsi="Times New Roman" w:cs="Times New Roman"/>
          <w:color w:val="000000"/>
          <w:szCs w:val="24"/>
          <w:lang w:val="en-US" w:eastAsia="zh-CN" w:bidi="ar"/>
        </w:rPr>
        <w:t>具体负责应急救援处置工作。应急指挥部下设应急办公室，其主要负责突发环境事件接警、环境风险源点日常巡查、应急物资装备等核实检查、应急预案管理等工作。应急办公室下设现场处置组、后勤保障组、通讯联络组、应急监测组、警戒疏散组、医疗救护组六个职能小组；另设有专家技术组，为突发环境事件提供专业技术咨询、技术支持和决策咨询服务。应急组织结构体系图见图3-1，厂内应急救援机构名单及联系方式见表3-1。</w:t>
      </w:r>
    </w:p>
    <w:p>
      <w:pPr>
        <w:kinsoku/>
        <w:wordWrap/>
        <w:overflowPunct/>
        <w:bidi w:val="0"/>
        <w:adjustRightInd/>
        <w:snapToGrid/>
        <w:spacing w:line="240" w:lineRule="auto"/>
        <w:jc w:val="center"/>
        <w:rPr>
          <w:rFonts w:hint="default" w:ascii="Times New Roman" w:hAnsi="Times New Roman" w:cs="Times New Roman"/>
          <w:b/>
          <w:bCs/>
          <w:sz w:val="21"/>
          <w:szCs w:val="21"/>
          <w:lang w:bidi="ar"/>
        </w:rPr>
      </w:pPr>
      <w:bookmarkStart w:id="385" w:name="_Toc440527146"/>
      <w:bookmarkStart w:id="386" w:name="_Toc454789038"/>
      <w:bookmarkStart w:id="387" w:name="_Toc6519144"/>
      <w:bookmarkStart w:id="388" w:name="_Toc9442765"/>
      <w:r>
        <w:rPr>
          <w:rFonts w:hint="default" w:ascii="Times New Roman" w:hAnsi="Times New Roman" w:cs="Times New Roman"/>
        </w:rPr>
        <w:object>
          <v:shape id="_x0000_i1025" o:spt="75" type="#_x0000_t75" style="height:146.8pt;width:415.15pt;" o:ole="t" filled="f" o:preferrelative="t" stroked="f" coordsize="21600,21600">
            <v:path/>
            <v:fill on="f" focussize="0,0"/>
            <v:stroke on="f" joinstyle="miter"/>
            <v:imagedata r:id="rId18" o:title=""/>
            <o:lock v:ext="edit" aspectratio="f"/>
            <w10:wrap type="none"/>
            <w10:anchorlock/>
          </v:shape>
          <o:OLEObject Type="Embed" ProgID="Visio.Drawing.11" ShapeID="_x0000_i1025" DrawAspect="Content" ObjectID="_1468075725" r:id="rId17">
            <o:LockedField>false</o:LockedField>
          </o:OLEObject>
        </w:object>
      </w:r>
      <w:bookmarkEnd w:id="385"/>
      <w:bookmarkEnd w:id="386"/>
      <w:bookmarkEnd w:id="387"/>
      <w:bookmarkEnd w:id="388"/>
      <w:r>
        <w:rPr>
          <w:rFonts w:hint="default" w:ascii="Times New Roman" w:hAnsi="Times New Roman" w:cs="Times New Roman"/>
          <w:b/>
          <w:bCs/>
          <w:sz w:val="21"/>
          <w:szCs w:val="21"/>
          <w:lang w:bidi="ar"/>
        </w:rPr>
        <w:t>表3-1  厂内应急救援机构名单及联系方式</w:t>
      </w:r>
    </w:p>
    <w:tbl>
      <w:tblPr>
        <w:tblStyle w:val="13"/>
        <w:tblW w:w="850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62"/>
        <w:gridCol w:w="2130"/>
        <w:gridCol w:w="2686"/>
        <w:gridCol w:w="212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tcBorders>
              <w:top w:val="single" w:color="auto" w:sz="12"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b/>
                <w:bCs/>
                <w:kern w:val="2"/>
                <w:sz w:val="21"/>
                <w:szCs w:val="21"/>
                <w:lang w:bidi="ar"/>
              </w:rPr>
            </w:pPr>
            <w:r>
              <w:rPr>
                <w:rFonts w:hint="default" w:ascii="Times New Roman" w:hAnsi="Times New Roman" w:eastAsia="宋体" w:cs="Times New Roman"/>
                <w:b/>
                <w:bCs/>
                <w:kern w:val="2"/>
                <w:sz w:val="21"/>
                <w:szCs w:val="21"/>
                <w:lang w:bidi="ar"/>
              </w:rPr>
              <w:t>小组名称</w:t>
            </w:r>
          </w:p>
        </w:tc>
        <w:tc>
          <w:tcPr>
            <w:tcW w:w="2130" w:type="dxa"/>
            <w:tcBorders>
              <w:top w:val="single" w:color="auto" w:sz="12"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b/>
                <w:bCs/>
                <w:kern w:val="2"/>
                <w:sz w:val="21"/>
                <w:szCs w:val="21"/>
                <w:lang w:bidi="ar"/>
              </w:rPr>
            </w:pPr>
            <w:r>
              <w:rPr>
                <w:rFonts w:hint="default" w:ascii="Times New Roman" w:hAnsi="Times New Roman" w:eastAsia="宋体" w:cs="Times New Roman"/>
                <w:b/>
                <w:bCs/>
                <w:kern w:val="2"/>
                <w:sz w:val="21"/>
                <w:szCs w:val="21"/>
                <w:lang w:bidi="ar"/>
              </w:rPr>
              <w:t>级别</w:t>
            </w:r>
          </w:p>
        </w:tc>
        <w:tc>
          <w:tcPr>
            <w:tcW w:w="2686" w:type="dxa"/>
            <w:tcBorders>
              <w:top w:val="single" w:color="auto" w:sz="12"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b/>
                <w:bCs/>
                <w:kern w:val="2"/>
                <w:sz w:val="21"/>
                <w:szCs w:val="21"/>
                <w:lang w:bidi="ar"/>
              </w:rPr>
            </w:pPr>
            <w:r>
              <w:rPr>
                <w:rFonts w:hint="default" w:ascii="Times New Roman" w:hAnsi="Times New Roman" w:eastAsia="宋体" w:cs="Times New Roman"/>
                <w:b/>
                <w:bCs/>
                <w:kern w:val="2"/>
                <w:sz w:val="21"/>
                <w:szCs w:val="21"/>
                <w:lang w:bidi="ar"/>
              </w:rPr>
              <w:t>姓名</w:t>
            </w:r>
          </w:p>
        </w:tc>
        <w:tc>
          <w:tcPr>
            <w:tcW w:w="2126" w:type="dxa"/>
            <w:tcBorders>
              <w:top w:val="single" w:color="auto" w:sz="12" w:space="0"/>
              <w:left w:val="single" w:color="auto" w:sz="4" w:space="0"/>
              <w:bottom w:val="single" w:color="auto" w:sz="4" w:space="0"/>
              <w:right w:val="single" w:color="auto" w:sz="12"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b/>
                <w:bCs/>
                <w:kern w:val="2"/>
                <w:sz w:val="21"/>
                <w:szCs w:val="21"/>
                <w:lang w:bidi="ar"/>
              </w:rPr>
            </w:pPr>
            <w:r>
              <w:rPr>
                <w:rFonts w:hint="default" w:ascii="Times New Roman" w:hAnsi="Times New Roman" w:eastAsia="宋体" w:cs="Times New Roman"/>
                <w:b/>
                <w:bCs/>
                <w:kern w:val="2"/>
                <w:sz w:val="21"/>
                <w:szCs w:val="21"/>
                <w:lang w:bidi="ar"/>
              </w:rPr>
              <w:t>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应急指挥部</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t>总指挥</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t>曹其峰</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t>13607938138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val="en-US" w:eastAsia="zh-CN" w:bidi="ar"/>
              </w:rPr>
              <w:t>副总指挥</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t>周信国</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t>13924906858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应急办公室</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方斌</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13607032877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陈进安</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sz w:val="21"/>
                <w:szCs w:val="21"/>
              </w:rPr>
            </w:pPr>
            <w:r>
              <w:rPr>
                <w:rFonts w:hint="default" w:ascii="Times New Roman" w:hAnsi="Times New Roman" w:eastAsia="宋体" w:cs="Times New Roman"/>
                <w:i w:val="0"/>
                <w:color w:val="000000"/>
                <w:kern w:val="0"/>
                <w:sz w:val="21"/>
                <w:szCs w:val="21"/>
                <w:u w:val="none"/>
                <w:lang w:val="en-US" w:eastAsia="zh-CN" w:bidi="ar"/>
              </w:rPr>
              <w:t>18607931865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郑水亮</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sz w:val="21"/>
                <w:szCs w:val="21"/>
              </w:rPr>
            </w:pPr>
            <w:r>
              <w:rPr>
                <w:rFonts w:hint="default" w:ascii="Times New Roman" w:hAnsi="Times New Roman" w:eastAsia="宋体" w:cs="Times New Roman"/>
                <w:i w:val="0"/>
                <w:color w:val="000000"/>
                <w:kern w:val="0"/>
                <w:sz w:val="21"/>
                <w:szCs w:val="21"/>
                <w:u w:val="none"/>
                <w:lang w:val="en-US" w:eastAsia="zh-CN" w:bidi="ar"/>
              </w:rPr>
              <w:t>13706701173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现场处置组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郑水亮</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13706701173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马江达</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18470132419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官甫会</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13767308173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后勤保障组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方剑</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18079311551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王甜</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18720399234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通讯联络组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曹诗卿</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15607934552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李芳芳</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15350165292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应急监测组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陈进安</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18607931865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王甜</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18720399234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警戒疏散组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曹俊强</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15180375103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王有火</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18296394637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医疗救护组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张凌燕</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15270511175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祝文琴</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jc w:val="center"/>
              <w:textAlignment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i w:val="0"/>
                <w:color w:val="000000"/>
                <w:kern w:val="0"/>
                <w:sz w:val="21"/>
                <w:szCs w:val="21"/>
                <w:u w:val="none"/>
                <w:lang w:val="en-US" w:eastAsia="zh-CN" w:bidi="ar"/>
              </w:rPr>
              <w:t>18270371288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6378"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24小时应急值班电话</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val="en-US" w:eastAsia="zh-CN" w:bidi="ar"/>
              </w:rPr>
              <w:t>13607938138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6378" w:type="dxa"/>
            <w:gridSpan w:val="3"/>
            <w:tcBorders>
              <w:top w:val="single" w:color="auto" w:sz="4" w:space="0"/>
              <w:left w:val="single" w:color="auto" w:sz="12" w:space="0"/>
              <w:bottom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现场应急指挥点</w:t>
            </w:r>
          </w:p>
        </w:tc>
        <w:tc>
          <w:tcPr>
            <w:tcW w:w="2126" w:type="dxa"/>
            <w:tcBorders>
              <w:top w:val="single" w:color="auto" w:sz="4" w:space="0"/>
              <w:left w:val="single" w:color="auto" w:sz="4" w:space="0"/>
              <w:bottom w:val="single" w:color="auto" w:sz="12" w:space="0"/>
              <w:right w:val="single" w:color="auto" w:sz="12"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bidi="ar"/>
              </w:rPr>
              <w:t>厂区</w:t>
            </w:r>
            <w:r>
              <w:rPr>
                <w:rFonts w:hint="default" w:ascii="Times New Roman" w:hAnsi="Times New Roman" w:eastAsia="宋体" w:cs="Times New Roman"/>
                <w:kern w:val="2"/>
                <w:sz w:val="21"/>
                <w:szCs w:val="21"/>
                <w:lang w:val="en-US" w:eastAsia="zh-CN" w:bidi="ar"/>
              </w:rPr>
              <w:t>大门口</w:t>
            </w:r>
          </w:p>
        </w:tc>
      </w:tr>
    </w:tbl>
    <w:p>
      <w:pPr>
        <w:pStyle w:val="2"/>
        <w:kinsoku/>
        <w:wordWrap/>
        <w:overflowPunct/>
        <w:bidi w:val="0"/>
        <w:adjustRightInd/>
        <w:snapToGrid/>
        <w:spacing w:before="0" w:beforeLines="0" w:after="0" w:afterLines="0"/>
        <w:rPr>
          <w:rFonts w:hint="default" w:ascii="Times New Roman" w:hAnsi="Times New Roman" w:cs="Times New Roman"/>
        </w:rPr>
      </w:pPr>
      <w:bookmarkStart w:id="389" w:name="_Toc26911_WPSOffice_Level2"/>
      <w:bookmarkStart w:id="390" w:name="_Toc5064_WPSOffice_Level3"/>
      <w:bookmarkStart w:id="391" w:name="_Toc15321_WPSOffice_Level2"/>
      <w:bookmarkStart w:id="392" w:name="_Toc20174_WPSOffice_Level3"/>
      <w:bookmarkStart w:id="393" w:name="_Toc13479_WPSOffice_Level2"/>
      <w:bookmarkStart w:id="394" w:name="_Toc31731"/>
      <w:r>
        <w:rPr>
          <w:rFonts w:hint="default" w:ascii="Times New Roman" w:hAnsi="Times New Roman" w:cs="Times New Roman"/>
        </w:rPr>
        <w:t>3.2  应急救援机构职责</w:t>
      </w:r>
      <w:bookmarkEnd w:id="389"/>
      <w:bookmarkEnd w:id="390"/>
      <w:bookmarkEnd w:id="391"/>
      <w:bookmarkEnd w:id="392"/>
      <w:bookmarkEnd w:id="393"/>
      <w:bookmarkEnd w:id="394"/>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各应急救援机构按各自职责加强平时的演习、训练，完善突发事件应急预案。在发生突发环境事件时能迅速投入应急救援和处置工作，其主要职责如下：</w:t>
      </w:r>
    </w:p>
    <w:p>
      <w:pPr>
        <w:kinsoku/>
        <w:wordWrap/>
        <w:overflowPunct/>
        <w:bidi w:val="0"/>
        <w:adjustRightInd/>
        <w:snapToGrid/>
        <w:spacing w:line="360" w:lineRule="auto"/>
        <w:ind w:firstLine="482" w:firstLineChars="200"/>
        <w:rPr>
          <w:rFonts w:hint="default" w:ascii="Times New Roman" w:hAnsi="Times New Roman" w:cs="Times New Roman"/>
          <w:b/>
          <w:bCs/>
          <w:szCs w:val="24"/>
          <w:lang w:eastAsia="zh-CN"/>
        </w:rPr>
      </w:pPr>
      <w:r>
        <w:rPr>
          <w:rFonts w:hint="default" w:ascii="Times New Roman" w:hAnsi="Times New Roman" w:cs="Times New Roman"/>
          <w:b/>
          <w:bCs/>
          <w:szCs w:val="24"/>
        </w:rPr>
        <w:t>⑴应急指挥部</w:t>
      </w:r>
      <w:r>
        <w:rPr>
          <w:rFonts w:hint="default" w:ascii="Times New Roman" w:hAnsi="Times New Roman" w:cs="Times New Roman"/>
          <w:b/>
          <w:bCs/>
          <w:szCs w:val="24"/>
          <w:lang w:eastAsia="zh-CN"/>
        </w:rPr>
        <w:t>（</w:t>
      </w:r>
      <w:r>
        <w:rPr>
          <w:rFonts w:hint="default" w:ascii="Times New Roman" w:hAnsi="Times New Roman" w:cs="Times New Roman"/>
          <w:b/>
          <w:bCs/>
          <w:szCs w:val="24"/>
          <w:lang w:val="en-US" w:eastAsia="zh-CN"/>
        </w:rPr>
        <w:t>责任人:曹其峰</w:t>
      </w:r>
      <w:r>
        <w:rPr>
          <w:rFonts w:hint="default" w:ascii="Times New Roman" w:hAnsi="Times New Roman" w:cs="Times New Roman"/>
          <w:b/>
          <w:bCs/>
          <w:szCs w:val="24"/>
          <w:lang w:eastAsia="zh-CN"/>
        </w:rPr>
        <w:t>）</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①第一时间接警，识别是一般还是重大环境事件，并根据事件等级，下达启动应急预案指令。根据企业实际情况，一般事件（如小型泄漏事件）厂区内部处理；重大事件上报应</w:t>
      </w:r>
      <w:r>
        <w:rPr>
          <w:rFonts w:hint="eastAsia" w:cs="Times New Roman"/>
          <w:szCs w:val="24"/>
          <w:lang w:val="en-US" w:eastAsia="zh-CN"/>
        </w:rPr>
        <w:t>上饶市上饶生态环境局</w:t>
      </w:r>
      <w:r>
        <w:rPr>
          <w:rFonts w:hint="default" w:ascii="Times New Roman" w:hAnsi="Times New Roman" w:cs="Times New Roman"/>
          <w:szCs w:val="24"/>
        </w:rPr>
        <w:t>或上饶市生态环境局；</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②负责审定、批准突发环境事件应急预案并组织现场实施；</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③负责组织突发环境事件应急预案审批与更新和组织外部评审；</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④接受上级应急指挥机构的指令和调动，协助突发环境事件的处理；配合有关部门对环境进行修复、事件调查、经验教训总结；</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⑤负责组织协调有关部门，动用应急队伍，做好事件处置、控制和善后工作，并及时向</w:t>
      </w:r>
      <w:r>
        <w:rPr>
          <w:rFonts w:hint="eastAsia" w:cs="Times New Roman"/>
          <w:szCs w:val="24"/>
          <w:lang w:val="en-US" w:eastAsia="zh-CN"/>
        </w:rPr>
        <w:t>上饶市上饶生态环境局</w:t>
      </w:r>
      <w:r>
        <w:rPr>
          <w:rFonts w:hint="default" w:ascii="Times New Roman" w:hAnsi="Times New Roman" w:cs="Times New Roman"/>
          <w:szCs w:val="24"/>
        </w:rPr>
        <w:t>或上饶市生态环境局报告。</w:t>
      </w:r>
    </w:p>
    <w:p>
      <w:pPr>
        <w:kinsoku/>
        <w:wordWrap/>
        <w:overflowPunct/>
        <w:bidi w:val="0"/>
        <w:adjustRightInd/>
        <w:snapToGrid/>
        <w:spacing w:line="360" w:lineRule="auto"/>
        <w:ind w:firstLine="480" w:firstLineChars="200"/>
        <w:rPr>
          <w:rFonts w:hint="default" w:ascii="Times New Roman" w:hAnsi="Times New Roman" w:cs="Times New Roman"/>
        </w:rPr>
      </w:pPr>
      <w:r>
        <w:rPr>
          <w:rFonts w:hint="default" w:ascii="Times New Roman" w:hAnsi="Times New Roman" w:cs="Times New Roman"/>
          <w:szCs w:val="24"/>
        </w:rPr>
        <w:t>⑥由总指挥指挥实施预案，各应急救援组各司其职，当事件扩大</w:t>
      </w:r>
      <w:r>
        <w:rPr>
          <w:rFonts w:hint="eastAsia" w:cs="Times New Roman"/>
          <w:szCs w:val="24"/>
          <w:lang w:val="en-US" w:eastAsia="zh-CN"/>
        </w:rPr>
        <w:t>广信区</w:t>
      </w:r>
      <w:r>
        <w:rPr>
          <w:rFonts w:hint="default" w:ascii="Times New Roman" w:hAnsi="Times New Roman" w:cs="Times New Roman"/>
          <w:szCs w:val="24"/>
          <w:lang w:val="en-US" w:eastAsia="zh-CN"/>
        </w:rPr>
        <w:t>人民政府、</w:t>
      </w:r>
      <w:r>
        <w:rPr>
          <w:rFonts w:hint="eastAsia" w:cs="Times New Roman"/>
          <w:szCs w:val="24"/>
          <w:lang w:val="en-US" w:eastAsia="zh-CN"/>
        </w:rPr>
        <w:t>上饶市上饶生态环境局</w:t>
      </w:r>
      <w:r>
        <w:rPr>
          <w:rFonts w:hint="default" w:ascii="Times New Roman" w:hAnsi="Times New Roman" w:cs="Times New Roman"/>
          <w:szCs w:val="24"/>
        </w:rPr>
        <w:t>支援到达后</w:t>
      </w:r>
      <w:r>
        <w:rPr>
          <w:rFonts w:hint="default" w:ascii="Times New Roman" w:hAnsi="Times New Roman" w:cs="Times New Roman"/>
          <w:szCs w:val="24"/>
          <w:lang w:eastAsia="zh-CN"/>
        </w:rPr>
        <w:t>，</w:t>
      </w:r>
      <w:r>
        <w:rPr>
          <w:rFonts w:hint="default" w:ascii="Times New Roman" w:hAnsi="Times New Roman" w:cs="Times New Roman"/>
          <w:szCs w:val="24"/>
        </w:rPr>
        <w:t>总指挥移交</w:t>
      </w:r>
      <w:r>
        <w:rPr>
          <w:rFonts w:hint="default" w:ascii="Times New Roman" w:hAnsi="Times New Roman" w:cs="Times New Roman"/>
          <w:szCs w:val="24"/>
          <w:lang w:val="en-US" w:eastAsia="zh-CN"/>
        </w:rPr>
        <w:t>指挥权予</w:t>
      </w:r>
      <w:r>
        <w:rPr>
          <w:rFonts w:hint="eastAsia" w:cs="Times New Roman"/>
          <w:szCs w:val="24"/>
          <w:lang w:val="en-US" w:eastAsia="zh-CN"/>
        </w:rPr>
        <w:t>广信区</w:t>
      </w:r>
      <w:r>
        <w:rPr>
          <w:rFonts w:hint="default" w:ascii="Times New Roman" w:hAnsi="Times New Roman" w:cs="Times New Roman"/>
          <w:szCs w:val="24"/>
          <w:lang w:val="en-US" w:eastAsia="zh-CN"/>
        </w:rPr>
        <w:t>人民政府、</w:t>
      </w:r>
      <w:r>
        <w:rPr>
          <w:rFonts w:hint="eastAsia" w:cs="Times New Roman"/>
          <w:szCs w:val="24"/>
          <w:lang w:val="en-US" w:eastAsia="zh-CN"/>
        </w:rPr>
        <w:t>上饶市上饶生态环境局</w:t>
      </w:r>
      <w:r>
        <w:rPr>
          <w:rFonts w:hint="default" w:ascii="Times New Roman" w:hAnsi="Times New Roman" w:cs="Times New Roman"/>
          <w:szCs w:val="24"/>
        </w:rPr>
        <w:t>。</w:t>
      </w:r>
    </w:p>
    <w:p>
      <w:pPr>
        <w:kinsoku/>
        <w:wordWrap/>
        <w:overflowPunct/>
        <w:bidi w:val="0"/>
        <w:adjustRightInd/>
        <w:snapToGrid/>
        <w:spacing w:line="360" w:lineRule="auto"/>
        <w:ind w:firstLine="482" w:firstLineChars="200"/>
        <w:rPr>
          <w:rFonts w:hint="default" w:ascii="Times New Roman" w:hAnsi="Times New Roman" w:cs="Times New Roman"/>
          <w:b/>
          <w:bCs/>
          <w:szCs w:val="24"/>
        </w:rPr>
      </w:pPr>
      <w:r>
        <w:rPr>
          <w:rFonts w:hint="default" w:ascii="Times New Roman" w:hAnsi="Times New Roman" w:cs="Times New Roman"/>
          <w:b/>
          <w:bCs/>
          <w:szCs w:val="24"/>
        </w:rPr>
        <w:t>⑵应急办公室</w:t>
      </w:r>
      <w:r>
        <w:rPr>
          <w:rFonts w:hint="default" w:ascii="Times New Roman" w:hAnsi="Times New Roman" w:cs="Times New Roman"/>
          <w:b/>
          <w:bCs/>
          <w:szCs w:val="24"/>
          <w:lang w:eastAsia="zh-CN"/>
        </w:rPr>
        <w:t>（</w:t>
      </w:r>
      <w:r>
        <w:rPr>
          <w:rFonts w:hint="default" w:ascii="Times New Roman" w:hAnsi="Times New Roman" w:cs="Times New Roman"/>
          <w:b/>
          <w:bCs/>
          <w:szCs w:val="24"/>
          <w:lang w:val="en-US" w:eastAsia="zh-CN"/>
        </w:rPr>
        <w:t>责任人:方斌</w:t>
      </w:r>
      <w:r>
        <w:rPr>
          <w:rFonts w:hint="default" w:ascii="Times New Roman" w:hAnsi="Times New Roman" w:cs="Times New Roman"/>
          <w:b/>
          <w:bCs/>
          <w:szCs w:val="24"/>
          <w:lang w:eastAsia="zh-CN"/>
        </w:rPr>
        <w:t>）</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①第一时间接警，</w:t>
      </w:r>
      <w:r>
        <w:rPr>
          <w:rFonts w:hint="default" w:ascii="Times New Roman" w:hAnsi="Times New Roman" w:cs="Times New Roman"/>
          <w:szCs w:val="24"/>
          <w:lang w:val="en-US" w:eastAsia="zh-CN"/>
        </w:rPr>
        <w:t>并及时向应急指挥部汇报；根据应急指挥部指令</w:t>
      </w:r>
      <w:r>
        <w:rPr>
          <w:rFonts w:hint="default" w:ascii="Times New Roman" w:hAnsi="Times New Roman" w:cs="Times New Roman"/>
          <w:szCs w:val="24"/>
        </w:rPr>
        <w:t>启动应急预案</w:t>
      </w:r>
      <w:r>
        <w:rPr>
          <w:rFonts w:hint="default" w:ascii="Times New Roman" w:hAnsi="Times New Roman" w:cs="Times New Roman"/>
          <w:szCs w:val="24"/>
          <w:lang w:eastAsia="zh-CN"/>
        </w:rPr>
        <w:t>（</w:t>
      </w:r>
      <w:r>
        <w:rPr>
          <w:rFonts w:hint="default" w:ascii="Times New Roman" w:hAnsi="Times New Roman" w:cs="Times New Roman"/>
          <w:szCs w:val="24"/>
          <w:lang w:val="en-US" w:eastAsia="zh-CN"/>
        </w:rPr>
        <w:t>车间级</w:t>
      </w:r>
      <w:r>
        <w:rPr>
          <w:rFonts w:hint="default" w:ascii="Times New Roman" w:hAnsi="Times New Roman" w:cs="Times New Roman"/>
          <w:szCs w:val="24"/>
          <w:lang w:eastAsia="zh-CN"/>
        </w:rPr>
        <w:t>）</w:t>
      </w:r>
      <w:r>
        <w:rPr>
          <w:rFonts w:hint="default" w:ascii="Times New Roman" w:hAnsi="Times New Roman" w:cs="Times New Roman"/>
          <w:szCs w:val="24"/>
        </w:rPr>
        <w:t>。根据企业实际情况，一般事件（如小型泄漏事件）车间内部处理；</w:t>
      </w:r>
      <w:r>
        <w:rPr>
          <w:rFonts w:hint="default" w:ascii="Times New Roman" w:hAnsi="Times New Roman" w:cs="Times New Roman"/>
          <w:szCs w:val="24"/>
          <w:lang w:val="en-US" w:eastAsia="zh-CN"/>
        </w:rPr>
        <w:t>可经应急指挥部同意后由</w:t>
      </w:r>
      <w:r>
        <w:rPr>
          <w:rFonts w:hint="default" w:ascii="Times New Roman" w:hAnsi="Times New Roman" w:cs="Times New Roman"/>
          <w:szCs w:val="24"/>
        </w:rPr>
        <w:t>应急办公室</w:t>
      </w:r>
      <w:r>
        <w:rPr>
          <w:rFonts w:hint="default" w:ascii="Times New Roman" w:hAnsi="Times New Roman" w:cs="Times New Roman"/>
          <w:szCs w:val="24"/>
          <w:lang w:val="en-US" w:eastAsia="zh-CN"/>
        </w:rPr>
        <w:t>启动应急预案和签发预警</w:t>
      </w:r>
      <w:r>
        <w:rPr>
          <w:rFonts w:hint="default" w:ascii="Times New Roman" w:hAnsi="Times New Roman" w:cs="Times New Roman"/>
          <w:szCs w:val="24"/>
        </w:rPr>
        <w:t>；</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②负责突发环境事件应急预案的制订、修订；</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③组织建立应急救援专业队伍，组织实施和演练；</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④检査、督促做好环境风险事件的预防措施和应急救援的各项准备工作，在发生重大事件时，协助应急指挥部做好事件预警、通报及处置工作；</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⑤有计划地组织实施突发环境事件应急预案的培训，根据应急预案进行演练，向周边企业、村落提供企业有关危险物质特性、救援知识等宣传材料；</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⑥分析事件发生的原因，预测事件发生的概率，从而降低事件再次发生的几率。</w:t>
      </w:r>
    </w:p>
    <w:p>
      <w:pPr>
        <w:kinsoku/>
        <w:wordWrap/>
        <w:overflowPunct/>
        <w:bidi w:val="0"/>
        <w:adjustRightInd/>
        <w:snapToGrid/>
        <w:spacing w:line="360" w:lineRule="auto"/>
        <w:ind w:firstLine="482" w:firstLineChars="200"/>
        <w:rPr>
          <w:rFonts w:hint="default" w:ascii="Times New Roman" w:hAnsi="Times New Roman" w:cs="Times New Roman"/>
          <w:b/>
          <w:bCs/>
          <w:szCs w:val="24"/>
        </w:rPr>
      </w:pPr>
      <w:r>
        <w:rPr>
          <w:rFonts w:hint="default" w:ascii="Times New Roman" w:hAnsi="Times New Roman" w:cs="Times New Roman"/>
          <w:b/>
          <w:bCs/>
          <w:szCs w:val="24"/>
        </w:rPr>
        <w:t>⑶现场处置组</w:t>
      </w:r>
      <w:r>
        <w:rPr>
          <w:rFonts w:hint="default" w:ascii="Times New Roman" w:hAnsi="Times New Roman" w:cs="Times New Roman"/>
          <w:b/>
          <w:bCs/>
          <w:szCs w:val="24"/>
          <w:lang w:eastAsia="zh-CN"/>
        </w:rPr>
        <w:t>（</w:t>
      </w:r>
      <w:r>
        <w:rPr>
          <w:rFonts w:hint="default" w:ascii="Times New Roman" w:hAnsi="Times New Roman" w:cs="Times New Roman"/>
          <w:b/>
          <w:bCs/>
          <w:szCs w:val="24"/>
          <w:lang w:val="en-US" w:eastAsia="zh-CN"/>
        </w:rPr>
        <w:t>责任人:郑水亮</w:t>
      </w:r>
      <w:r>
        <w:rPr>
          <w:rFonts w:hint="default" w:ascii="Times New Roman" w:hAnsi="Times New Roman" w:cs="Times New Roman"/>
          <w:b/>
          <w:bCs/>
          <w:szCs w:val="24"/>
          <w:lang w:eastAsia="zh-CN"/>
        </w:rPr>
        <w:t>）</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①接到应急指挥部指令，正确佩戴个人防护用品，迅速赶赴现场，切断事件源，有效控制事件，以防扩大；</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②及时迅速转移受伤者至安全的地方，抢救生命第一；</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③在突发环境事件发生后，迅速派出人员进行抢险救灾，负责在专业消防队伍来到之前，进行火灾预防和扑救，尽可能减少损失；</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④在专业消防队伍来到之后，按专业消防队伍的指挥员要求，配合进行工程抢险或火灾扑救。</w:t>
      </w:r>
    </w:p>
    <w:p>
      <w:pPr>
        <w:kinsoku/>
        <w:wordWrap/>
        <w:overflowPunct/>
        <w:bidi w:val="0"/>
        <w:adjustRightInd/>
        <w:snapToGrid/>
        <w:spacing w:line="360" w:lineRule="auto"/>
        <w:ind w:firstLine="482" w:firstLineChars="200"/>
        <w:rPr>
          <w:rFonts w:hint="default" w:ascii="Times New Roman" w:hAnsi="Times New Roman" w:cs="Times New Roman"/>
          <w:b/>
          <w:bCs/>
          <w:szCs w:val="24"/>
          <w:lang w:val="en-US" w:eastAsia="zh-CN"/>
        </w:rPr>
      </w:pPr>
      <w:r>
        <w:rPr>
          <w:rFonts w:hint="default" w:ascii="Times New Roman" w:hAnsi="Times New Roman" w:cs="Times New Roman"/>
          <w:b/>
          <w:bCs/>
          <w:szCs w:val="24"/>
          <w:lang w:val="en-US" w:eastAsia="zh-CN"/>
        </w:rPr>
        <w:t>⑷后勤保障组（责任人:方剑）</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①负责应急设施或装备的购置和妥善存放保管；</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②在事件发生时及时将有关应急装备、安全防护品、现场应急处置材料等应急物资运送到事件现场；</w:t>
      </w:r>
    </w:p>
    <w:p>
      <w:pPr>
        <w:kinsoku/>
        <w:wordWrap/>
        <w:overflowPunct/>
        <w:bidi w:val="0"/>
        <w:adjustRightInd/>
        <w:snapToGrid/>
        <w:spacing w:line="360" w:lineRule="auto"/>
        <w:ind w:firstLine="482" w:firstLineChars="200"/>
        <w:rPr>
          <w:rFonts w:hint="default" w:ascii="Times New Roman" w:hAnsi="Times New Roman" w:cs="Times New Roman"/>
          <w:b/>
          <w:bCs/>
          <w:szCs w:val="24"/>
        </w:rPr>
      </w:pPr>
      <w:r>
        <w:rPr>
          <w:rFonts w:hint="default" w:ascii="Times New Roman" w:hAnsi="Times New Roman" w:cs="Times New Roman"/>
          <w:b/>
          <w:bCs/>
          <w:szCs w:val="24"/>
        </w:rPr>
        <w:t>⑸通讯联络组</w:t>
      </w:r>
      <w:r>
        <w:rPr>
          <w:rFonts w:hint="default" w:ascii="Times New Roman" w:hAnsi="Times New Roman" w:cs="Times New Roman"/>
          <w:b/>
          <w:bCs/>
          <w:szCs w:val="24"/>
          <w:lang w:eastAsia="zh-CN"/>
        </w:rPr>
        <w:t>（</w:t>
      </w:r>
      <w:r>
        <w:rPr>
          <w:rFonts w:hint="default" w:ascii="Times New Roman" w:hAnsi="Times New Roman" w:cs="Times New Roman"/>
          <w:b/>
          <w:bCs/>
          <w:szCs w:val="24"/>
          <w:lang w:val="en-US" w:eastAsia="zh-CN"/>
        </w:rPr>
        <w:t>责任人:曹诗卿</w:t>
      </w:r>
      <w:r>
        <w:rPr>
          <w:rFonts w:hint="default" w:ascii="Times New Roman" w:hAnsi="Times New Roman" w:cs="Times New Roman"/>
          <w:b/>
          <w:bCs/>
          <w:szCs w:val="24"/>
          <w:lang w:eastAsia="zh-CN"/>
        </w:rPr>
        <w:t>）</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①事故发生后，确保各应急救援小组队与应急指挥部之间通讯畅通；</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②配合疏散警戒组指导人员的疏散和自救；</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③负责与外部救援机构通讯联络工作。</w:t>
      </w:r>
    </w:p>
    <w:p>
      <w:pPr>
        <w:kinsoku/>
        <w:wordWrap/>
        <w:overflowPunct/>
        <w:bidi w:val="0"/>
        <w:adjustRightInd/>
        <w:snapToGrid/>
        <w:spacing w:line="360" w:lineRule="auto"/>
        <w:ind w:firstLine="482" w:firstLineChars="200"/>
        <w:rPr>
          <w:rFonts w:hint="default" w:ascii="Times New Roman" w:hAnsi="Times New Roman" w:cs="Times New Roman"/>
          <w:b/>
          <w:bCs/>
          <w:szCs w:val="24"/>
        </w:rPr>
      </w:pPr>
      <w:r>
        <w:rPr>
          <w:rFonts w:hint="default" w:ascii="Times New Roman" w:hAnsi="Times New Roman" w:cs="Times New Roman"/>
          <w:b/>
          <w:bCs/>
          <w:szCs w:val="24"/>
        </w:rPr>
        <w:t>⑹应急监测组</w:t>
      </w:r>
      <w:r>
        <w:rPr>
          <w:rFonts w:hint="default" w:ascii="Times New Roman" w:hAnsi="Times New Roman" w:cs="Times New Roman"/>
          <w:b/>
          <w:bCs/>
          <w:szCs w:val="24"/>
          <w:lang w:eastAsia="zh-CN"/>
        </w:rPr>
        <w:t>（</w:t>
      </w:r>
      <w:r>
        <w:rPr>
          <w:rFonts w:hint="default" w:ascii="Times New Roman" w:hAnsi="Times New Roman" w:cs="Times New Roman"/>
          <w:b/>
          <w:bCs/>
          <w:szCs w:val="24"/>
          <w:lang w:val="en-US" w:eastAsia="zh-CN"/>
        </w:rPr>
        <w:t>责任人:陈进安</w:t>
      </w:r>
      <w:r>
        <w:rPr>
          <w:rFonts w:hint="default" w:ascii="Times New Roman" w:hAnsi="Times New Roman" w:cs="Times New Roman"/>
          <w:b/>
          <w:bCs/>
          <w:szCs w:val="24"/>
          <w:lang w:eastAsia="zh-CN"/>
        </w:rPr>
        <w:t>）</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①负责现场应急监测工作，根据现场检测手段科学分析变化趋势；</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②负责对事故实时跟踪监测，为应急工作的终止提供科学依据；</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③完成上级及应急指挥部交办的其他应急工作。</w:t>
      </w:r>
    </w:p>
    <w:p>
      <w:pPr>
        <w:kinsoku/>
        <w:wordWrap/>
        <w:overflowPunct/>
        <w:bidi w:val="0"/>
        <w:adjustRightInd/>
        <w:snapToGrid/>
        <w:spacing w:line="360" w:lineRule="auto"/>
        <w:ind w:firstLine="482" w:firstLineChars="200"/>
        <w:rPr>
          <w:rFonts w:hint="default" w:ascii="Times New Roman" w:hAnsi="Times New Roman" w:cs="Times New Roman"/>
          <w:b/>
          <w:bCs/>
          <w:szCs w:val="24"/>
        </w:rPr>
      </w:pPr>
      <w:r>
        <w:rPr>
          <w:rFonts w:hint="default" w:ascii="Times New Roman" w:hAnsi="Times New Roman" w:cs="Times New Roman"/>
          <w:b/>
          <w:bCs/>
          <w:szCs w:val="24"/>
        </w:rPr>
        <w:t>⑺疏散</w:t>
      </w:r>
      <w:r>
        <w:rPr>
          <w:rFonts w:hint="default" w:ascii="Times New Roman" w:hAnsi="Times New Roman" w:eastAsia="宋体" w:cs="Times New Roman"/>
          <w:b/>
          <w:bCs/>
          <w:szCs w:val="24"/>
        </w:rPr>
        <w:t>警戒组</w:t>
      </w:r>
      <w:r>
        <w:rPr>
          <w:rFonts w:hint="default" w:ascii="Times New Roman" w:hAnsi="Times New Roman" w:eastAsia="宋体" w:cs="Times New Roman"/>
          <w:b/>
          <w:bCs/>
          <w:szCs w:val="24"/>
          <w:lang w:eastAsia="zh-CN"/>
        </w:rPr>
        <w:t>（</w:t>
      </w:r>
      <w:r>
        <w:rPr>
          <w:rFonts w:hint="default" w:ascii="Times New Roman" w:hAnsi="Times New Roman" w:eastAsia="宋体" w:cs="Times New Roman"/>
          <w:b/>
          <w:bCs/>
          <w:szCs w:val="24"/>
          <w:lang w:val="en-US" w:eastAsia="zh-CN"/>
        </w:rPr>
        <w:t>责任人:曹俊强</w:t>
      </w:r>
      <w:r>
        <w:rPr>
          <w:rFonts w:hint="default" w:ascii="Times New Roman" w:hAnsi="Times New Roman" w:eastAsia="宋体" w:cs="Times New Roman"/>
          <w:b/>
          <w:bCs/>
          <w:szCs w:val="24"/>
          <w:lang w:eastAsia="zh-CN"/>
        </w:rPr>
        <w:t>）</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①根据现场情况判断是否需要人员紧急疏散。如需紧急疏散须及时规定疏散路线和疏散出口，及时协助厂内员工和周围群众及居民的紧急疏散工作。</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②在突发环境事件发生时负责厂区内的治安警戒、治安管理和安全保卫工作，维护厂区交通秩序。</w:t>
      </w:r>
    </w:p>
    <w:p>
      <w:pPr>
        <w:kinsoku/>
        <w:wordWrap/>
        <w:overflowPunct/>
        <w:bidi w:val="0"/>
        <w:adjustRightInd/>
        <w:snapToGrid/>
        <w:spacing w:line="360" w:lineRule="auto"/>
        <w:ind w:firstLine="482" w:firstLineChars="200"/>
        <w:rPr>
          <w:rFonts w:hint="default" w:ascii="Times New Roman" w:hAnsi="Times New Roman" w:cs="Times New Roman"/>
          <w:b/>
          <w:bCs/>
          <w:szCs w:val="24"/>
        </w:rPr>
      </w:pPr>
      <w:r>
        <w:rPr>
          <w:rFonts w:hint="default" w:ascii="Times New Roman" w:hAnsi="Times New Roman" w:cs="Times New Roman"/>
          <w:b/>
          <w:bCs/>
          <w:szCs w:val="24"/>
        </w:rPr>
        <w:t>⑻医疗救助组</w:t>
      </w:r>
      <w:r>
        <w:rPr>
          <w:rFonts w:hint="default" w:ascii="Times New Roman" w:hAnsi="Times New Roman" w:cs="Times New Roman"/>
          <w:b/>
          <w:bCs/>
          <w:szCs w:val="24"/>
          <w:lang w:eastAsia="zh-CN"/>
        </w:rPr>
        <w:t>（</w:t>
      </w:r>
      <w:r>
        <w:rPr>
          <w:rFonts w:hint="default" w:ascii="Times New Roman" w:hAnsi="Times New Roman" w:cs="Times New Roman"/>
          <w:b/>
          <w:bCs/>
          <w:szCs w:val="24"/>
          <w:lang w:val="en-US" w:eastAsia="zh-CN"/>
        </w:rPr>
        <w:t>责任人:张凌燕</w:t>
      </w:r>
      <w:r>
        <w:rPr>
          <w:rFonts w:hint="default" w:ascii="Times New Roman" w:hAnsi="Times New Roman" w:cs="Times New Roman"/>
          <w:b/>
          <w:bCs/>
          <w:szCs w:val="24"/>
          <w:lang w:eastAsia="zh-CN"/>
        </w:rPr>
        <w:t>）</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①做好医疗救护应急药品、医疗器械、设备及卫生防护用品等物资的储备与保管；</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②医疗救护组在接到应急指挥部通知后，立即携带抢救药品和器械赶赴现场，落实各项救助措施，根据现场情况全力开展医疗卫生救援工作；</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③事故发生时对现场转移出来的伤员，实施紧急救护工作，协助医疗救护部门将伤员护送到相关单位进行抢救。</w:t>
      </w:r>
    </w:p>
    <w:p>
      <w:pPr>
        <w:pStyle w:val="2"/>
        <w:kinsoku/>
        <w:wordWrap/>
        <w:overflowPunct/>
        <w:bidi w:val="0"/>
        <w:adjustRightInd/>
        <w:snapToGrid/>
        <w:spacing w:before="0" w:beforeLines="0" w:after="0" w:afterLines="0"/>
        <w:rPr>
          <w:rFonts w:hint="default" w:ascii="Times New Roman" w:hAnsi="Times New Roman" w:cs="Times New Roman"/>
        </w:rPr>
      </w:pPr>
      <w:bookmarkStart w:id="395" w:name="_Toc8021_WPSOffice_Level2"/>
      <w:bookmarkStart w:id="396" w:name="_Toc29902_WPSOffice_Level2"/>
      <w:bookmarkStart w:id="397" w:name="_Toc31685_WPSOffice_Level2"/>
      <w:bookmarkStart w:id="398" w:name="_Toc23277_WPSOffice_Level3"/>
      <w:bookmarkStart w:id="399" w:name="_Toc30973_WPSOffice_Level3"/>
      <w:bookmarkStart w:id="400" w:name="_Toc8873"/>
      <w:r>
        <w:rPr>
          <w:rFonts w:hint="default" w:ascii="Times New Roman" w:hAnsi="Times New Roman" w:cs="Times New Roman"/>
        </w:rPr>
        <w:t>3.3  应急设施及装备</w:t>
      </w:r>
      <w:bookmarkEnd w:id="395"/>
      <w:bookmarkEnd w:id="396"/>
      <w:bookmarkEnd w:id="397"/>
      <w:bookmarkEnd w:id="398"/>
      <w:bookmarkEnd w:id="399"/>
      <w:bookmarkEnd w:id="400"/>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突发环境事件应急设施及装备包括医疗救护仪器药品、个人防护装备器材、消防设施、堵漏器材、应急监测仪器设备和应急交通工具等。</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⑴用于应急救援的物资，采用就近原则，备足、备齐，定置明确，由后勤保障组专人管理，保证完好、有效、随时可用。同时应建立应急设备、器材台帐，记录所有设备、器材名称、型号、数量、所在位置、有效期限，能保证现场应急处理（置）的人员在第一时间内启用。</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⑵调用应急物资，由后勤保障组，必须调用方便、迅速。</w:t>
      </w:r>
    </w:p>
    <w:p>
      <w:pPr>
        <w:kinsoku/>
        <w:wordWrap/>
        <w:overflowPunct/>
        <w:bidi w:val="0"/>
        <w:adjustRightInd/>
        <w:snapToGrid/>
        <w:spacing w:line="360" w:lineRule="auto"/>
        <w:ind w:firstLine="480" w:firstLineChars="200"/>
        <w:rPr>
          <w:rFonts w:hint="default" w:ascii="Times New Roman" w:hAnsi="Times New Roman" w:cs="Times New Roman"/>
          <w:szCs w:val="24"/>
        </w:rPr>
      </w:pPr>
      <w:r>
        <w:rPr>
          <w:rFonts w:hint="default" w:ascii="Times New Roman" w:hAnsi="Times New Roman" w:cs="Times New Roman"/>
          <w:szCs w:val="24"/>
        </w:rPr>
        <w:t>⑶应随时更换失效、过期的药品、器材，并有相应的跟踪检查制度和措施。并及时补充所需的个体防护用品、急救药品、器材，并有相应的跟踪检查制度、措施，企业</w:t>
      </w:r>
      <w:r>
        <w:rPr>
          <w:rFonts w:hint="default" w:ascii="Times New Roman" w:hAnsi="Times New Roman" w:cs="Times New Roman"/>
          <w:szCs w:val="24"/>
          <w:lang w:val="en-US" w:eastAsia="zh-CN"/>
        </w:rPr>
        <w:t>现有</w:t>
      </w:r>
      <w:r>
        <w:rPr>
          <w:rFonts w:hint="default" w:ascii="Times New Roman" w:hAnsi="Times New Roman" w:cs="Times New Roman"/>
          <w:szCs w:val="24"/>
        </w:rPr>
        <w:t>应急物资与装备情况见表3-</w:t>
      </w:r>
      <w:r>
        <w:rPr>
          <w:rFonts w:hint="default" w:ascii="Times New Roman" w:hAnsi="Times New Roman" w:cs="Times New Roman"/>
          <w:szCs w:val="24"/>
          <w:lang w:val="en-US" w:eastAsia="zh-CN"/>
        </w:rPr>
        <w:t>2，</w:t>
      </w:r>
      <w:r>
        <w:rPr>
          <w:rFonts w:hint="default" w:ascii="Times New Roman" w:hAnsi="Times New Roman" w:cs="Times New Roman"/>
          <w:szCs w:val="24"/>
        </w:rPr>
        <w:t>企业应补充应急物资及装备一览表3-</w:t>
      </w:r>
      <w:r>
        <w:rPr>
          <w:rFonts w:hint="default" w:ascii="Times New Roman" w:hAnsi="Times New Roman" w:cs="Times New Roman"/>
          <w:szCs w:val="24"/>
          <w:lang w:val="en-US" w:eastAsia="zh-CN"/>
        </w:rPr>
        <w:t>3</w:t>
      </w:r>
      <w:r>
        <w:rPr>
          <w:rFonts w:hint="default" w:ascii="Times New Roman" w:hAnsi="Times New Roman" w:cs="Times New Roman"/>
          <w:szCs w:val="24"/>
        </w:rPr>
        <w:t>。</w:t>
      </w:r>
    </w:p>
    <w:p>
      <w:pPr>
        <w:kinsoku/>
        <w:wordWrap/>
        <w:overflowPunct/>
        <w:bidi w:val="0"/>
        <w:adjustRightInd/>
        <w:snapToGrid/>
        <w:spacing w:line="240" w:lineRule="auto"/>
        <w:jc w:val="center"/>
        <w:rPr>
          <w:rFonts w:hint="default" w:ascii="Times New Roman" w:hAnsi="Times New Roman" w:cs="Times New Roman"/>
          <w:b/>
          <w:bCs/>
          <w:sz w:val="21"/>
          <w:szCs w:val="21"/>
        </w:rPr>
      </w:pPr>
      <w:bookmarkStart w:id="401" w:name="OLE_LINK1"/>
      <w:r>
        <w:rPr>
          <w:rFonts w:hint="default" w:ascii="Times New Roman" w:hAnsi="Times New Roman" w:cs="Times New Roman"/>
          <w:b/>
          <w:bCs/>
          <w:sz w:val="21"/>
          <w:szCs w:val="21"/>
        </w:rPr>
        <w:t>表3-</w:t>
      </w:r>
      <w:r>
        <w:rPr>
          <w:rFonts w:hint="default" w:ascii="Times New Roman" w:hAnsi="Times New Roman" w:cs="Times New Roman"/>
          <w:b/>
          <w:bCs/>
          <w:sz w:val="21"/>
          <w:szCs w:val="21"/>
          <w:lang w:val="en-US" w:eastAsia="zh-CN"/>
        </w:rPr>
        <w:t>2</w:t>
      </w:r>
      <w:r>
        <w:rPr>
          <w:rFonts w:hint="default" w:ascii="Times New Roman" w:hAnsi="Times New Roman" w:cs="Times New Roman"/>
          <w:b/>
          <w:bCs/>
          <w:sz w:val="21"/>
          <w:szCs w:val="21"/>
        </w:rPr>
        <w:t xml:space="preserve">  </w:t>
      </w:r>
      <w:r>
        <w:rPr>
          <w:rFonts w:hint="default" w:ascii="Times New Roman" w:hAnsi="Times New Roman" w:cs="Times New Roman"/>
          <w:b/>
          <w:bCs/>
          <w:sz w:val="21"/>
          <w:szCs w:val="21"/>
          <w:lang w:val="en-US" w:eastAsia="zh-CN"/>
        </w:rPr>
        <w:t>现有</w:t>
      </w:r>
      <w:r>
        <w:rPr>
          <w:rFonts w:hint="default" w:ascii="Times New Roman" w:hAnsi="Times New Roman" w:cs="Times New Roman"/>
          <w:b/>
          <w:bCs/>
          <w:sz w:val="21"/>
          <w:szCs w:val="21"/>
        </w:rPr>
        <w:t>应急物资与装备情况</w:t>
      </w:r>
    </w:p>
    <w:tbl>
      <w:tblPr>
        <w:tblStyle w:val="14"/>
        <w:tblW w:w="850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37"/>
        <w:gridCol w:w="4165"/>
        <w:gridCol w:w="1276"/>
        <w:gridCol w:w="232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序号</w:t>
            </w:r>
          </w:p>
        </w:tc>
        <w:tc>
          <w:tcPr>
            <w:tcW w:w="4165"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名称</w:t>
            </w:r>
          </w:p>
        </w:tc>
        <w:tc>
          <w:tcPr>
            <w:tcW w:w="1276"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数量</w:t>
            </w:r>
          </w:p>
        </w:tc>
        <w:tc>
          <w:tcPr>
            <w:tcW w:w="2326"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叉车</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1辆</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消防泵</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1台</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3</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灭火器</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10个</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4</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消防栓</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6个</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5</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事故应急池</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50m</w:t>
            </w:r>
            <w:r>
              <w:rPr>
                <w:rFonts w:hint="default" w:ascii="Times New Roman" w:hAnsi="Times New Roman" w:eastAsia="宋体" w:cs="Times New Roman"/>
                <w:b w:val="0"/>
                <w:color w:val="auto"/>
                <w:kern w:val="2"/>
                <w:sz w:val="21"/>
                <w:szCs w:val="21"/>
                <w:vertAlign w:val="superscript"/>
                <w:lang w:val="en-US" w:eastAsia="zh-CN" w:bidi="ar"/>
              </w:rPr>
              <w:t>3</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6</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消防水带、水枪</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7</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药箱</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1个</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8</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绝缘手套、绝缘杆、绝缘地毯、应急灯</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若干</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9</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小货车</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1辆</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10</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小汽车</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2辆</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bl>
    <w:p>
      <w:pPr>
        <w:kinsoku/>
        <w:wordWrap/>
        <w:overflowPunct/>
        <w:bidi w:val="0"/>
        <w:adjustRightInd/>
        <w:snapToGrid/>
        <w:spacing w:line="240" w:lineRule="auto"/>
        <w:jc w:val="center"/>
        <w:rPr>
          <w:rFonts w:hint="default" w:ascii="Times New Roman" w:hAnsi="Times New Roman" w:cs="Times New Roman"/>
          <w:b/>
          <w:bCs/>
          <w:sz w:val="21"/>
          <w:szCs w:val="21"/>
          <w:lang w:bidi="ar"/>
        </w:rPr>
      </w:pPr>
      <w:r>
        <w:rPr>
          <w:rFonts w:hint="default" w:ascii="Times New Roman" w:hAnsi="Times New Roman" w:cs="Times New Roman"/>
          <w:b/>
          <w:bCs/>
          <w:sz w:val="21"/>
          <w:szCs w:val="21"/>
          <w:lang w:bidi="ar"/>
        </w:rPr>
        <w:t>表</w:t>
      </w:r>
      <w:r>
        <w:rPr>
          <w:rFonts w:hint="default" w:ascii="Times New Roman" w:hAnsi="Times New Roman" w:cs="Times New Roman"/>
          <w:b/>
          <w:bCs/>
          <w:sz w:val="21"/>
          <w:szCs w:val="21"/>
          <w:lang w:val="en-US" w:eastAsia="zh-CN" w:bidi="ar"/>
        </w:rPr>
        <w:t>3</w:t>
      </w:r>
      <w:r>
        <w:rPr>
          <w:rFonts w:hint="default" w:ascii="Times New Roman" w:hAnsi="Times New Roman" w:cs="Times New Roman"/>
          <w:b/>
          <w:bCs/>
          <w:sz w:val="21"/>
          <w:szCs w:val="21"/>
          <w:lang w:bidi="ar"/>
        </w:rPr>
        <w:t>-</w:t>
      </w:r>
      <w:r>
        <w:rPr>
          <w:rFonts w:hint="default" w:ascii="Times New Roman" w:hAnsi="Times New Roman" w:cs="Times New Roman"/>
          <w:b/>
          <w:bCs/>
          <w:sz w:val="21"/>
          <w:szCs w:val="21"/>
          <w:lang w:val="en-US" w:eastAsia="zh-CN" w:bidi="ar"/>
        </w:rPr>
        <w:t>3</w:t>
      </w:r>
      <w:r>
        <w:rPr>
          <w:rFonts w:hint="default" w:ascii="Times New Roman" w:hAnsi="Times New Roman" w:cs="Times New Roman"/>
          <w:b/>
          <w:bCs/>
          <w:sz w:val="21"/>
          <w:szCs w:val="21"/>
          <w:lang w:bidi="ar"/>
        </w:rPr>
        <w:t xml:space="preserve"> </w:t>
      </w:r>
      <w:r>
        <w:rPr>
          <w:rFonts w:hint="default" w:ascii="Times New Roman" w:hAnsi="Times New Roman" w:cs="Times New Roman"/>
          <w:b/>
          <w:bCs/>
          <w:sz w:val="21"/>
          <w:szCs w:val="21"/>
          <w:lang w:val="en-US" w:eastAsia="zh-CN" w:bidi="ar"/>
        </w:rPr>
        <w:t xml:space="preserve"> </w:t>
      </w:r>
      <w:r>
        <w:rPr>
          <w:rFonts w:hint="default" w:ascii="Times New Roman" w:hAnsi="Times New Roman" w:cs="Times New Roman"/>
          <w:b/>
          <w:bCs/>
          <w:sz w:val="21"/>
          <w:szCs w:val="21"/>
          <w:lang w:bidi="ar"/>
        </w:rPr>
        <w:t>企业应补充应急物资及装备一览表</w:t>
      </w:r>
    </w:p>
    <w:tbl>
      <w:tblPr>
        <w:tblStyle w:val="14"/>
        <w:tblW w:w="850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37"/>
        <w:gridCol w:w="4165"/>
        <w:gridCol w:w="1276"/>
        <w:gridCol w:w="232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序号</w:t>
            </w:r>
          </w:p>
        </w:tc>
        <w:tc>
          <w:tcPr>
            <w:tcW w:w="4165"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名称</w:t>
            </w:r>
          </w:p>
        </w:tc>
        <w:tc>
          <w:tcPr>
            <w:tcW w:w="1276"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数量</w:t>
            </w:r>
          </w:p>
        </w:tc>
        <w:tc>
          <w:tcPr>
            <w:tcW w:w="2326"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1</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sz w:val="21"/>
                <w:szCs w:val="21"/>
                <w:vertAlign w:val="baseline"/>
                <w:lang w:val="en-US" w:eastAsia="zh-CN"/>
              </w:rPr>
              <w:t>空气呼吸器</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bCs w:val="0"/>
                <w:color w:val="auto"/>
                <w:kern w:val="2"/>
                <w:sz w:val="21"/>
                <w:szCs w:val="21"/>
                <w:lang w:val="en-US" w:eastAsia="zh-CN" w:bidi="ar"/>
              </w:rPr>
            </w:pPr>
            <w:r>
              <w:rPr>
                <w:rFonts w:hint="eastAsia" w:ascii="Times New Roman" w:hAnsi="Times New Roman" w:eastAsia="宋体" w:cs="Times New Roman"/>
                <w:b w:val="0"/>
                <w:bCs w:val="0"/>
                <w:sz w:val="21"/>
                <w:szCs w:val="21"/>
                <w:vertAlign w:val="baseline"/>
                <w:lang w:val="en-US" w:eastAsia="zh-CN"/>
              </w:rPr>
              <w:t>1</w:t>
            </w:r>
            <w:r>
              <w:rPr>
                <w:rFonts w:hint="default" w:ascii="Times New Roman" w:hAnsi="Times New Roman" w:eastAsia="宋体" w:cs="Times New Roman"/>
                <w:b w:val="0"/>
                <w:bCs w:val="0"/>
                <w:sz w:val="21"/>
                <w:szCs w:val="21"/>
                <w:vertAlign w:val="baseline"/>
                <w:lang w:val="en-US" w:eastAsia="zh-CN"/>
              </w:rPr>
              <w:t>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2</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手电筒</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bCs w:val="0"/>
                <w:color w:val="auto"/>
                <w:kern w:val="2"/>
                <w:sz w:val="21"/>
                <w:szCs w:val="21"/>
                <w:lang w:val="en-US" w:eastAsia="zh-CN" w:bidi="ar"/>
              </w:rPr>
            </w:pPr>
            <w:r>
              <w:rPr>
                <w:rFonts w:hint="eastAsia" w:ascii="Times New Roman" w:hAnsi="Times New Roman" w:eastAsia="宋体" w:cs="Times New Roman"/>
                <w:b w:val="0"/>
                <w:bCs w:val="0"/>
                <w:sz w:val="21"/>
                <w:szCs w:val="21"/>
                <w:vertAlign w:val="baseline"/>
                <w:lang w:val="en-US" w:eastAsia="zh-CN"/>
              </w:rPr>
              <w:t>8</w:t>
            </w:r>
            <w:r>
              <w:rPr>
                <w:rFonts w:hint="default" w:ascii="Times New Roman" w:hAnsi="Times New Roman" w:eastAsia="宋体" w:cs="Times New Roman"/>
                <w:b w:val="0"/>
                <w:bCs w:val="0"/>
                <w:sz w:val="21"/>
                <w:szCs w:val="21"/>
                <w:vertAlign w:val="baseline"/>
                <w:lang w:val="en-US" w:eastAsia="zh-CN"/>
              </w:rPr>
              <w:t>个</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3</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应急处置工具箱</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sz w:val="21"/>
                <w:szCs w:val="21"/>
                <w:vertAlign w:val="baseline"/>
                <w:lang w:val="en-US" w:eastAsia="zh-CN"/>
              </w:rPr>
              <w:t>1套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4</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洗消剂</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bCs w:val="0"/>
                <w:color w:val="auto"/>
                <w:kern w:val="2"/>
                <w:sz w:val="21"/>
                <w:szCs w:val="21"/>
                <w:lang w:val="en-US" w:eastAsia="zh-CN" w:bidi="ar"/>
              </w:rPr>
            </w:pPr>
            <w:r>
              <w:rPr>
                <w:rFonts w:hint="eastAsia" w:ascii="Times New Roman" w:hAnsi="Times New Roman" w:eastAsia="宋体" w:cs="Times New Roman"/>
                <w:b w:val="0"/>
                <w:bCs w:val="0"/>
                <w:sz w:val="21"/>
                <w:szCs w:val="21"/>
                <w:vertAlign w:val="baseline"/>
                <w:lang w:val="en-US" w:eastAsia="zh-CN"/>
              </w:rPr>
              <w:t>2</w:t>
            </w:r>
            <w:r>
              <w:rPr>
                <w:rFonts w:hint="default" w:ascii="Times New Roman" w:hAnsi="Times New Roman" w:eastAsia="宋体" w:cs="Times New Roman"/>
                <w:b w:val="0"/>
                <w:bCs w:val="0"/>
                <w:sz w:val="21"/>
                <w:szCs w:val="21"/>
                <w:vertAlign w:val="baseline"/>
                <w:lang w:val="en-US" w:eastAsia="zh-CN"/>
              </w:rPr>
              <w:t>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5</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风向标</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sz w:val="21"/>
                <w:szCs w:val="21"/>
                <w:vertAlign w:val="baseline"/>
                <w:lang w:val="en-US" w:eastAsia="zh-CN"/>
              </w:rPr>
              <w:t>1套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6</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防化服</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bCs w:val="0"/>
                <w:color w:val="auto"/>
                <w:kern w:val="2"/>
                <w:sz w:val="21"/>
                <w:szCs w:val="21"/>
                <w:lang w:val="en-US" w:eastAsia="zh-CN" w:bidi="ar"/>
              </w:rPr>
            </w:pPr>
            <w:r>
              <w:rPr>
                <w:rFonts w:hint="eastAsia" w:ascii="Times New Roman" w:hAnsi="Times New Roman" w:eastAsia="宋体" w:cs="Times New Roman"/>
                <w:b w:val="0"/>
                <w:bCs w:val="0"/>
                <w:sz w:val="21"/>
                <w:szCs w:val="21"/>
                <w:vertAlign w:val="baseline"/>
                <w:lang w:val="en-US" w:eastAsia="zh-CN"/>
              </w:rPr>
              <w:t>2</w:t>
            </w:r>
            <w:r>
              <w:rPr>
                <w:rFonts w:hint="default" w:ascii="Times New Roman" w:hAnsi="Times New Roman" w:eastAsia="宋体" w:cs="Times New Roman"/>
                <w:b w:val="0"/>
                <w:bCs w:val="0"/>
                <w:sz w:val="21"/>
                <w:szCs w:val="21"/>
                <w:vertAlign w:val="baseline"/>
                <w:lang w:val="en-US" w:eastAsia="zh-CN"/>
              </w:rPr>
              <w:t>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bCs w:val="0"/>
                <w:color w:val="auto"/>
                <w:kern w:val="2"/>
                <w:sz w:val="21"/>
                <w:szCs w:val="21"/>
                <w:lang w:val="en-US" w:eastAsia="zh-CN" w:bidi="ar"/>
              </w:rPr>
            </w:pPr>
            <w:r>
              <w:rPr>
                <w:rFonts w:hint="eastAsia" w:cs="Times New Roman"/>
                <w:b w:val="0"/>
                <w:bCs w:val="0"/>
                <w:color w:val="auto"/>
                <w:kern w:val="2"/>
                <w:sz w:val="21"/>
                <w:szCs w:val="21"/>
                <w:lang w:val="en-US" w:eastAsia="zh-CN" w:bidi="ar"/>
              </w:rPr>
              <w:t>7</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eastAsia" w:cs="Times New Roman"/>
                <w:b w:val="0"/>
                <w:bCs w:val="0"/>
                <w:sz w:val="21"/>
                <w:szCs w:val="21"/>
                <w:vertAlign w:val="baseline"/>
                <w:lang w:val="en-US" w:eastAsia="zh-CN"/>
              </w:rPr>
              <w:t>防毒面具</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eastAsia" w:ascii="Times New Roman" w:hAnsi="Times New Roman" w:eastAsia="宋体" w:cs="Times New Roman"/>
                <w:b w:val="0"/>
                <w:bCs w:val="0"/>
                <w:sz w:val="21"/>
                <w:szCs w:val="21"/>
                <w:vertAlign w:val="baseline"/>
                <w:lang w:val="en-US" w:eastAsia="zh-CN"/>
              </w:rPr>
            </w:pPr>
            <w:r>
              <w:rPr>
                <w:rFonts w:hint="eastAsia" w:ascii="Times New Roman" w:hAnsi="Times New Roman" w:eastAsia="宋体" w:cs="Times New Roman"/>
                <w:b w:val="0"/>
                <w:bCs w:val="0"/>
                <w:sz w:val="21"/>
                <w:szCs w:val="21"/>
                <w:vertAlign w:val="baseline"/>
                <w:lang w:val="en-US" w:eastAsia="zh-CN"/>
              </w:rPr>
              <w:t>2</w:t>
            </w:r>
            <w:r>
              <w:rPr>
                <w:rFonts w:hint="default" w:ascii="Times New Roman" w:hAnsi="Times New Roman" w:eastAsia="宋体" w:cs="Times New Roman"/>
                <w:b w:val="0"/>
                <w:bCs w:val="0"/>
                <w:sz w:val="21"/>
                <w:szCs w:val="21"/>
                <w:vertAlign w:val="baseline"/>
                <w:lang w:val="en-US" w:eastAsia="zh-CN"/>
              </w:rPr>
              <w:t>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eastAsia" w:cs="Times New Roman"/>
                <w:b w:val="0"/>
                <w:bCs w:val="0"/>
                <w:color w:val="auto"/>
                <w:kern w:val="2"/>
                <w:sz w:val="21"/>
                <w:szCs w:val="21"/>
                <w:lang w:val="en-US" w:eastAsia="zh-CN" w:bidi="ar"/>
              </w:rPr>
              <w:t>8</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锯沫粉</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eastAsia" w:ascii="Times New Roman" w:hAnsi="Times New Roman" w:eastAsia="宋体" w:cs="Times New Roman"/>
                <w:b w:val="0"/>
                <w:bCs w:val="0"/>
                <w:sz w:val="21"/>
                <w:szCs w:val="21"/>
                <w:vertAlign w:val="baseline"/>
                <w:lang w:val="en-US" w:eastAsia="zh-CN"/>
              </w:rPr>
            </w:pPr>
            <w:r>
              <w:rPr>
                <w:rFonts w:hint="eastAsia" w:cs="Times New Roman"/>
                <w:b w:val="0"/>
                <w:bCs w:val="0"/>
                <w:sz w:val="21"/>
                <w:szCs w:val="21"/>
                <w:vertAlign w:val="baseline"/>
                <w:lang w:val="en-US" w:eastAsia="zh-CN"/>
              </w:rPr>
              <w:t>0.5吨</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bl>
    <w:p>
      <w:pPr>
        <w:kinsoku/>
        <w:wordWrap/>
        <w:overflowPunct/>
        <w:bidi w:val="0"/>
        <w:adjustRightInd/>
        <w:snapToGrid/>
        <w:rPr>
          <w:rFonts w:hint="default" w:ascii="Times New Roman" w:hAnsi="Times New Roman" w:cs="Times New Roman"/>
        </w:rPr>
      </w:pPr>
      <w:r>
        <w:rPr>
          <w:rFonts w:hint="default" w:ascii="Times New Roman" w:hAnsi="Times New Roman" w:cs="Times New Roman"/>
        </w:rPr>
        <w:br w:type="page"/>
      </w:r>
    </w:p>
    <w:bookmarkEnd w:id="401"/>
    <w:p>
      <w:pPr>
        <w:pStyle w:val="4"/>
        <w:keepNext/>
        <w:keepLines/>
        <w:pageBreakBefore w:val="0"/>
        <w:widowControl/>
        <w:kinsoku/>
        <w:wordWrap/>
        <w:overflowPunct/>
        <w:topLinePunct w:val="0"/>
        <w:autoSpaceDE/>
        <w:autoSpaceDN/>
        <w:bidi w:val="0"/>
        <w:adjustRightInd/>
        <w:snapToGrid/>
        <w:spacing w:before="156" w:after="156"/>
        <w:textAlignment w:val="auto"/>
        <w:outlineLvl w:val="1"/>
        <w:rPr>
          <w:rFonts w:hint="default" w:ascii="Times New Roman" w:hAnsi="Times New Roman" w:cs="Times New Roman"/>
          <w:color w:val="auto"/>
        </w:rPr>
      </w:pPr>
      <w:bookmarkStart w:id="402" w:name="_Toc29638_WPSOffice_Level1"/>
      <w:bookmarkStart w:id="403" w:name="_Toc9442769"/>
      <w:bookmarkStart w:id="404" w:name="_Toc9276_WPSOffice_Level2"/>
      <w:bookmarkStart w:id="405" w:name="_Toc20922_WPSOffice_Level1"/>
      <w:bookmarkStart w:id="406" w:name="_Toc28234_WPSOffice_Level1"/>
      <w:bookmarkStart w:id="407" w:name="_Toc32186"/>
      <w:r>
        <w:rPr>
          <w:rFonts w:hint="default" w:ascii="Times New Roman" w:hAnsi="Times New Roman" w:cs="Times New Roman"/>
          <w:color w:val="auto"/>
        </w:rPr>
        <w:t>第4章  预防与预警</w:t>
      </w:r>
      <w:bookmarkEnd w:id="402"/>
      <w:bookmarkEnd w:id="403"/>
      <w:bookmarkEnd w:id="404"/>
      <w:bookmarkEnd w:id="405"/>
      <w:bookmarkEnd w:id="406"/>
      <w:bookmarkEnd w:id="407"/>
    </w:p>
    <w:p>
      <w:pPr>
        <w:pStyle w:val="12"/>
        <w:kinsoku/>
        <w:wordWrap/>
        <w:overflowPunct/>
        <w:bidi w:val="0"/>
        <w:adjustRightInd/>
        <w:snapToGrid/>
        <w:spacing w:beforeAutospacing="0" w:afterAutospacing="0" w:line="500" w:lineRule="exact"/>
        <w:ind w:firstLine="480" w:firstLineChars="200"/>
        <w:jc w:val="both"/>
        <w:rPr>
          <w:rFonts w:hint="default" w:ascii="Times New Roman" w:hAnsi="Times New Roman" w:cs="Times New Roman"/>
          <w:szCs w:val="24"/>
        </w:rPr>
      </w:pPr>
      <w:bookmarkStart w:id="408" w:name="_Toc9296"/>
      <w:bookmarkStart w:id="409" w:name="_Toc27312"/>
      <w:bookmarkStart w:id="410" w:name="_Toc5260"/>
      <w:bookmarkStart w:id="411" w:name="_Toc12643"/>
      <w:r>
        <w:rPr>
          <w:rFonts w:hint="default" w:ascii="Times New Roman" w:hAnsi="Times New Roman" w:cs="Times New Roman"/>
          <w:kern w:val="2"/>
          <w:szCs w:val="24"/>
          <w:lang w:bidi="ar"/>
        </w:rPr>
        <w:t>应急指挥部接到可能事故信息后，按照分级响应的原则及时研究确定应对方案，并通知有关部门、单位采取有效措施预防事故发生。当应急指挥部认为事故较大，有可能超出本级处置能力时，应立刻向上级</w:t>
      </w:r>
      <w:r>
        <w:rPr>
          <w:rFonts w:hint="default" w:ascii="Times New Roman" w:hAnsi="Times New Roman" w:cs="Times New Roman"/>
          <w:kern w:val="2"/>
          <w:szCs w:val="24"/>
          <w:lang w:val="en-US" w:eastAsia="zh-CN" w:bidi="ar"/>
        </w:rPr>
        <w:t>部门</w:t>
      </w:r>
      <w:r>
        <w:rPr>
          <w:rFonts w:hint="eastAsia" w:cs="Times New Roman"/>
          <w:kern w:val="2"/>
          <w:szCs w:val="24"/>
          <w:lang w:val="en-US" w:eastAsia="zh-CN" w:bidi="ar"/>
        </w:rPr>
        <w:t>广信区</w:t>
      </w:r>
      <w:r>
        <w:rPr>
          <w:rFonts w:hint="default" w:ascii="Times New Roman" w:hAnsi="Times New Roman" w:cs="Times New Roman"/>
          <w:szCs w:val="24"/>
          <w:lang w:val="en-US" w:eastAsia="zh-CN"/>
        </w:rPr>
        <w:t>人民政府、</w:t>
      </w:r>
      <w:r>
        <w:rPr>
          <w:rFonts w:hint="eastAsia" w:cs="Times New Roman"/>
          <w:szCs w:val="24"/>
          <w:lang w:val="en-US" w:eastAsia="zh-CN"/>
        </w:rPr>
        <w:t>上饶市</w:t>
      </w:r>
      <w:r>
        <w:rPr>
          <w:rFonts w:hint="eastAsia" w:cs="Times New Roman"/>
          <w:kern w:val="2"/>
          <w:szCs w:val="24"/>
          <w:lang w:val="en-US" w:eastAsia="zh-CN" w:bidi="ar"/>
        </w:rPr>
        <w:t>上饶</w:t>
      </w:r>
      <w:r>
        <w:rPr>
          <w:rFonts w:hint="eastAsia" w:cs="Times New Roman"/>
          <w:szCs w:val="24"/>
          <w:lang w:val="en-US" w:eastAsia="zh-CN"/>
        </w:rPr>
        <w:t>生态环境局</w:t>
      </w:r>
      <w:r>
        <w:rPr>
          <w:rFonts w:hint="default" w:ascii="Times New Roman" w:hAnsi="Times New Roman" w:cs="Times New Roman"/>
          <w:kern w:val="2"/>
          <w:szCs w:val="24"/>
          <w:lang w:bidi="ar"/>
        </w:rPr>
        <w:t>报告，及时研究应对方案，采取预警行动。</w:t>
      </w:r>
    </w:p>
    <w:p>
      <w:pPr>
        <w:pStyle w:val="2"/>
        <w:kinsoku/>
        <w:wordWrap/>
        <w:overflowPunct/>
        <w:bidi w:val="0"/>
        <w:adjustRightInd/>
        <w:snapToGrid/>
        <w:spacing w:before="0" w:beforeLines="0" w:after="0" w:afterLines="0"/>
        <w:rPr>
          <w:rFonts w:hint="default" w:ascii="Times New Roman" w:hAnsi="Times New Roman" w:cs="Times New Roman"/>
        </w:rPr>
      </w:pPr>
      <w:bookmarkStart w:id="412" w:name="_Toc9799_WPSOffice_Level2"/>
      <w:bookmarkStart w:id="413" w:name="_Toc523988560"/>
      <w:bookmarkStart w:id="414" w:name="_Toc10120_WPSOffice_Level3"/>
      <w:bookmarkStart w:id="415" w:name="_Toc522744857"/>
      <w:bookmarkStart w:id="416" w:name="_Toc532205439"/>
      <w:bookmarkStart w:id="417" w:name="_Toc25216_WPSOffice_Level2"/>
      <w:bookmarkStart w:id="418" w:name="_Toc9442770"/>
      <w:bookmarkStart w:id="419" w:name="_Toc32322_WPSOffice_Level3"/>
      <w:bookmarkStart w:id="420" w:name="_Toc13160_WPSOffice_Level2"/>
      <w:bookmarkStart w:id="421" w:name="_Toc98"/>
      <w:r>
        <w:rPr>
          <w:rFonts w:hint="default" w:ascii="Times New Roman" w:hAnsi="Times New Roman" w:cs="Times New Roman"/>
        </w:rPr>
        <w:t>4.1  环境风险源</w:t>
      </w:r>
      <w:bookmarkEnd w:id="408"/>
      <w:bookmarkEnd w:id="409"/>
      <w:bookmarkEnd w:id="410"/>
      <w:bookmarkEnd w:id="411"/>
      <w:r>
        <w:rPr>
          <w:rFonts w:hint="default" w:ascii="Times New Roman" w:hAnsi="Times New Roman" w:cs="Times New Roman"/>
        </w:rPr>
        <w:t>预防</w:t>
      </w:r>
      <w:bookmarkEnd w:id="412"/>
      <w:bookmarkEnd w:id="413"/>
      <w:bookmarkEnd w:id="414"/>
      <w:bookmarkEnd w:id="415"/>
      <w:bookmarkEnd w:id="416"/>
      <w:bookmarkEnd w:id="417"/>
      <w:bookmarkEnd w:id="418"/>
      <w:bookmarkEnd w:id="419"/>
      <w:bookmarkEnd w:id="420"/>
      <w:bookmarkEnd w:id="421"/>
    </w:p>
    <w:p>
      <w:pPr>
        <w:pStyle w:val="5"/>
        <w:kinsoku/>
        <w:wordWrap/>
        <w:overflowPunct/>
        <w:bidi w:val="0"/>
        <w:adjustRightInd/>
        <w:snapToGrid/>
        <w:rPr>
          <w:rFonts w:hint="default" w:ascii="Times New Roman" w:hAnsi="Times New Roman" w:cs="Times New Roman"/>
          <w:sz w:val="24"/>
          <w:szCs w:val="24"/>
        </w:rPr>
      </w:pPr>
      <w:bookmarkStart w:id="422" w:name="_Toc522744858"/>
      <w:bookmarkStart w:id="423" w:name="_Toc25770_WPSOffice_Level3"/>
      <w:bookmarkStart w:id="424" w:name="_Toc523988561"/>
      <w:bookmarkStart w:id="425" w:name="_Toc8686_WPSOffice_Level3"/>
      <w:bookmarkStart w:id="426" w:name="_Toc20922_WPSOffice_Level3"/>
      <w:bookmarkStart w:id="427" w:name="_Toc519495400"/>
      <w:bookmarkStart w:id="428" w:name="_Toc10892_WPSOffice_Level3"/>
      <w:r>
        <w:rPr>
          <w:rFonts w:hint="default" w:ascii="Times New Roman" w:hAnsi="Times New Roman" w:cs="Times New Roman"/>
          <w:sz w:val="24"/>
          <w:szCs w:val="24"/>
        </w:rPr>
        <w:t>4.1.1  企业内部采取风险防范措施</w:t>
      </w:r>
      <w:bookmarkEnd w:id="422"/>
      <w:bookmarkEnd w:id="423"/>
      <w:bookmarkEnd w:id="424"/>
      <w:bookmarkEnd w:id="425"/>
      <w:bookmarkEnd w:id="426"/>
      <w:bookmarkEnd w:id="427"/>
      <w:bookmarkEnd w:id="428"/>
    </w:p>
    <w:p>
      <w:pPr>
        <w:kinsoku/>
        <w:wordWrap/>
        <w:overflowPunct/>
        <w:bidi w:val="0"/>
        <w:adjustRightInd/>
        <w:snapToGrid/>
        <w:spacing w:line="360" w:lineRule="auto"/>
        <w:ind w:firstLine="480" w:firstLineChars="200"/>
        <w:rPr>
          <w:rFonts w:hint="default" w:ascii="Times New Roman" w:hAnsi="Times New Roman" w:cs="Times New Roman"/>
        </w:rPr>
      </w:pPr>
      <w:r>
        <w:rPr>
          <w:rFonts w:hint="default" w:ascii="Times New Roman" w:hAnsi="Times New Roman" w:cs="Times New Roman"/>
          <w:lang w:bidi="ar"/>
        </w:rPr>
        <w:t>企业各部门应加强对各种可能发生的突发环境事故的监控和预测分析，应急指挥部应建立预防预报系统，做到早发现、早报告、早处置，企业环境风险源监控措施配置情况详见表4-1所示。</w:t>
      </w:r>
    </w:p>
    <w:p>
      <w:pPr>
        <w:kinsoku/>
        <w:wordWrap/>
        <w:overflowPunct/>
        <w:bidi w:val="0"/>
        <w:adjustRightInd/>
        <w:snapToGrid/>
        <w:spacing w:line="240" w:lineRule="auto"/>
        <w:jc w:val="center"/>
        <w:rPr>
          <w:rFonts w:hint="default" w:ascii="Times New Roman" w:hAnsi="Times New Roman" w:cs="Times New Roman"/>
          <w:b/>
          <w:bCs/>
          <w:sz w:val="21"/>
          <w:szCs w:val="21"/>
        </w:rPr>
      </w:pPr>
      <w:r>
        <w:rPr>
          <w:rFonts w:hint="default" w:ascii="Times New Roman" w:hAnsi="Times New Roman" w:cs="Times New Roman"/>
          <w:b/>
          <w:bCs/>
          <w:sz w:val="21"/>
          <w:szCs w:val="21"/>
          <w:lang w:bidi="ar"/>
        </w:rPr>
        <w:t>表4-1  环境风险源监控措施一览表</w:t>
      </w:r>
    </w:p>
    <w:tbl>
      <w:tblPr>
        <w:tblStyle w:val="13"/>
        <w:tblW w:w="8505"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715"/>
        <w:gridCol w:w="679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715" w:type="dxa"/>
            <w:tcBorders>
              <w:tl2br w:val="nil"/>
              <w:tr2bl w:val="nil"/>
            </w:tcBorders>
            <w:shd w:val="clear" w:color="auto" w:fill="auto"/>
            <w:vAlign w:val="center"/>
          </w:tcPr>
          <w:p>
            <w:pPr>
              <w:pStyle w:val="34"/>
              <w:kinsoku/>
              <w:wordWrap/>
              <w:overflowPunct/>
              <w:bidi w:val="0"/>
              <w:adjustRightInd/>
              <w:snapToGrid/>
              <w:spacing w:line="240" w:lineRule="auto"/>
              <w:ind w:right="-48"/>
              <w:rPr>
                <w:rFonts w:hint="default" w:ascii="Times New Roman" w:hAnsi="Times New Roman" w:cs="Times New Roman"/>
                <w:b/>
              </w:rPr>
            </w:pPr>
            <w:r>
              <w:rPr>
                <w:rFonts w:hint="default" w:ascii="Times New Roman" w:hAnsi="Times New Roman" w:cs="Times New Roman"/>
                <w:b/>
              </w:rPr>
              <w:t>风险单元名称</w:t>
            </w:r>
          </w:p>
        </w:tc>
        <w:tc>
          <w:tcPr>
            <w:tcW w:w="6790" w:type="dxa"/>
            <w:tcBorders>
              <w:tl2br w:val="nil"/>
              <w:tr2bl w:val="nil"/>
            </w:tcBorders>
            <w:shd w:val="clear" w:color="auto" w:fill="auto"/>
            <w:vAlign w:val="center"/>
          </w:tcPr>
          <w:p>
            <w:pPr>
              <w:pStyle w:val="34"/>
              <w:kinsoku/>
              <w:wordWrap/>
              <w:overflowPunct/>
              <w:bidi w:val="0"/>
              <w:adjustRightInd/>
              <w:snapToGrid/>
              <w:spacing w:line="240" w:lineRule="auto"/>
              <w:ind w:right="-48"/>
              <w:rPr>
                <w:rFonts w:hint="default" w:ascii="Times New Roman" w:hAnsi="Times New Roman" w:cs="Times New Roman"/>
                <w:b/>
              </w:rPr>
            </w:pPr>
            <w:r>
              <w:rPr>
                <w:rFonts w:hint="default" w:ascii="Times New Roman" w:hAnsi="Times New Roman" w:cs="Times New Roman"/>
                <w:b/>
              </w:rPr>
              <w:t>管理措施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715" w:type="dxa"/>
            <w:tcBorders>
              <w:tl2br w:val="nil"/>
              <w:tr2bl w:val="nil"/>
            </w:tcBorders>
            <w:shd w:val="clear" w:color="auto" w:fill="auto"/>
            <w:vAlign w:val="center"/>
          </w:tcPr>
          <w:p>
            <w:pPr>
              <w:pStyle w:val="34"/>
              <w:kinsoku/>
              <w:wordWrap/>
              <w:overflowPunct/>
              <w:bidi w:val="0"/>
              <w:adjustRightInd/>
              <w:snapToGrid/>
              <w:spacing w:line="240" w:lineRule="auto"/>
              <w:ind w:right="-48"/>
              <w:jc w:val="both"/>
              <w:rPr>
                <w:rFonts w:hint="default" w:ascii="Times New Roman" w:hAnsi="Times New Roman" w:cs="Times New Roman"/>
                <w:sz w:val="21"/>
                <w:szCs w:val="21"/>
              </w:rPr>
            </w:pPr>
            <w:r>
              <w:rPr>
                <w:rFonts w:hint="default" w:ascii="Times New Roman" w:hAnsi="Times New Roman" w:cs="Times New Roman"/>
                <w:sz w:val="21"/>
                <w:szCs w:val="21"/>
              </w:rPr>
              <w:t>废水处理设施</w:t>
            </w:r>
          </w:p>
        </w:tc>
        <w:tc>
          <w:tcPr>
            <w:tcW w:w="6790" w:type="dxa"/>
            <w:tcBorders>
              <w:tl2br w:val="nil"/>
              <w:tr2bl w:val="nil"/>
            </w:tcBorders>
            <w:shd w:val="clear" w:color="auto" w:fill="auto"/>
            <w:vAlign w:val="center"/>
          </w:tcPr>
          <w:p>
            <w:pPr>
              <w:pStyle w:val="34"/>
              <w:kinsoku/>
              <w:wordWrap/>
              <w:overflowPunct/>
              <w:bidi w:val="0"/>
              <w:adjustRightInd/>
              <w:snapToGrid/>
              <w:spacing w:line="240" w:lineRule="auto"/>
              <w:ind w:right="-48"/>
              <w:jc w:val="left"/>
              <w:rPr>
                <w:rFonts w:hint="default" w:ascii="Times New Roman" w:hAnsi="Times New Roman" w:cs="Times New Roman"/>
                <w:sz w:val="21"/>
                <w:szCs w:val="21"/>
              </w:rPr>
            </w:pPr>
            <w:r>
              <w:rPr>
                <w:rFonts w:hint="default" w:ascii="Times New Roman" w:hAnsi="Times New Roman" w:cs="Times New Roman"/>
                <w:sz w:val="21"/>
                <w:szCs w:val="21"/>
              </w:rPr>
              <w:t>①专人负责管理；②安全标识上墙；</w:t>
            </w:r>
          </w:p>
          <w:p>
            <w:pPr>
              <w:pStyle w:val="34"/>
              <w:kinsoku/>
              <w:wordWrap/>
              <w:overflowPunct/>
              <w:bidi w:val="0"/>
              <w:adjustRightInd/>
              <w:snapToGrid/>
              <w:spacing w:line="240" w:lineRule="auto"/>
              <w:ind w:right="-48"/>
              <w:jc w:val="left"/>
              <w:rPr>
                <w:rFonts w:hint="eastAsia" w:ascii="Times New Roman" w:hAnsi="Times New Roman" w:eastAsia="宋体" w:cs="Times New Roman"/>
                <w:sz w:val="21"/>
                <w:szCs w:val="21"/>
                <w:lang w:eastAsia="zh-CN"/>
              </w:rPr>
            </w:pPr>
            <w:r>
              <w:rPr>
                <w:rFonts w:hint="default" w:ascii="Times New Roman" w:hAnsi="Times New Roman" w:cs="Times New Roman"/>
                <w:sz w:val="21"/>
                <w:szCs w:val="21"/>
              </w:rPr>
              <w:t>③定期巡检等；④制定岗位操作规程</w:t>
            </w:r>
            <w:r>
              <w:rPr>
                <w:rFonts w:hint="eastAsia" w:cs="Times New Roman"/>
                <w:sz w:val="21"/>
                <w:szCs w:val="21"/>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715" w:type="dxa"/>
            <w:tcBorders>
              <w:tl2br w:val="nil"/>
              <w:tr2bl w:val="nil"/>
            </w:tcBorders>
            <w:shd w:val="clear" w:color="auto" w:fill="auto"/>
            <w:vAlign w:val="center"/>
          </w:tcPr>
          <w:p>
            <w:pPr>
              <w:pStyle w:val="34"/>
              <w:kinsoku/>
              <w:wordWrap/>
              <w:overflowPunct/>
              <w:bidi w:val="0"/>
              <w:adjustRightInd/>
              <w:snapToGrid/>
              <w:spacing w:line="240" w:lineRule="auto"/>
              <w:ind w:right="-48" w:rightChars="-20"/>
              <w:jc w:val="both"/>
              <w:rPr>
                <w:rFonts w:hint="default" w:ascii="Times New Roman" w:hAnsi="Times New Roman" w:cs="Times New Roman"/>
                <w:sz w:val="21"/>
                <w:szCs w:val="21"/>
              </w:rPr>
            </w:pPr>
            <w:r>
              <w:rPr>
                <w:rFonts w:hint="default" w:ascii="Times New Roman" w:hAnsi="Times New Roman" w:cs="Times New Roman"/>
                <w:sz w:val="21"/>
                <w:szCs w:val="21"/>
              </w:rPr>
              <w:t>废气处理系统</w:t>
            </w:r>
          </w:p>
        </w:tc>
        <w:tc>
          <w:tcPr>
            <w:tcW w:w="6790" w:type="dxa"/>
            <w:tcBorders>
              <w:tl2br w:val="nil"/>
              <w:tr2bl w:val="nil"/>
            </w:tcBorders>
            <w:shd w:val="clear" w:color="auto" w:fill="auto"/>
            <w:vAlign w:val="center"/>
          </w:tcPr>
          <w:p>
            <w:pPr>
              <w:pStyle w:val="34"/>
              <w:kinsoku/>
              <w:wordWrap/>
              <w:overflowPunct/>
              <w:bidi w:val="0"/>
              <w:adjustRightInd/>
              <w:snapToGrid/>
              <w:spacing w:line="240" w:lineRule="auto"/>
              <w:ind w:right="-48"/>
              <w:jc w:val="left"/>
              <w:rPr>
                <w:rFonts w:hint="default" w:ascii="Times New Roman" w:hAnsi="Times New Roman" w:cs="Times New Roman"/>
                <w:sz w:val="21"/>
                <w:szCs w:val="21"/>
              </w:rPr>
            </w:pPr>
            <w:r>
              <w:rPr>
                <w:rFonts w:hint="default" w:ascii="Times New Roman" w:hAnsi="Times New Roman" w:cs="Times New Roman"/>
                <w:sz w:val="21"/>
                <w:szCs w:val="21"/>
              </w:rPr>
              <w:t>①专人负责管理；②安全标识上墙；</w:t>
            </w:r>
          </w:p>
          <w:p>
            <w:pPr>
              <w:pStyle w:val="34"/>
              <w:kinsoku/>
              <w:wordWrap/>
              <w:overflowPunct/>
              <w:bidi w:val="0"/>
              <w:adjustRightInd/>
              <w:snapToGrid/>
              <w:spacing w:line="240" w:lineRule="auto"/>
              <w:ind w:right="-48" w:rightChars="-20"/>
              <w:jc w:val="left"/>
              <w:rPr>
                <w:rFonts w:hint="default" w:ascii="Times New Roman" w:hAnsi="Times New Roman" w:eastAsia="宋体" w:cs="Times New Roman"/>
                <w:sz w:val="21"/>
                <w:szCs w:val="21"/>
                <w:lang w:eastAsia="zh-CN"/>
              </w:rPr>
            </w:pPr>
            <w:r>
              <w:rPr>
                <w:rFonts w:hint="default" w:ascii="Times New Roman" w:hAnsi="Times New Roman" w:cs="Times New Roman"/>
                <w:sz w:val="21"/>
                <w:szCs w:val="21"/>
              </w:rPr>
              <w:t>③定期巡检；④制定岗位操作规程</w:t>
            </w:r>
            <w:r>
              <w:rPr>
                <w:rFonts w:hint="default" w:ascii="Times New Roman" w:hAnsi="Times New Roman" w:cs="Times New Roman"/>
                <w:sz w:val="21"/>
                <w:szCs w:val="21"/>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715" w:type="dxa"/>
            <w:tcBorders>
              <w:tl2br w:val="nil"/>
              <w:tr2bl w:val="nil"/>
            </w:tcBorders>
            <w:shd w:val="clear" w:color="auto" w:fill="auto"/>
            <w:vAlign w:val="center"/>
          </w:tcPr>
          <w:p>
            <w:pPr>
              <w:pStyle w:val="34"/>
              <w:kinsoku/>
              <w:wordWrap/>
              <w:overflowPunct/>
              <w:bidi w:val="0"/>
              <w:adjustRightInd/>
              <w:snapToGrid/>
              <w:spacing w:line="240" w:lineRule="auto"/>
              <w:ind w:right="-48"/>
              <w:jc w:val="both"/>
              <w:rPr>
                <w:rFonts w:hint="default" w:ascii="Times New Roman" w:hAnsi="Times New Roman" w:cs="Times New Roman"/>
                <w:sz w:val="21"/>
                <w:szCs w:val="21"/>
              </w:rPr>
            </w:pPr>
            <w:r>
              <w:rPr>
                <w:rFonts w:hint="default" w:ascii="Times New Roman" w:hAnsi="Times New Roman" w:cs="Times New Roman"/>
                <w:sz w:val="21"/>
                <w:szCs w:val="21"/>
              </w:rPr>
              <w:t>危险废物</w:t>
            </w:r>
            <w:r>
              <w:rPr>
                <w:rFonts w:hint="default" w:ascii="Times New Roman" w:hAnsi="Times New Roman" w:cs="Times New Roman"/>
                <w:sz w:val="21"/>
                <w:szCs w:val="21"/>
                <w:lang w:val="en-US" w:eastAsia="zh-CN"/>
              </w:rPr>
              <w:t>暂存库</w:t>
            </w:r>
          </w:p>
        </w:tc>
        <w:tc>
          <w:tcPr>
            <w:tcW w:w="6790" w:type="dxa"/>
            <w:tcBorders>
              <w:tl2br w:val="nil"/>
              <w:tr2bl w:val="nil"/>
            </w:tcBorders>
            <w:shd w:val="clear" w:color="auto" w:fill="auto"/>
            <w:vAlign w:val="center"/>
          </w:tcPr>
          <w:p>
            <w:pPr>
              <w:pStyle w:val="34"/>
              <w:kinsoku/>
              <w:wordWrap/>
              <w:overflowPunct/>
              <w:bidi w:val="0"/>
              <w:adjustRightInd/>
              <w:snapToGrid/>
              <w:spacing w:line="240" w:lineRule="auto"/>
              <w:ind w:right="-48"/>
              <w:jc w:val="left"/>
              <w:rPr>
                <w:rFonts w:hint="default" w:ascii="Times New Roman" w:hAnsi="Times New Roman" w:cs="Times New Roman"/>
                <w:sz w:val="21"/>
                <w:szCs w:val="21"/>
              </w:rPr>
            </w:pPr>
            <w:r>
              <w:rPr>
                <w:rFonts w:hint="default" w:ascii="Times New Roman" w:hAnsi="Times New Roman" w:cs="Times New Roman"/>
                <w:sz w:val="21"/>
                <w:szCs w:val="21"/>
              </w:rPr>
              <w:t>①专人负责</w:t>
            </w:r>
            <w:r>
              <w:rPr>
                <w:rFonts w:hint="default" w:ascii="Times New Roman" w:hAnsi="Times New Roman" w:cs="Times New Roman"/>
                <w:sz w:val="21"/>
                <w:szCs w:val="21"/>
                <w:lang w:val="en-US" w:eastAsia="zh-CN"/>
              </w:rPr>
              <w:t>台账式管理</w:t>
            </w:r>
            <w:r>
              <w:rPr>
                <w:rFonts w:hint="default" w:ascii="Times New Roman" w:hAnsi="Times New Roman" w:cs="Times New Roman"/>
                <w:sz w:val="21"/>
                <w:szCs w:val="21"/>
              </w:rPr>
              <w:t>；②安全标识上墙；</w:t>
            </w:r>
          </w:p>
          <w:p>
            <w:pPr>
              <w:pStyle w:val="34"/>
              <w:kinsoku/>
              <w:wordWrap/>
              <w:overflowPunct/>
              <w:bidi w:val="0"/>
              <w:adjustRightInd/>
              <w:snapToGrid/>
              <w:spacing w:line="240" w:lineRule="auto"/>
              <w:ind w:right="-48"/>
              <w:jc w:val="left"/>
              <w:rPr>
                <w:rFonts w:hint="default" w:ascii="Times New Roman" w:hAnsi="Times New Roman" w:cs="Times New Roman"/>
                <w:sz w:val="21"/>
                <w:szCs w:val="21"/>
              </w:rPr>
            </w:pPr>
            <w:r>
              <w:rPr>
                <w:rFonts w:hint="default" w:ascii="Times New Roman" w:hAnsi="Times New Roman" w:cs="Times New Roman"/>
                <w:sz w:val="21"/>
                <w:szCs w:val="21"/>
              </w:rPr>
              <w:t>③定期巡检；④制定岗位操作规程。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715" w:type="dxa"/>
            <w:tcBorders>
              <w:tl2br w:val="nil"/>
              <w:tr2bl w:val="nil"/>
            </w:tcBorders>
            <w:shd w:val="clear" w:color="auto" w:fill="auto"/>
            <w:vAlign w:val="center"/>
          </w:tcPr>
          <w:p>
            <w:pPr>
              <w:pStyle w:val="34"/>
              <w:kinsoku/>
              <w:wordWrap/>
              <w:overflowPunct/>
              <w:bidi w:val="0"/>
              <w:adjustRightInd/>
              <w:snapToGrid/>
              <w:spacing w:line="240" w:lineRule="auto"/>
              <w:ind w:right="-48" w:rightChars="-20"/>
              <w:jc w:val="both"/>
              <w:rPr>
                <w:rFonts w:hint="default" w:ascii="Times New Roman" w:hAnsi="Times New Roman" w:eastAsia="宋体" w:cs="Times New Roman"/>
                <w:sz w:val="21"/>
                <w:szCs w:val="21"/>
                <w:lang w:val="en-US" w:eastAsia="zh-CN"/>
              </w:rPr>
            </w:pPr>
            <w:r>
              <w:rPr>
                <w:rFonts w:hint="eastAsia" w:cs="Times New Roman"/>
                <w:sz w:val="21"/>
                <w:szCs w:val="21"/>
                <w:lang w:val="en-US" w:eastAsia="zh-CN"/>
              </w:rPr>
              <w:t>一般固废</w:t>
            </w:r>
            <w:r>
              <w:rPr>
                <w:rFonts w:hint="default" w:ascii="Times New Roman" w:hAnsi="Times New Roman" w:cs="Times New Roman"/>
                <w:sz w:val="21"/>
                <w:szCs w:val="21"/>
                <w:lang w:val="en-US" w:eastAsia="zh-CN"/>
              </w:rPr>
              <w:t>暂存库</w:t>
            </w:r>
          </w:p>
        </w:tc>
        <w:tc>
          <w:tcPr>
            <w:tcW w:w="6790" w:type="dxa"/>
            <w:tcBorders>
              <w:tl2br w:val="nil"/>
              <w:tr2bl w:val="nil"/>
            </w:tcBorders>
            <w:shd w:val="clear" w:color="auto" w:fill="auto"/>
            <w:vAlign w:val="center"/>
          </w:tcPr>
          <w:p>
            <w:pPr>
              <w:pStyle w:val="34"/>
              <w:kinsoku/>
              <w:wordWrap/>
              <w:overflowPunct/>
              <w:bidi w:val="0"/>
              <w:adjustRightInd/>
              <w:snapToGrid/>
              <w:spacing w:line="240" w:lineRule="auto"/>
              <w:ind w:right="-48"/>
              <w:jc w:val="left"/>
              <w:rPr>
                <w:rFonts w:hint="default" w:ascii="Times New Roman" w:hAnsi="Times New Roman" w:cs="Times New Roman"/>
                <w:sz w:val="21"/>
                <w:szCs w:val="21"/>
              </w:rPr>
            </w:pPr>
            <w:r>
              <w:rPr>
                <w:rFonts w:hint="default" w:ascii="Times New Roman" w:hAnsi="Times New Roman" w:cs="Times New Roman"/>
                <w:sz w:val="21"/>
                <w:szCs w:val="21"/>
              </w:rPr>
              <w:t>①安全标识上墙；②定期巡检；</w:t>
            </w:r>
          </w:p>
          <w:p>
            <w:pPr>
              <w:pStyle w:val="34"/>
              <w:kinsoku/>
              <w:wordWrap/>
              <w:overflowPunct/>
              <w:bidi w:val="0"/>
              <w:adjustRightInd/>
              <w:snapToGrid/>
              <w:spacing w:line="240" w:lineRule="auto"/>
              <w:ind w:right="-48" w:rightChars="-20"/>
              <w:jc w:val="left"/>
              <w:rPr>
                <w:rFonts w:hint="default" w:ascii="Times New Roman" w:hAnsi="Times New Roman" w:cs="Times New Roman"/>
                <w:sz w:val="21"/>
                <w:szCs w:val="21"/>
              </w:rPr>
            </w:pPr>
            <w:r>
              <w:rPr>
                <w:rFonts w:hint="default" w:ascii="Times New Roman" w:hAnsi="Times New Roman" w:cs="Times New Roman"/>
                <w:sz w:val="21"/>
                <w:szCs w:val="21"/>
              </w:rPr>
              <w:t>③制定岗位操作规程。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715" w:type="dxa"/>
            <w:tcBorders>
              <w:tl2br w:val="nil"/>
              <w:tr2bl w:val="nil"/>
            </w:tcBorders>
            <w:shd w:val="clear" w:color="auto" w:fill="auto"/>
            <w:vAlign w:val="center"/>
          </w:tcPr>
          <w:p>
            <w:pPr>
              <w:pStyle w:val="34"/>
              <w:kinsoku/>
              <w:wordWrap/>
              <w:overflowPunct/>
              <w:bidi w:val="0"/>
              <w:adjustRightInd/>
              <w:snapToGrid/>
              <w:spacing w:line="240" w:lineRule="auto"/>
              <w:ind w:right="-48" w:rightChars="-20"/>
              <w:jc w:val="both"/>
              <w:rPr>
                <w:rFonts w:hint="default" w:ascii="Times New Roman" w:hAnsi="Times New Roman" w:cs="Times New Roman"/>
                <w:sz w:val="21"/>
                <w:szCs w:val="21"/>
                <w:lang w:val="en-US" w:eastAsia="zh-CN"/>
              </w:rPr>
            </w:pPr>
            <w:r>
              <w:rPr>
                <w:rFonts w:hint="eastAsia" w:cs="Times New Roman"/>
                <w:sz w:val="21"/>
                <w:szCs w:val="21"/>
                <w:lang w:val="en-US" w:eastAsia="zh-CN"/>
              </w:rPr>
              <w:t>原辅料仓库</w:t>
            </w:r>
          </w:p>
        </w:tc>
        <w:tc>
          <w:tcPr>
            <w:tcW w:w="6790" w:type="dxa"/>
            <w:tcBorders>
              <w:tl2br w:val="nil"/>
              <w:tr2bl w:val="nil"/>
            </w:tcBorders>
            <w:shd w:val="clear" w:color="auto" w:fill="auto"/>
            <w:vAlign w:val="center"/>
          </w:tcPr>
          <w:p>
            <w:pPr>
              <w:pStyle w:val="34"/>
              <w:kinsoku/>
              <w:wordWrap/>
              <w:overflowPunct/>
              <w:bidi w:val="0"/>
              <w:adjustRightInd/>
              <w:snapToGrid/>
              <w:spacing w:line="240" w:lineRule="auto"/>
              <w:ind w:right="-48"/>
              <w:jc w:val="left"/>
              <w:rPr>
                <w:rFonts w:hint="default" w:ascii="Times New Roman" w:hAnsi="Times New Roman" w:cs="Times New Roman"/>
                <w:sz w:val="21"/>
                <w:szCs w:val="21"/>
              </w:rPr>
            </w:pPr>
            <w:r>
              <w:rPr>
                <w:rFonts w:hint="default" w:ascii="Times New Roman" w:hAnsi="Times New Roman" w:cs="Times New Roman"/>
                <w:sz w:val="21"/>
                <w:szCs w:val="21"/>
              </w:rPr>
              <w:t>①专人负责管理；②安全标识上墙；</w:t>
            </w:r>
          </w:p>
          <w:p>
            <w:pPr>
              <w:pStyle w:val="34"/>
              <w:kinsoku/>
              <w:wordWrap/>
              <w:overflowPunct/>
              <w:bidi w:val="0"/>
              <w:adjustRightInd/>
              <w:snapToGrid/>
              <w:spacing w:line="240" w:lineRule="auto"/>
              <w:ind w:right="-48" w:rightChars="-20"/>
              <w:jc w:val="left"/>
              <w:rPr>
                <w:rFonts w:hint="default" w:ascii="Times New Roman" w:hAnsi="Times New Roman" w:cs="Times New Roman"/>
                <w:sz w:val="21"/>
                <w:szCs w:val="21"/>
              </w:rPr>
            </w:pPr>
            <w:r>
              <w:rPr>
                <w:rFonts w:hint="default" w:ascii="Times New Roman" w:hAnsi="Times New Roman" w:cs="Times New Roman"/>
                <w:sz w:val="21"/>
                <w:szCs w:val="21"/>
              </w:rPr>
              <w:t>③定期巡检等；④制定岗位操作规程</w:t>
            </w:r>
            <w:r>
              <w:rPr>
                <w:rFonts w:hint="eastAsia" w:cs="Times New Roman"/>
                <w:sz w:val="21"/>
                <w:szCs w:val="21"/>
                <w:lang w:eastAsia="zh-CN"/>
              </w:rPr>
              <w:t>。</w:t>
            </w:r>
          </w:p>
        </w:tc>
      </w:tr>
    </w:tbl>
    <w:p>
      <w:pPr>
        <w:pStyle w:val="5"/>
        <w:kinsoku/>
        <w:wordWrap/>
        <w:overflowPunct/>
        <w:bidi w:val="0"/>
        <w:adjustRightInd/>
        <w:snapToGrid/>
        <w:rPr>
          <w:rFonts w:hint="default" w:ascii="Times New Roman" w:hAnsi="Times New Roman" w:cs="Times New Roman"/>
          <w:sz w:val="24"/>
          <w:szCs w:val="24"/>
        </w:rPr>
      </w:pPr>
      <w:bookmarkStart w:id="429" w:name="_Toc31846_WPSOffice_Level3"/>
      <w:bookmarkStart w:id="430" w:name="_Toc16172_WPSOffice_Level3"/>
      <w:bookmarkStart w:id="431" w:name="_Toc523988562"/>
      <w:bookmarkStart w:id="432" w:name="_Toc522744859"/>
      <w:bookmarkStart w:id="433" w:name="_Toc8336_WPSOffice_Level3"/>
      <w:bookmarkStart w:id="434" w:name="_Toc519495401"/>
      <w:bookmarkStart w:id="435" w:name="_Toc25887_WPSOffice_Level3"/>
      <w:r>
        <w:rPr>
          <w:rFonts w:hint="default" w:ascii="Times New Roman" w:hAnsi="Times New Roman" w:cs="Times New Roman"/>
          <w:sz w:val="24"/>
          <w:szCs w:val="24"/>
        </w:rPr>
        <w:t>4.1.2  环境风险管理制度</w:t>
      </w:r>
      <w:bookmarkEnd w:id="429"/>
      <w:bookmarkEnd w:id="430"/>
      <w:bookmarkEnd w:id="431"/>
      <w:bookmarkEnd w:id="432"/>
      <w:bookmarkEnd w:id="433"/>
      <w:bookmarkEnd w:id="434"/>
      <w:bookmarkEnd w:id="435"/>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eastAsia="宋体" w:cs="Times New Roman"/>
          <w:snapToGrid w:val="0"/>
          <w:kern w:val="2"/>
          <w:sz w:val="24"/>
          <w:szCs w:val="22"/>
          <w:lang w:val="en-US" w:eastAsia="zh-CN" w:bidi="ar"/>
        </w:rPr>
      </w:pPr>
      <w:r>
        <w:rPr>
          <w:rFonts w:hint="eastAsia" w:cs="Times New Roman"/>
          <w:snapToGrid w:val="0"/>
          <w:kern w:val="2"/>
          <w:sz w:val="24"/>
          <w:szCs w:val="22"/>
          <w:lang w:val="en-US" w:eastAsia="zh-CN" w:bidi="ar"/>
        </w:rPr>
        <w:t>上饶市融源再生资源有限公司</w:t>
      </w:r>
      <w:r>
        <w:rPr>
          <w:rFonts w:hint="default" w:ascii="Times New Roman" w:hAnsi="Times New Roman" w:eastAsia="宋体" w:cs="Times New Roman"/>
          <w:snapToGrid w:val="0"/>
          <w:kern w:val="2"/>
          <w:sz w:val="24"/>
          <w:szCs w:val="22"/>
          <w:lang w:val="en-US" w:eastAsia="zh-CN" w:bidi="ar"/>
        </w:rPr>
        <w:t>环境风险管理制度已经初步建成，制度从管理制度搭建、培训学习、宣传教育、物资配备、巡检检查、日常管理等几个方面展开。</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rPr>
      </w:pPr>
      <w:r>
        <w:rPr>
          <w:rFonts w:hint="default" w:ascii="Times New Roman" w:hAnsi="Times New Roman" w:eastAsia="宋体" w:cs="Times New Roman"/>
          <w:snapToGrid w:val="0"/>
          <w:kern w:val="2"/>
          <w:sz w:val="24"/>
          <w:szCs w:val="22"/>
          <w:lang w:val="en-US" w:eastAsia="zh-CN" w:bidi="ar"/>
        </w:rPr>
        <w:t>⑴组建应急组织机构，其中应急指挥部由总指挥及副总指挥组成，应急指挥部下设应急办公室，其主要负责突发环境事件接警、环境风险源点日常巡查、应急物资装备等核实检查、应急预案管理等工作。应急办公室下设现场处置组、后勤保障组、通讯联络组、应急监测组、警戒疏散组、医疗救护组六个职能小组，</w:t>
      </w:r>
      <w:r>
        <w:rPr>
          <w:rFonts w:hint="default" w:ascii="Times New Roman" w:hAnsi="Times New Roman" w:cs="Times New Roman"/>
          <w:kern w:val="2"/>
          <w:szCs w:val="24"/>
          <w:lang w:bidi="ar"/>
        </w:rPr>
        <w:t>各应急救援组责任分工到人；</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⑵企业每年组织员工开展</w:t>
      </w:r>
      <w:r>
        <w:rPr>
          <w:rFonts w:hint="default" w:ascii="Times New Roman" w:hAnsi="Times New Roman" w:cs="Times New Roman"/>
          <w:kern w:val="2"/>
          <w:szCs w:val="24"/>
          <w:lang w:eastAsia="zh-CN" w:bidi="ar"/>
        </w:rPr>
        <w:t>风险物质理化性质讲解、</w:t>
      </w:r>
      <w:r>
        <w:rPr>
          <w:rFonts w:hint="default" w:ascii="Times New Roman" w:hAnsi="Times New Roman" w:cs="Times New Roman"/>
          <w:kern w:val="2"/>
          <w:szCs w:val="24"/>
          <w:lang w:bidi="ar"/>
        </w:rPr>
        <w:t>危险源辨识和危险环境因素辨识，环境风险防控重点岗位明确责任人和其职责。</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rPr>
      </w:pPr>
      <w:r>
        <w:rPr>
          <w:rFonts w:hint="default" w:ascii="Times New Roman" w:hAnsi="Times New Roman" w:cs="Times New Roman"/>
          <w:kern w:val="2"/>
          <w:szCs w:val="24"/>
          <w:lang w:bidi="ar"/>
        </w:rPr>
        <w:t>⑶各班组每天、各部门和公司每周分别组织不少于1次安全生产隐患检查，涉及的主要环境风险设施则每天进行巡检，并定期进行专项检查和维护，并有巡检记录和维护保养记录；</w:t>
      </w:r>
    </w:p>
    <w:p>
      <w:pPr>
        <w:kinsoku/>
        <w:wordWrap/>
        <w:overflowPunct/>
        <w:bidi w:val="0"/>
        <w:adjustRightInd/>
        <w:snapToGrid/>
        <w:spacing w:line="360" w:lineRule="auto"/>
        <w:ind w:firstLine="480" w:firstLineChars="200"/>
        <w:rPr>
          <w:rFonts w:hint="default" w:ascii="Times New Roman" w:hAnsi="Times New Roman" w:cs="Times New Roman"/>
          <w:color w:val="auto"/>
          <w:szCs w:val="24"/>
        </w:rPr>
      </w:pPr>
      <w:r>
        <w:rPr>
          <w:rFonts w:hint="default" w:ascii="Times New Roman" w:hAnsi="Times New Roman" w:cs="Times New Roman"/>
          <w:color w:val="auto"/>
          <w:kern w:val="2"/>
          <w:szCs w:val="24"/>
          <w:lang w:bidi="ar"/>
        </w:rPr>
        <w:t>⑷</w:t>
      </w:r>
      <w:r>
        <w:rPr>
          <w:rFonts w:hint="default" w:ascii="Times New Roman" w:hAnsi="Times New Roman" w:cs="Times New Roman"/>
          <w:color w:val="auto"/>
          <w:szCs w:val="24"/>
          <w:lang w:bidi="ar"/>
        </w:rPr>
        <w:t>建立点检制度：坚持日点检、月检查，对关键设备设施、环保设备、仪器仪表</w:t>
      </w:r>
      <w:r>
        <w:rPr>
          <w:rFonts w:hint="default" w:ascii="Times New Roman" w:hAnsi="Times New Roman" w:cs="Times New Roman"/>
          <w:color w:val="auto"/>
          <w:szCs w:val="24"/>
          <w:lang w:eastAsia="zh-CN" w:bidi="ar"/>
        </w:rPr>
        <w:t>、</w:t>
      </w:r>
      <w:r>
        <w:rPr>
          <w:rFonts w:hint="default" w:ascii="Times New Roman" w:hAnsi="Times New Roman" w:cs="Times New Roman"/>
          <w:color w:val="auto"/>
          <w:szCs w:val="24"/>
          <w:lang w:bidi="ar"/>
        </w:rPr>
        <w:t>紧急切断装置的状态进行监控，发现问题及时整改，防止设备故障、失灵或火灾引发环境污染事故；</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rPr>
      </w:pPr>
      <w:r>
        <w:rPr>
          <w:rFonts w:hint="default" w:ascii="Times New Roman" w:hAnsi="Times New Roman" w:cs="Times New Roman"/>
          <w:color w:val="auto"/>
          <w:kern w:val="2"/>
          <w:szCs w:val="24"/>
          <w:lang w:bidi="ar"/>
        </w:rPr>
        <w:t>⑸企业在可能发生事故区域配有相应的应急物资和应急装备，配有专职人员和报警</w:t>
      </w:r>
      <w:r>
        <w:rPr>
          <w:rFonts w:hint="default" w:ascii="Times New Roman" w:hAnsi="Times New Roman" w:cs="Times New Roman"/>
          <w:color w:val="auto"/>
          <w:kern w:val="2"/>
          <w:szCs w:val="24"/>
          <w:lang w:eastAsia="zh-CN" w:bidi="ar"/>
        </w:rPr>
        <w:t>监控</w:t>
      </w:r>
      <w:r>
        <w:rPr>
          <w:rFonts w:hint="default" w:ascii="Times New Roman" w:hAnsi="Times New Roman" w:cs="Times New Roman"/>
          <w:color w:val="auto"/>
          <w:kern w:val="2"/>
          <w:szCs w:val="24"/>
          <w:lang w:bidi="ar"/>
        </w:rPr>
        <w:t>系统；</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eastAsia="宋体" w:cs="Times New Roman"/>
          <w:color w:val="auto"/>
          <w:szCs w:val="24"/>
          <w:lang w:eastAsia="zh-CN"/>
        </w:rPr>
      </w:pPr>
      <w:r>
        <w:rPr>
          <w:rFonts w:hint="default" w:ascii="Times New Roman" w:hAnsi="Times New Roman" w:cs="Times New Roman"/>
          <w:color w:val="auto"/>
          <w:kern w:val="2"/>
          <w:szCs w:val="24"/>
          <w:lang w:bidi="ar"/>
        </w:rPr>
        <w:t>⑹</w:t>
      </w:r>
      <w:r>
        <w:rPr>
          <w:rFonts w:hint="default" w:ascii="Times New Roman" w:hAnsi="Times New Roman" w:cs="Times New Roman"/>
          <w:color w:val="auto"/>
          <w:kern w:val="2"/>
          <w:szCs w:val="24"/>
          <w:lang w:val="en-US" w:eastAsia="zh-CN" w:bidi="ar"/>
        </w:rPr>
        <w:t>每年定期</w:t>
      </w:r>
      <w:r>
        <w:rPr>
          <w:rFonts w:hint="default" w:ascii="Times New Roman" w:hAnsi="Times New Roman" w:cs="Times New Roman"/>
          <w:color w:val="auto"/>
          <w:kern w:val="2"/>
          <w:szCs w:val="24"/>
          <w:lang w:bidi="ar"/>
        </w:rPr>
        <w:t>开展对企业职工进行环境风险和环境应急管理的宣传工作，在厂区内张贴应急救援机构和人员、风险物质危险特性、急救措施、风险事故内部疏散路线等标识牌</w:t>
      </w:r>
      <w:r>
        <w:rPr>
          <w:rFonts w:hint="default" w:ascii="Times New Roman" w:hAnsi="Times New Roman" w:cs="Times New Roman"/>
          <w:color w:val="auto"/>
          <w:kern w:val="2"/>
          <w:szCs w:val="24"/>
          <w:lang w:eastAsia="zh-CN" w:bidi="ar"/>
        </w:rPr>
        <w:t>；</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kern w:val="2"/>
          <w:szCs w:val="24"/>
          <w:lang w:bidi="ar"/>
        </w:rPr>
      </w:pPr>
      <w:r>
        <w:rPr>
          <w:rFonts w:hint="default" w:ascii="Times New Roman" w:hAnsi="Times New Roman" w:cs="Times New Roman"/>
          <w:color w:val="auto"/>
          <w:szCs w:val="24"/>
        </w:rPr>
        <w:t>⑺</w:t>
      </w:r>
      <w:r>
        <w:rPr>
          <w:rFonts w:hint="default" w:ascii="Times New Roman" w:hAnsi="Times New Roman" w:cs="Times New Roman"/>
          <w:color w:val="auto"/>
          <w:kern w:val="2"/>
          <w:szCs w:val="24"/>
          <w:lang w:bidi="ar"/>
        </w:rPr>
        <w:t>完善企业现有风险预案制度，并补充编制了各类突发事件处置方案企业标准，对突发环境事件应急预案体系有积极的推动作用。</w:t>
      </w:r>
    </w:p>
    <w:p>
      <w:pPr>
        <w:pStyle w:val="5"/>
        <w:kinsoku/>
        <w:wordWrap/>
        <w:overflowPunct/>
        <w:bidi w:val="0"/>
        <w:adjustRightInd/>
        <w:snapToGrid/>
        <w:rPr>
          <w:rFonts w:hint="default" w:ascii="Times New Roman" w:hAnsi="Times New Roman" w:cs="Times New Roman"/>
          <w:sz w:val="24"/>
          <w:szCs w:val="24"/>
        </w:rPr>
      </w:pPr>
      <w:bookmarkStart w:id="436" w:name="_Toc522744860"/>
      <w:bookmarkStart w:id="437" w:name="_Toc15566_WPSOffice_Level3"/>
      <w:bookmarkStart w:id="438" w:name="_Toc519495402"/>
      <w:bookmarkStart w:id="439" w:name="_Toc31995_WPSOffice_Level3"/>
      <w:bookmarkStart w:id="440" w:name="_Toc11930_WPSOffice_Level3"/>
      <w:bookmarkStart w:id="441" w:name="_Toc523988563"/>
      <w:bookmarkStart w:id="442" w:name="_Toc19391_WPSOffice_Level3"/>
      <w:r>
        <w:rPr>
          <w:rFonts w:hint="default" w:ascii="Times New Roman" w:hAnsi="Times New Roman" w:cs="Times New Roman"/>
          <w:sz w:val="24"/>
          <w:szCs w:val="24"/>
        </w:rPr>
        <w:t>4.1.3  风险隐患排查</w:t>
      </w:r>
      <w:bookmarkEnd w:id="436"/>
      <w:bookmarkEnd w:id="437"/>
      <w:bookmarkEnd w:id="438"/>
      <w:bookmarkEnd w:id="439"/>
      <w:bookmarkEnd w:id="440"/>
      <w:bookmarkEnd w:id="441"/>
      <w:bookmarkEnd w:id="442"/>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rPr>
      </w:pPr>
      <w:r>
        <w:rPr>
          <w:rFonts w:hint="default" w:ascii="Times New Roman" w:hAnsi="Times New Roman" w:cs="Times New Roman"/>
          <w:lang w:val="zh-CN" w:bidi="ar"/>
        </w:rPr>
        <w:t>为加强管理工作，从源头有效防范环境风险，确保环境风险隐患排查、整改到位，</w:t>
      </w:r>
      <w:r>
        <w:rPr>
          <w:rFonts w:hint="default" w:ascii="Times New Roman" w:hAnsi="Times New Roman" w:cs="Times New Roman"/>
          <w:lang w:bidi="ar"/>
        </w:rPr>
        <w:t>企业拟</w:t>
      </w:r>
      <w:r>
        <w:rPr>
          <w:rFonts w:hint="default" w:ascii="Times New Roman" w:hAnsi="Times New Roman" w:cs="Times New Roman"/>
          <w:lang w:val="zh-CN" w:bidi="ar"/>
        </w:rPr>
        <w:t>成立环境隐患排查领导小组，领导小组人员由</w:t>
      </w:r>
      <w:r>
        <w:rPr>
          <w:rFonts w:hint="default" w:ascii="Times New Roman" w:hAnsi="Times New Roman" w:cs="Times New Roman"/>
          <w:lang w:bidi="ar"/>
        </w:rPr>
        <w:t>应急办公室</w:t>
      </w:r>
      <w:r>
        <w:rPr>
          <w:rFonts w:hint="default" w:ascii="Times New Roman" w:hAnsi="Times New Roman" w:cs="Times New Roman"/>
          <w:lang w:val="zh-CN" w:bidi="ar"/>
        </w:rPr>
        <w:t>人员及专兼职安全员、环保管理员、技术员组成。排查检查主要内容是查思想、查制度、查管理、查隐患、查环保设施。</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rPr>
      </w:pPr>
      <w:r>
        <w:rPr>
          <w:rFonts w:hint="default" w:ascii="Times New Roman" w:hAnsi="Times New Roman" w:cs="Times New Roman"/>
          <w:lang w:val="zh-CN" w:bidi="ar"/>
        </w:rPr>
        <w:t>⑴排查检查形式</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rPr>
      </w:pPr>
      <w:r>
        <w:rPr>
          <w:rFonts w:hint="default" w:ascii="Times New Roman" w:hAnsi="Times New Roman" w:cs="Times New Roman"/>
          <w:lang w:val="zh-CN" w:bidi="ar"/>
        </w:rPr>
        <w:t>①联合排查检查：由分管领导组织，组织各级人员进行的安全排査检查；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bidi="ar"/>
        </w:rPr>
      </w:pPr>
      <w:r>
        <w:rPr>
          <w:rFonts w:hint="default" w:ascii="Times New Roman" w:hAnsi="Times New Roman" w:cs="Times New Roman"/>
          <w:lang w:val="zh-CN" w:bidi="ar"/>
        </w:rPr>
        <w:t>②日常排查检查由</w:t>
      </w:r>
      <w:r>
        <w:rPr>
          <w:rFonts w:hint="eastAsia" w:cs="Times New Roman"/>
          <w:lang w:val="zh-CN" w:bidi="ar"/>
        </w:rPr>
        <w:t>环保</w:t>
      </w:r>
      <w:r>
        <w:rPr>
          <w:rFonts w:hint="default" w:ascii="Times New Roman" w:hAnsi="Times New Roman" w:cs="Times New Roman"/>
          <w:lang w:eastAsia="zh-CN" w:bidi="ar"/>
        </w:rPr>
        <w:t>科</w:t>
      </w:r>
      <w:r>
        <w:rPr>
          <w:rFonts w:hint="default" w:ascii="Times New Roman" w:hAnsi="Times New Roman" w:cs="Times New Roman"/>
          <w:lang w:val="zh-CN" w:bidi="ar"/>
        </w:rPr>
        <w:t>组织排查检查；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rPr>
      </w:pPr>
      <w:r>
        <w:rPr>
          <w:rFonts w:hint="default" w:ascii="Times New Roman" w:hAnsi="Times New Roman" w:cs="Times New Roman"/>
          <w:lang w:val="zh-CN" w:bidi="ar"/>
        </w:rPr>
        <w:t>③季节性排查检查针对雨季易发事故进行环境安全排查检查；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rPr>
      </w:pPr>
      <w:r>
        <w:rPr>
          <w:rFonts w:hint="default" w:ascii="Times New Roman" w:hAnsi="Times New Roman" w:cs="Times New Roman"/>
          <w:lang w:val="zh-CN" w:bidi="ar"/>
        </w:rPr>
        <w:t>④专业性排查检查对环保设施、设备进行的技术性排查检查；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rPr>
      </w:pPr>
      <w:r>
        <w:rPr>
          <w:rFonts w:hint="default" w:ascii="Times New Roman" w:hAnsi="Times New Roman" w:cs="Times New Roman"/>
          <w:lang w:val="zh-CN" w:bidi="ar"/>
        </w:rPr>
        <w:t>⑤班前班中班后进行的自我环境安全检查；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rPr>
      </w:pPr>
      <w:r>
        <w:rPr>
          <w:rFonts w:hint="default" w:ascii="Times New Roman" w:hAnsi="Times New Roman" w:cs="Times New Roman"/>
          <w:lang w:val="zh-CN" w:bidi="ar"/>
        </w:rPr>
        <w:t>⑥交接班进行的环境安全检查。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rPr>
      </w:pPr>
      <w:r>
        <w:rPr>
          <w:rFonts w:hint="default" w:ascii="Times New Roman" w:hAnsi="Times New Roman" w:cs="Times New Roman"/>
          <w:lang w:val="zh-CN" w:bidi="ar"/>
        </w:rPr>
        <w:t>⑵排查检查方式</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rPr>
      </w:pPr>
      <w:r>
        <w:rPr>
          <w:rFonts w:hint="default" w:ascii="Times New Roman" w:hAnsi="Times New Roman" w:cs="Times New Roman"/>
          <w:lang w:val="zh-CN" w:bidi="ar"/>
        </w:rPr>
        <w:t>采取季（月）现场排查检查与不定期的巡回排查检查相结合的方式，对各部门、各车间进行全面的环境安全排查检查。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bidi="ar"/>
        </w:rPr>
      </w:pPr>
      <w:r>
        <w:rPr>
          <w:rFonts w:hint="default" w:ascii="Times New Roman" w:hAnsi="Times New Roman" w:cs="Times New Roman"/>
          <w:lang w:val="zh-CN" w:bidi="ar"/>
        </w:rPr>
        <w:t>对排查检查出的环境风险隐患或事故隐患由</w:t>
      </w:r>
      <w:r>
        <w:rPr>
          <w:rFonts w:hint="default" w:ascii="Times New Roman" w:hAnsi="Times New Roman" w:cs="Times New Roman"/>
          <w:lang w:val="en-US" w:eastAsia="zh-CN" w:bidi="ar"/>
        </w:rPr>
        <w:t>应急办公室</w:t>
      </w:r>
      <w:r>
        <w:rPr>
          <w:rFonts w:hint="default" w:ascii="Times New Roman" w:hAnsi="Times New Roman" w:cs="Times New Roman"/>
          <w:lang w:val="zh-CN" w:bidi="ar"/>
        </w:rPr>
        <w:t>下发隐患整改通知书，并按“三定、四不推”（即：定时间、定措施、定负责人员，个人不推给班组、班组不推给工段、工段不推给车间、车间不推给</w:t>
      </w:r>
      <w:r>
        <w:rPr>
          <w:rFonts w:hint="default" w:ascii="Times New Roman" w:hAnsi="Times New Roman" w:cs="Times New Roman"/>
          <w:lang w:bidi="ar"/>
        </w:rPr>
        <w:t>企业</w:t>
      </w:r>
      <w:r>
        <w:rPr>
          <w:rFonts w:hint="default" w:ascii="Times New Roman" w:hAnsi="Times New Roman" w:cs="Times New Roman"/>
          <w:lang w:val="zh-CN" w:bidi="ar"/>
        </w:rPr>
        <w:t>）的原则积极进行整改，确保把环境安全隐患消灭在萌芽状态。对暂时不能整改的重大隐患，要制定出防范措施和整改计划，设立醒目标志。</w:t>
      </w:r>
    </w:p>
    <w:p>
      <w:pPr>
        <w:pStyle w:val="2"/>
        <w:kinsoku/>
        <w:wordWrap/>
        <w:overflowPunct/>
        <w:bidi w:val="0"/>
        <w:adjustRightInd/>
        <w:snapToGrid/>
        <w:spacing w:before="0" w:beforeLines="0" w:after="0" w:afterLines="0"/>
        <w:rPr>
          <w:rFonts w:hint="default" w:ascii="Times New Roman" w:hAnsi="Times New Roman" w:cs="Times New Roman"/>
        </w:rPr>
      </w:pPr>
      <w:bookmarkStart w:id="443" w:name="_Toc23491_WPSOffice_Level3"/>
      <w:bookmarkStart w:id="444" w:name="_Toc26043_WPSOffice_Level2"/>
      <w:bookmarkStart w:id="445" w:name="_Toc21057_WPSOffice_Level2"/>
      <w:bookmarkStart w:id="446" w:name="_Toc532205440"/>
      <w:bookmarkStart w:id="447" w:name="_Toc9442771"/>
      <w:bookmarkStart w:id="448" w:name="_Toc15364_WPSOffice_Level2"/>
      <w:bookmarkStart w:id="449" w:name="_Toc519495403"/>
      <w:bookmarkStart w:id="450" w:name="_Toc522744861"/>
      <w:bookmarkStart w:id="451" w:name="_Toc523988564"/>
      <w:bookmarkStart w:id="452" w:name="_Toc23862_WPSOffice_Level3"/>
      <w:bookmarkStart w:id="453" w:name="_Toc30856"/>
      <w:r>
        <w:rPr>
          <w:rFonts w:hint="default" w:ascii="Times New Roman" w:hAnsi="Times New Roman" w:cs="Times New Roman"/>
        </w:rPr>
        <w:t>4.2  预警行动</w:t>
      </w:r>
      <w:bookmarkEnd w:id="443"/>
      <w:bookmarkEnd w:id="444"/>
      <w:bookmarkEnd w:id="445"/>
      <w:bookmarkEnd w:id="446"/>
      <w:bookmarkEnd w:id="447"/>
      <w:bookmarkEnd w:id="448"/>
      <w:bookmarkEnd w:id="449"/>
      <w:bookmarkEnd w:id="450"/>
      <w:bookmarkEnd w:id="451"/>
      <w:bookmarkEnd w:id="452"/>
      <w:bookmarkEnd w:id="453"/>
    </w:p>
    <w:p>
      <w:pPr>
        <w:pStyle w:val="5"/>
        <w:kinsoku/>
        <w:wordWrap/>
        <w:overflowPunct/>
        <w:bidi w:val="0"/>
        <w:adjustRightInd/>
        <w:snapToGrid/>
        <w:rPr>
          <w:rFonts w:hint="default" w:ascii="Times New Roman" w:hAnsi="Times New Roman" w:cs="Times New Roman"/>
          <w:sz w:val="24"/>
          <w:szCs w:val="24"/>
        </w:rPr>
      </w:pPr>
      <w:bookmarkStart w:id="454" w:name="_Toc14673_WPSOffice_Level3"/>
      <w:bookmarkStart w:id="455" w:name="_Toc1646_WPSOffice_Level3"/>
      <w:bookmarkStart w:id="456" w:name="_Toc519495404"/>
      <w:bookmarkStart w:id="457" w:name="_Toc32664_WPSOffice_Level3"/>
      <w:bookmarkStart w:id="458" w:name="_Toc523988565"/>
      <w:bookmarkStart w:id="459" w:name="_Toc522744862"/>
      <w:bookmarkStart w:id="460" w:name="_Toc5511_WPSOffice_Level3"/>
      <w:r>
        <w:rPr>
          <w:rFonts w:hint="default" w:ascii="Times New Roman" w:hAnsi="Times New Roman" w:cs="Times New Roman"/>
          <w:sz w:val="24"/>
          <w:szCs w:val="24"/>
        </w:rPr>
        <w:t>4.2.1  预警准备</w:t>
      </w:r>
      <w:bookmarkEnd w:id="454"/>
      <w:bookmarkEnd w:id="455"/>
      <w:bookmarkEnd w:id="456"/>
      <w:bookmarkEnd w:id="457"/>
      <w:bookmarkEnd w:id="458"/>
      <w:bookmarkEnd w:id="459"/>
      <w:bookmarkEnd w:id="460"/>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rPr>
      </w:pPr>
      <w:r>
        <w:rPr>
          <w:rFonts w:hint="default" w:ascii="Times New Roman" w:hAnsi="Times New Roman" w:cs="Times New Roman"/>
          <w:lang w:val="zh-CN" w:bidi="ar"/>
        </w:rPr>
        <w:t>应急指挥部、</w:t>
      </w:r>
      <w:r>
        <w:rPr>
          <w:rFonts w:hint="default" w:ascii="Times New Roman" w:hAnsi="Times New Roman" w:cs="Times New Roman"/>
          <w:lang w:val="en-US" w:eastAsia="zh-CN" w:bidi="ar"/>
        </w:rPr>
        <w:t>应急办公室</w:t>
      </w:r>
      <w:r>
        <w:rPr>
          <w:rFonts w:hint="default" w:ascii="Times New Roman" w:hAnsi="Times New Roman" w:cs="Times New Roman"/>
          <w:lang w:val="zh-CN" w:bidi="ar"/>
        </w:rPr>
        <w:t>负责突发事件的预防、监督和管理工作，各相关职能部门应依据各自职责分工，并按照突发事件发生、发展的等级、趋势和危害程度，及时向应急指挥部、</w:t>
      </w:r>
      <w:r>
        <w:rPr>
          <w:rFonts w:hint="default" w:ascii="Times New Roman" w:hAnsi="Times New Roman" w:cs="Times New Roman"/>
          <w:lang w:val="en-US" w:eastAsia="zh-CN" w:bidi="ar"/>
        </w:rPr>
        <w:t>应急办公室</w:t>
      </w:r>
      <w:r>
        <w:rPr>
          <w:rFonts w:hint="default" w:ascii="Times New Roman" w:hAnsi="Times New Roman" w:cs="Times New Roman"/>
          <w:lang w:val="zh-CN" w:bidi="ar"/>
        </w:rPr>
        <w:t>提出相应的预警建议。</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rPr>
      </w:pPr>
      <w:r>
        <w:rPr>
          <w:rFonts w:hint="default" w:ascii="Times New Roman" w:hAnsi="Times New Roman" w:cs="Times New Roman"/>
          <w:lang w:val="zh-CN" w:bidi="ar"/>
        </w:rPr>
        <w:t>各职能部门在确认可能引发突发事件的预警信息后，应根据制定预案的程序文件及时开展、部署应急行动，迅速通知各有关部门，防止事件的发生或事态的进一步扩大。</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lang w:val="zh-CN" w:bidi="ar"/>
        </w:rPr>
      </w:pPr>
      <w:r>
        <w:rPr>
          <w:rFonts w:hint="default" w:ascii="Times New Roman" w:hAnsi="Times New Roman" w:cs="Times New Roman"/>
          <w:lang w:val="zh-CN" w:bidi="ar"/>
        </w:rPr>
        <w:t>应急指挥部、</w:t>
      </w:r>
      <w:r>
        <w:rPr>
          <w:rFonts w:hint="default" w:ascii="Times New Roman" w:hAnsi="Times New Roman" w:cs="Times New Roman"/>
          <w:lang w:val="en-US" w:eastAsia="zh-CN" w:bidi="ar"/>
        </w:rPr>
        <w:t>应急办公室</w:t>
      </w:r>
      <w:r>
        <w:rPr>
          <w:rFonts w:hint="default" w:ascii="Times New Roman" w:hAnsi="Times New Roman" w:cs="Times New Roman"/>
          <w:lang w:val="zh-CN" w:bidi="ar"/>
        </w:rPr>
        <w:t>应密切关注事态的进展情况，根据突发事件的发展状况和严重程度，及时将信息通报</w:t>
      </w:r>
      <w:r>
        <w:rPr>
          <w:rFonts w:hint="eastAsia" w:cs="Times New Roman"/>
          <w:lang w:val="zh-CN" w:bidi="ar"/>
        </w:rPr>
        <w:t>广信区</w:t>
      </w:r>
      <w:r>
        <w:rPr>
          <w:rFonts w:hint="default" w:ascii="Times New Roman" w:hAnsi="Times New Roman" w:cs="Times New Roman"/>
          <w:lang w:val="en-US" w:eastAsia="zh-CN" w:bidi="ar"/>
        </w:rPr>
        <w:t>人民政府、</w:t>
      </w:r>
      <w:r>
        <w:rPr>
          <w:rFonts w:hint="eastAsia" w:cs="Times New Roman"/>
          <w:lang w:val="en-US" w:eastAsia="zh-CN" w:bidi="ar"/>
        </w:rPr>
        <w:t>上饶市</w:t>
      </w:r>
      <w:r>
        <w:rPr>
          <w:rFonts w:hint="eastAsia" w:cs="Times New Roman"/>
          <w:lang w:val="zh-CN" w:bidi="ar"/>
        </w:rPr>
        <w:t>上饶</w:t>
      </w:r>
      <w:r>
        <w:rPr>
          <w:rFonts w:hint="eastAsia" w:cs="Times New Roman"/>
          <w:lang w:val="en-US" w:eastAsia="zh-CN" w:bidi="ar"/>
        </w:rPr>
        <w:t>生态环境局</w:t>
      </w:r>
      <w:r>
        <w:rPr>
          <w:rFonts w:hint="default" w:ascii="Times New Roman" w:hAnsi="Times New Roman" w:cs="Times New Roman"/>
          <w:lang w:val="zh-CN" w:bidi="ar"/>
        </w:rPr>
        <w:t>，根据</w:t>
      </w:r>
      <w:r>
        <w:rPr>
          <w:rFonts w:hint="eastAsia" w:cs="Times New Roman"/>
          <w:lang w:val="zh-CN" w:bidi="ar"/>
        </w:rPr>
        <w:t>广信区</w:t>
      </w:r>
      <w:r>
        <w:rPr>
          <w:rFonts w:hint="default" w:ascii="Times New Roman" w:hAnsi="Times New Roman" w:cs="Times New Roman"/>
          <w:lang w:val="en-US" w:eastAsia="zh-CN" w:bidi="ar"/>
        </w:rPr>
        <w:t>人民政府、</w:t>
      </w:r>
      <w:r>
        <w:rPr>
          <w:rFonts w:hint="eastAsia" w:cs="Times New Roman"/>
          <w:lang w:val="en-US" w:eastAsia="zh-CN" w:bidi="ar"/>
        </w:rPr>
        <w:t>上饶市</w:t>
      </w:r>
      <w:r>
        <w:rPr>
          <w:rFonts w:hint="eastAsia" w:cs="Times New Roman"/>
          <w:lang w:val="zh-CN" w:bidi="ar"/>
        </w:rPr>
        <w:t>上饶</w:t>
      </w:r>
      <w:r>
        <w:rPr>
          <w:rFonts w:hint="eastAsia" w:cs="Times New Roman"/>
          <w:lang w:val="en-US" w:eastAsia="zh-CN" w:bidi="ar"/>
        </w:rPr>
        <w:t>生态环境局</w:t>
      </w:r>
      <w:r>
        <w:rPr>
          <w:rFonts w:hint="default" w:ascii="Times New Roman" w:hAnsi="Times New Roman" w:cs="Times New Roman"/>
          <w:lang w:val="zh-CN" w:bidi="ar"/>
        </w:rPr>
        <w:t>的指令，提前做好各项应急处置的准备工作。</w:t>
      </w:r>
    </w:p>
    <w:p>
      <w:pPr>
        <w:pStyle w:val="5"/>
        <w:kinsoku/>
        <w:wordWrap/>
        <w:overflowPunct/>
        <w:bidi w:val="0"/>
        <w:adjustRightInd/>
        <w:snapToGrid/>
        <w:rPr>
          <w:rFonts w:hint="default" w:ascii="Times New Roman" w:hAnsi="Times New Roman" w:cs="Times New Roman"/>
          <w:sz w:val="24"/>
          <w:szCs w:val="24"/>
          <w:lang w:val="zh-CN"/>
        </w:rPr>
      </w:pPr>
      <w:bookmarkStart w:id="461" w:name="_Toc4221_WPSOffice_Level3"/>
      <w:bookmarkStart w:id="462" w:name="_Toc25584_WPSOffice_Level3"/>
      <w:bookmarkStart w:id="463" w:name="_Toc19061_WPSOffice_Level3"/>
      <w:bookmarkStart w:id="464" w:name="_Toc15657_WPSOffice_Level3"/>
      <w:r>
        <w:rPr>
          <w:rFonts w:hint="default" w:ascii="Times New Roman" w:hAnsi="Times New Roman" w:cs="Times New Roman"/>
          <w:sz w:val="24"/>
          <w:szCs w:val="24"/>
        </w:rPr>
        <w:t>4.2.2  预警分级</w:t>
      </w:r>
      <w:bookmarkEnd w:id="461"/>
      <w:bookmarkEnd w:id="462"/>
      <w:bookmarkEnd w:id="463"/>
      <w:bookmarkEnd w:id="464"/>
    </w:p>
    <w:p>
      <w:pPr>
        <w:kinsoku/>
        <w:wordWrap/>
        <w:overflowPunct/>
        <w:bidi w:val="0"/>
        <w:adjustRightInd/>
        <w:snapToGrid/>
        <w:spacing w:line="360" w:lineRule="auto"/>
        <w:ind w:firstLine="480" w:firstLineChars="200"/>
        <w:rPr>
          <w:rFonts w:hint="default" w:ascii="Times New Roman" w:hAnsi="Times New Roman" w:cs="Times New Roman"/>
          <w:szCs w:val="28"/>
          <w:lang w:bidi="ar"/>
        </w:rPr>
      </w:pPr>
      <w:r>
        <w:rPr>
          <w:rFonts w:hint="default" w:ascii="Times New Roman" w:hAnsi="Times New Roman" w:cs="Times New Roman"/>
          <w:szCs w:val="28"/>
          <w:lang w:bidi="ar"/>
        </w:rPr>
        <w:t>企业按照突发环境事件的严重性、紧急程度和可能涉及的污染范围，将突发环境事件的预警级别分为Ⅰ级、Ⅱ级、Ⅲ级，预警级别由高到低，对应的颜色依次为红色、橙色和黄色。根据事态的发展情况，预警颜色可以升级、降级或解除。收集到的有关信息证明突发环境事件即将发生或者发生的可能性增大时，按照相关应急预案执行，具体的预警条件为：</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bidi="ar"/>
        </w:rPr>
      </w:pPr>
      <w:r>
        <w:rPr>
          <w:rFonts w:hint="default" w:ascii="Times New Roman" w:hAnsi="Times New Roman" w:cs="Times New Roman"/>
          <w:color w:val="auto"/>
          <w:szCs w:val="28"/>
          <w:lang w:bidi="ar"/>
        </w:rPr>
        <w:t>⑴突发环境事件Ⅰ级预警：</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bidi="ar"/>
        </w:rPr>
      </w:pPr>
      <w:r>
        <w:rPr>
          <w:rFonts w:hint="default" w:ascii="Times New Roman" w:hAnsi="Times New Roman" w:cs="Times New Roman"/>
          <w:color w:val="auto"/>
          <w:szCs w:val="28"/>
          <w:lang w:bidi="ar"/>
        </w:rPr>
        <w:t>①风险物质、洗消水等物质等外排且有向厂界扩散趋势时；</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bidi="ar"/>
        </w:rPr>
      </w:pPr>
      <w:r>
        <w:rPr>
          <w:rFonts w:hint="default" w:ascii="Times New Roman" w:hAnsi="Times New Roman" w:cs="Times New Roman"/>
          <w:color w:val="auto"/>
          <w:szCs w:val="28"/>
          <w:lang w:bidi="ar"/>
        </w:rPr>
        <w:t>②由安全生产事故或消防事故引起严重的次生环境事件且有向厂界扩散趋势时。</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bidi="ar"/>
        </w:rPr>
      </w:pPr>
      <w:r>
        <w:rPr>
          <w:rFonts w:hint="default" w:ascii="Times New Roman" w:hAnsi="Times New Roman" w:cs="Times New Roman"/>
          <w:color w:val="auto"/>
          <w:szCs w:val="28"/>
          <w:lang w:bidi="ar"/>
        </w:rPr>
        <w:t>⑵突发环境事件Ⅱ级预警：</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bidi="ar"/>
        </w:rPr>
      </w:pPr>
      <w:r>
        <w:rPr>
          <w:rFonts w:hint="default" w:ascii="Times New Roman" w:hAnsi="Times New Roman" w:cs="Times New Roman"/>
          <w:color w:val="auto"/>
          <w:szCs w:val="28"/>
          <w:lang w:bidi="ar"/>
        </w:rPr>
        <w:fldChar w:fldCharType="begin"/>
      </w:r>
      <w:r>
        <w:rPr>
          <w:rFonts w:hint="default" w:ascii="Times New Roman" w:hAnsi="Times New Roman" w:cs="Times New Roman"/>
          <w:color w:val="auto"/>
          <w:szCs w:val="28"/>
          <w:lang w:bidi="ar"/>
        </w:rPr>
        <w:instrText xml:space="preserve"> = 1 \* GB3 \* MERGEFORMAT </w:instrText>
      </w:r>
      <w:r>
        <w:rPr>
          <w:rFonts w:hint="default" w:ascii="Times New Roman" w:hAnsi="Times New Roman" w:cs="Times New Roman"/>
          <w:color w:val="auto"/>
          <w:szCs w:val="28"/>
          <w:lang w:bidi="ar"/>
        </w:rPr>
        <w:fldChar w:fldCharType="separate"/>
      </w:r>
      <w:r>
        <w:rPr>
          <w:rFonts w:hint="default" w:ascii="Times New Roman" w:hAnsi="Times New Roman" w:cs="Times New Roman"/>
          <w:color w:val="auto"/>
          <w:szCs w:val="28"/>
          <w:lang w:bidi="ar"/>
        </w:rPr>
        <w:t>①</w:t>
      </w:r>
      <w:r>
        <w:rPr>
          <w:rFonts w:hint="default" w:ascii="Times New Roman" w:hAnsi="Times New Roman" w:cs="Times New Roman"/>
          <w:color w:val="auto"/>
          <w:szCs w:val="28"/>
          <w:lang w:bidi="ar"/>
        </w:rPr>
        <w:fldChar w:fldCharType="end"/>
      </w:r>
      <w:r>
        <w:rPr>
          <w:rFonts w:hint="default" w:ascii="Times New Roman" w:hAnsi="Times New Roman" w:cs="Times New Roman"/>
          <w:color w:val="auto"/>
          <w:szCs w:val="28"/>
          <w:lang w:bidi="ar"/>
        </w:rPr>
        <w:t>气象部门等通知有极端天气发生或其他地质灾害预警时；</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bidi="ar"/>
        </w:rPr>
      </w:pPr>
      <w:r>
        <w:rPr>
          <w:rFonts w:hint="default" w:ascii="Times New Roman" w:hAnsi="Times New Roman" w:cs="Times New Roman"/>
          <w:color w:val="auto"/>
          <w:szCs w:val="28"/>
          <w:lang w:bidi="ar"/>
        </w:rPr>
        <w:fldChar w:fldCharType="begin"/>
      </w:r>
      <w:r>
        <w:rPr>
          <w:rFonts w:hint="default" w:ascii="Times New Roman" w:hAnsi="Times New Roman" w:cs="Times New Roman"/>
          <w:color w:val="auto"/>
          <w:szCs w:val="28"/>
          <w:lang w:bidi="ar"/>
        </w:rPr>
        <w:instrText xml:space="preserve"> = 2 \* GB3 \* MERGEFORMAT </w:instrText>
      </w:r>
      <w:r>
        <w:rPr>
          <w:rFonts w:hint="default" w:ascii="Times New Roman" w:hAnsi="Times New Roman" w:cs="Times New Roman"/>
          <w:color w:val="auto"/>
          <w:szCs w:val="28"/>
          <w:lang w:bidi="ar"/>
        </w:rPr>
        <w:fldChar w:fldCharType="separate"/>
      </w:r>
      <w:r>
        <w:rPr>
          <w:rFonts w:hint="default" w:ascii="Times New Roman" w:hAnsi="Times New Roman" w:cs="Times New Roman"/>
          <w:color w:val="auto"/>
          <w:szCs w:val="28"/>
          <w:lang w:bidi="ar"/>
        </w:rPr>
        <w:t>②</w:t>
      </w:r>
      <w:r>
        <w:rPr>
          <w:rFonts w:hint="default" w:ascii="Times New Roman" w:hAnsi="Times New Roman" w:cs="Times New Roman"/>
          <w:color w:val="auto"/>
          <w:szCs w:val="28"/>
          <w:lang w:bidi="ar"/>
        </w:rPr>
        <w:fldChar w:fldCharType="end"/>
      </w:r>
      <w:r>
        <w:rPr>
          <w:rFonts w:hint="default" w:ascii="Times New Roman" w:hAnsi="Times New Roman" w:cs="Times New Roman"/>
          <w:color w:val="auto"/>
          <w:szCs w:val="28"/>
          <w:lang w:bidi="ar"/>
        </w:rPr>
        <w:t>风险物质、洗消水等物质泄漏，影响范围可控制在厂区内；</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bidi="ar"/>
        </w:rPr>
      </w:pPr>
      <w:r>
        <w:rPr>
          <w:rFonts w:hint="default" w:ascii="Times New Roman" w:hAnsi="Times New Roman" w:cs="Times New Roman"/>
          <w:color w:val="auto"/>
          <w:szCs w:val="28"/>
          <w:lang w:bidi="ar"/>
        </w:rPr>
        <w:t>③由安全生产事故或消防事故引发的次生环境事件，但在企业可控范围内。</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bidi="ar"/>
        </w:rPr>
      </w:pPr>
      <w:r>
        <w:rPr>
          <w:rFonts w:hint="default" w:ascii="Times New Roman" w:hAnsi="Times New Roman" w:cs="Times New Roman"/>
          <w:color w:val="auto"/>
          <w:szCs w:val="28"/>
          <w:lang w:bidi="ar"/>
        </w:rPr>
        <w:t>⑶突发环境事件Ⅲ级预警：</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bidi="ar"/>
        </w:rPr>
      </w:pPr>
      <w:r>
        <w:rPr>
          <w:rFonts w:hint="default" w:ascii="Times New Roman" w:hAnsi="Times New Roman" w:cs="Times New Roman"/>
          <w:color w:val="auto"/>
          <w:szCs w:val="28"/>
          <w:lang w:bidi="ar"/>
        </w:rPr>
        <w:fldChar w:fldCharType="begin"/>
      </w:r>
      <w:r>
        <w:rPr>
          <w:rFonts w:hint="default" w:ascii="Times New Roman" w:hAnsi="Times New Roman" w:cs="Times New Roman"/>
          <w:color w:val="auto"/>
          <w:szCs w:val="28"/>
          <w:lang w:bidi="ar"/>
        </w:rPr>
        <w:instrText xml:space="preserve"> = 1 \* GB3 \* MERGEFORMAT </w:instrText>
      </w:r>
      <w:r>
        <w:rPr>
          <w:rFonts w:hint="default" w:ascii="Times New Roman" w:hAnsi="Times New Roman" w:cs="Times New Roman"/>
          <w:color w:val="auto"/>
          <w:szCs w:val="28"/>
          <w:lang w:bidi="ar"/>
        </w:rPr>
        <w:fldChar w:fldCharType="separate"/>
      </w:r>
      <w:r>
        <w:rPr>
          <w:rFonts w:hint="default" w:ascii="Times New Roman" w:hAnsi="Times New Roman" w:cs="Times New Roman"/>
          <w:color w:val="auto"/>
          <w:szCs w:val="28"/>
          <w:lang w:bidi="ar"/>
        </w:rPr>
        <w:t>①</w:t>
      </w:r>
      <w:r>
        <w:rPr>
          <w:rFonts w:hint="default" w:ascii="Times New Roman" w:hAnsi="Times New Roman" w:cs="Times New Roman"/>
          <w:color w:val="auto"/>
          <w:szCs w:val="28"/>
          <w:lang w:bidi="ar"/>
        </w:rPr>
        <w:fldChar w:fldCharType="end"/>
      </w:r>
      <w:r>
        <w:rPr>
          <w:rFonts w:hint="default" w:ascii="Times New Roman" w:hAnsi="Times New Roman" w:cs="Times New Roman"/>
          <w:color w:val="auto"/>
          <w:szCs w:val="28"/>
          <w:lang w:bidi="ar"/>
        </w:rPr>
        <w:t>风险物质、洗消水等物质泄得到合理控制，影响范围控制在车间内。</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bidi="ar"/>
        </w:rPr>
      </w:pPr>
      <w:r>
        <w:rPr>
          <w:rFonts w:hint="default" w:ascii="Times New Roman" w:hAnsi="Times New Roman" w:cs="Times New Roman"/>
          <w:color w:val="auto"/>
          <w:szCs w:val="28"/>
          <w:lang w:bidi="ar"/>
        </w:rPr>
        <w:t>②其他不属于Ⅰ级、Ⅱ级突发环境事件预警条件的情况。</w:t>
      </w:r>
    </w:p>
    <w:p>
      <w:pPr>
        <w:pStyle w:val="5"/>
        <w:kinsoku/>
        <w:wordWrap/>
        <w:overflowPunct/>
        <w:bidi w:val="0"/>
        <w:adjustRightInd/>
        <w:snapToGrid/>
        <w:rPr>
          <w:rFonts w:hint="default" w:ascii="Times New Roman" w:hAnsi="Times New Roman" w:cs="Times New Roman"/>
          <w:sz w:val="24"/>
          <w:szCs w:val="24"/>
        </w:rPr>
      </w:pPr>
      <w:bookmarkStart w:id="465" w:name="_Toc6969"/>
      <w:bookmarkStart w:id="466" w:name="_Toc12964_WPSOffice_Level3"/>
      <w:bookmarkStart w:id="467" w:name="_Toc3652_WPSOffice_Level3"/>
      <w:bookmarkStart w:id="468" w:name="_Toc19318_WPSOffice_Level3"/>
      <w:bookmarkStart w:id="469" w:name="_Toc32128_WPSOffice_Level3"/>
      <w:r>
        <w:rPr>
          <w:rFonts w:hint="default" w:ascii="Times New Roman" w:hAnsi="Times New Roman" w:cs="Times New Roman"/>
          <w:sz w:val="24"/>
          <w:szCs w:val="24"/>
        </w:rPr>
        <w:t xml:space="preserve">4.2.3  </w:t>
      </w:r>
      <w:bookmarkEnd w:id="465"/>
      <w:bookmarkStart w:id="470" w:name="_Toc523988566"/>
      <w:bookmarkStart w:id="471" w:name="_Toc522744863"/>
      <w:bookmarkStart w:id="472" w:name="_Toc519495405"/>
      <w:r>
        <w:rPr>
          <w:rFonts w:hint="default" w:ascii="Times New Roman" w:hAnsi="Times New Roman" w:cs="Times New Roman"/>
          <w:sz w:val="24"/>
          <w:szCs w:val="24"/>
        </w:rPr>
        <w:t>预警发布</w:t>
      </w:r>
      <w:bookmarkEnd w:id="466"/>
      <w:bookmarkEnd w:id="467"/>
      <w:bookmarkEnd w:id="468"/>
      <w:bookmarkEnd w:id="469"/>
      <w:bookmarkEnd w:id="470"/>
      <w:bookmarkEnd w:id="471"/>
      <w:bookmarkEnd w:id="472"/>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⑴预警发布</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当发生突发环境事件，</w:t>
      </w:r>
      <w:r>
        <w:rPr>
          <w:rFonts w:hint="default" w:ascii="Times New Roman" w:hAnsi="Times New Roman" w:cs="Times New Roman"/>
          <w:kern w:val="0"/>
          <w:szCs w:val="24"/>
          <w:lang w:val="en-US" w:eastAsia="zh-CN" w:bidi="ar"/>
        </w:rPr>
        <w:t>现场人员</w:t>
      </w:r>
      <w:r>
        <w:rPr>
          <w:rFonts w:hint="default" w:ascii="Times New Roman" w:hAnsi="Times New Roman" w:cs="Times New Roman"/>
          <w:kern w:val="0"/>
          <w:szCs w:val="24"/>
          <w:lang w:val="zh-CN" w:bidi="ar"/>
        </w:rPr>
        <w:t>发现后立刻报告应急办公室，如</w:t>
      </w:r>
      <w:r>
        <w:rPr>
          <w:rFonts w:hint="default" w:ascii="Times New Roman" w:hAnsi="Times New Roman" w:cs="Times New Roman"/>
          <w:sz w:val="24"/>
          <w:szCs w:val="24"/>
          <w:lang w:val="en-US" w:eastAsia="zh-CN"/>
        </w:rPr>
        <w:t>发生较大突发环境事件时</w:t>
      </w:r>
      <w:r>
        <w:rPr>
          <w:rFonts w:hint="default" w:ascii="Times New Roman" w:hAnsi="Times New Roman" w:cs="Times New Roman"/>
          <w:kern w:val="0"/>
          <w:szCs w:val="24"/>
          <w:lang w:val="zh-CN" w:bidi="ar"/>
        </w:rPr>
        <w:t>，</w:t>
      </w:r>
      <w:r>
        <w:rPr>
          <w:rFonts w:hint="default" w:ascii="Times New Roman" w:hAnsi="Times New Roman" w:cs="Times New Roman"/>
          <w:kern w:val="0"/>
          <w:szCs w:val="24"/>
          <w:lang w:val="en-US" w:eastAsia="zh-CN" w:bidi="ar"/>
        </w:rPr>
        <w:t>现场人员</w:t>
      </w:r>
      <w:r>
        <w:rPr>
          <w:rFonts w:hint="default" w:ascii="Times New Roman" w:hAnsi="Times New Roman" w:cs="Times New Roman"/>
          <w:kern w:val="0"/>
          <w:szCs w:val="24"/>
          <w:lang w:val="zh-CN" w:bidi="ar"/>
        </w:rPr>
        <w:t>还应越级直接向应急指挥部汇报。在接到报告后，应急指挥部、应急办公室应立即</w:t>
      </w:r>
      <w:r>
        <w:rPr>
          <w:rFonts w:hint="default" w:ascii="Times New Roman" w:hAnsi="Times New Roman" w:cs="Times New Roman"/>
          <w:kern w:val="0"/>
          <w:szCs w:val="24"/>
          <w:lang w:val="en-US" w:eastAsia="zh-CN" w:bidi="ar"/>
        </w:rPr>
        <w:t>委派专人</w:t>
      </w:r>
      <w:r>
        <w:rPr>
          <w:rFonts w:hint="default" w:ascii="Times New Roman" w:hAnsi="Times New Roman" w:cs="Times New Roman"/>
          <w:kern w:val="0"/>
          <w:szCs w:val="24"/>
          <w:lang w:val="zh-CN" w:bidi="ar"/>
        </w:rPr>
        <w:t>前往事故现场，确认</w:t>
      </w:r>
      <w:r>
        <w:rPr>
          <w:rFonts w:hint="default" w:ascii="Times New Roman" w:hAnsi="Times New Roman" w:cs="Times New Roman"/>
          <w:sz w:val="24"/>
          <w:szCs w:val="24"/>
          <w:lang w:val="en-US" w:eastAsia="zh-CN"/>
        </w:rPr>
        <w:t>泄露方式、泄露物料、泄露量</w:t>
      </w:r>
      <w:r>
        <w:rPr>
          <w:rFonts w:hint="default" w:ascii="Times New Roman" w:hAnsi="Times New Roman" w:cs="Times New Roman"/>
          <w:kern w:val="0"/>
          <w:szCs w:val="24"/>
          <w:lang w:val="zh-CN" w:bidi="ar"/>
        </w:rPr>
        <w:t>，应急指挥部、应急办公室在核实</w:t>
      </w:r>
      <w:r>
        <w:rPr>
          <w:rFonts w:hint="default" w:ascii="Times New Roman" w:hAnsi="Times New Roman" w:cs="Times New Roman"/>
          <w:szCs w:val="28"/>
          <w:lang w:bidi="ar"/>
        </w:rPr>
        <w:t>突发环境事件</w:t>
      </w:r>
      <w:r>
        <w:rPr>
          <w:rFonts w:hint="default" w:ascii="Times New Roman" w:hAnsi="Times New Roman" w:cs="Times New Roman"/>
          <w:kern w:val="0"/>
          <w:szCs w:val="24"/>
          <w:lang w:val="zh-CN" w:bidi="ar"/>
        </w:rPr>
        <w:t>后，根据预警分级进行后续汇报，</w:t>
      </w:r>
      <w:r>
        <w:rPr>
          <w:rFonts w:hint="default" w:ascii="Times New Roman" w:hAnsi="Times New Roman" w:cs="Times New Roman"/>
          <w:szCs w:val="28"/>
          <w:lang w:bidi="ar"/>
        </w:rPr>
        <w:t>由应急指挥部</w:t>
      </w:r>
      <w:r>
        <w:rPr>
          <w:rFonts w:hint="default" w:ascii="Times New Roman" w:hAnsi="Times New Roman" w:cs="Times New Roman"/>
          <w:szCs w:val="28"/>
          <w:lang w:eastAsia="zh-CN" w:bidi="ar"/>
        </w:rPr>
        <w:t>、</w:t>
      </w:r>
      <w:r>
        <w:rPr>
          <w:rFonts w:hint="default" w:ascii="Times New Roman" w:hAnsi="Times New Roman" w:cs="Times New Roman"/>
          <w:szCs w:val="28"/>
          <w:lang w:val="en-US" w:eastAsia="zh-CN" w:bidi="ar"/>
        </w:rPr>
        <w:t>应急办公室</w:t>
      </w:r>
      <w:r>
        <w:rPr>
          <w:rFonts w:hint="default" w:ascii="Times New Roman" w:hAnsi="Times New Roman" w:cs="Times New Roman"/>
          <w:szCs w:val="28"/>
          <w:lang w:bidi="ar"/>
        </w:rPr>
        <w:t>根据事故状态启动事故应急响应。同时按照事故处理相关规程，协调、指挥相关机组或设备安全停运；分析事故产生的原因；立即对事故现场进行处理，防止事故进一步扩大。</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根据事件情况，应急指挥</w:t>
      </w:r>
      <w:r>
        <w:rPr>
          <w:rFonts w:hint="default" w:ascii="Times New Roman" w:hAnsi="Times New Roman" w:cs="Times New Roman"/>
          <w:b w:val="0"/>
          <w:bCs w:val="0"/>
          <w:szCs w:val="28"/>
          <w:lang w:bidi="ar"/>
        </w:rPr>
        <w:t>部</w:t>
      </w:r>
      <w:r>
        <w:rPr>
          <w:rFonts w:hint="default" w:ascii="Times New Roman" w:hAnsi="Times New Roman" w:cs="Times New Roman"/>
          <w:b w:val="0"/>
          <w:bCs w:val="0"/>
          <w:szCs w:val="28"/>
          <w:lang w:eastAsia="zh-CN" w:bidi="ar"/>
        </w:rPr>
        <w:t>负责人曹其峰</w:t>
      </w:r>
      <w:r>
        <w:rPr>
          <w:rFonts w:hint="default" w:ascii="Times New Roman" w:hAnsi="Times New Roman" w:cs="Times New Roman"/>
          <w:szCs w:val="28"/>
          <w:lang w:bidi="ar"/>
        </w:rPr>
        <w:t>应与</w:t>
      </w:r>
      <w:r>
        <w:rPr>
          <w:rFonts w:hint="eastAsia" w:cs="Times New Roman"/>
          <w:szCs w:val="28"/>
          <w:lang w:val="en-US" w:eastAsia="zh-CN" w:bidi="ar"/>
        </w:rPr>
        <w:t>广信区</w:t>
      </w:r>
      <w:r>
        <w:rPr>
          <w:rFonts w:hint="default" w:ascii="Times New Roman" w:hAnsi="Times New Roman" w:cs="Times New Roman"/>
          <w:szCs w:val="28"/>
          <w:lang w:val="en-US" w:eastAsia="zh-CN" w:bidi="ar"/>
        </w:rPr>
        <w:t>人民政府、</w:t>
      </w:r>
      <w:r>
        <w:rPr>
          <w:rFonts w:hint="eastAsia" w:cs="Times New Roman"/>
          <w:szCs w:val="28"/>
          <w:lang w:val="en-US" w:eastAsia="zh-CN" w:bidi="ar"/>
        </w:rPr>
        <w:t>上饶市上饶生态环境局</w:t>
      </w:r>
      <w:r>
        <w:rPr>
          <w:rFonts w:hint="default" w:ascii="Times New Roman" w:hAnsi="Times New Roman" w:cs="Times New Roman"/>
          <w:szCs w:val="28"/>
          <w:lang w:bidi="ar"/>
        </w:rPr>
        <w:t>进行沟通。发生事故在企业控制范围内时，应急指挥部根据事件的严重程度立刻发布预警，预警的内容包括预警的级别、事件发生的部位、严重程度、可能造成的后果等，仅在企业内部发布。发生事故不受企业控制时，由上级环保部门对社会发布信息。</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企业预警发布流程见图4-1。</w:t>
      </w:r>
    </w:p>
    <w:p>
      <w:pPr>
        <w:pStyle w:val="19"/>
        <w:kinsoku/>
        <w:wordWrap/>
        <w:overflowPunct/>
        <w:bidi w:val="0"/>
        <w:adjustRightInd/>
        <w:snapToGrid/>
        <w:jc w:val="center"/>
        <w:rPr>
          <w:rFonts w:hint="default" w:ascii="Times New Roman" w:hAnsi="Times New Roman" w:cs="Times New Roman"/>
          <w:kern w:val="0"/>
        </w:rPr>
      </w:pPr>
      <w:r>
        <w:rPr>
          <w:rFonts w:hint="default" w:ascii="Times New Roman" w:hAnsi="Times New Roman" w:cs="Times New Roman"/>
          <w:kern w:val="0"/>
        </w:rPr>
        <w:object>
          <v:shape id="_x0000_i1026" o:spt="75" alt="" type="#_x0000_t75" style="height:221pt;width:248.15pt;" o:ole="t" filled="f" o:preferrelative="t" stroked="f" coordsize="21600,21600">
            <v:path/>
            <v:fill on="f" focussize="0,0"/>
            <v:stroke on="f"/>
            <v:imagedata r:id="rId20" o:title=""/>
            <o:lock v:ext="edit" aspectratio="f"/>
            <w10:wrap type="none"/>
            <w10:anchorlock/>
          </v:shape>
          <o:OLEObject Type="Embed" ProgID="Visio.Drawing.11" ShapeID="_x0000_i1026" DrawAspect="Content" ObjectID="_1468075726" r:id="rId19">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⑵预警发布方式</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发布方式：可通过生产调度电话、广播系统、内部通讯网络、对讲机、电信短信等形式，发布单位见表4-2。</w:t>
      </w:r>
    </w:p>
    <w:p>
      <w:pPr>
        <w:kinsoku/>
        <w:wordWrap/>
        <w:overflowPunct/>
        <w:bidi w:val="0"/>
        <w:adjustRightInd/>
        <w:snapToGrid/>
        <w:spacing w:line="240" w:lineRule="auto"/>
        <w:jc w:val="center"/>
        <w:rPr>
          <w:rFonts w:hint="default" w:ascii="Times New Roman" w:hAnsi="Times New Roman" w:cs="Times New Roman"/>
          <w:b/>
          <w:bCs/>
          <w:sz w:val="21"/>
          <w:szCs w:val="21"/>
          <w:lang w:bidi="ar"/>
        </w:rPr>
      </w:pPr>
      <w:r>
        <w:rPr>
          <w:rFonts w:hint="default" w:ascii="Times New Roman" w:hAnsi="Times New Roman" w:cs="Times New Roman"/>
          <w:b/>
          <w:bCs/>
          <w:sz w:val="21"/>
          <w:szCs w:val="21"/>
          <w:lang w:bidi="ar"/>
        </w:rPr>
        <w:t>表4-2  预警信息发布单位一览表</w:t>
      </w:r>
    </w:p>
    <w:tbl>
      <w:tblPr>
        <w:tblStyle w:val="13"/>
        <w:tblW w:w="850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802"/>
        <w:gridCol w:w="470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802" w:type="dxa"/>
            <w:tcBorders>
              <w:top w:val="single" w:color="auto" w:sz="12" w:space="0"/>
              <w:left w:val="single" w:color="auto" w:sz="12" w:space="0"/>
              <w:bottom w:val="single" w:color="auto" w:sz="4" w:space="0"/>
              <w:right w:val="single" w:color="auto" w:sz="4" w:space="0"/>
            </w:tcBorders>
            <w:shd w:val="clear" w:color="auto" w:fill="auto"/>
            <w:vAlign w:val="center"/>
          </w:tcPr>
          <w:p>
            <w:pPr>
              <w:pStyle w:val="34"/>
              <w:kinsoku/>
              <w:wordWrap/>
              <w:overflowPunct/>
              <w:bidi w:val="0"/>
              <w:adjustRightInd/>
              <w:snapToGrid/>
              <w:spacing w:line="240" w:lineRule="auto"/>
              <w:ind w:right="-48"/>
              <w:rPr>
                <w:rFonts w:hint="default" w:ascii="Times New Roman" w:hAnsi="Times New Roman" w:cs="Times New Roman"/>
                <w:b/>
              </w:rPr>
            </w:pPr>
            <w:r>
              <w:rPr>
                <w:rFonts w:hint="default" w:ascii="Times New Roman" w:hAnsi="Times New Roman" w:cs="Times New Roman"/>
                <w:b/>
              </w:rPr>
              <w:t>预警级别</w:t>
            </w:r>
          </w:p>
        </w:tc>
        <w:tc>
          <w:tcPr>
            <w:tcW w:w="4703" w:type="dxa"/>
            <w:tcBorders>
              <w:top w:val="single" w:color="auto" w:sz="12" w:space="0"/>
              <w:left w:val="single" w:color="auto" w:sz="4" w:space="0"/>
              <w:bottom w:val="single" w:color="auto" w:sz="4" w:space="0"/>
              <w:right w:val="single" w:color="auto" w:sz="12" w:space="0"/>
            </w:tcBorders>
            <w:shd w:val="clear" w:color="auto" w:fill="auto"/>
            <w:vAlign w:val="center"/>
          </w:tcPr>
          <w:p>
            <w:pPr>
              <w:pStyle w:val="34"/>
              <w:kinsoku/>
              <w:wordWrap/>
              <w:overflowPunct/>
              <w:bidi w:val="0"/>
              <w:adjustRightInd/>
              <w:snapToGrid/>
              <w:spacing w:line="240" w:lineRule="auto"/>
              <w:ind w:right="-48"/>
              <w:rPr>
                <w:rFonts w:hint="default" w:ascii="Times New Roman" w:hAnsi="Times New Roman" w:cs="Times New Roman"/>
                <w:b/>
              </w:rPr>
            </w:pPr>
            <w:r>
              <w:rPr>
                <w:rFonts w:hint="default" w:ascii="Times New Roman" w:hAnsi="Times New Roman" w:cs="Times New Roman"/>
                <w:b/>
              </w:rPr>
              <w:t>预警信息发布单位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802" w:type="dxa"/>
            <w:tcBorders>
              <w:top w:val="single" w:color="auto" w:sz="4" w:space="0"/>
              <w:left w:val="single" w:color="auto" w:sz="12" w:space="0"/>
              <w:bottom w:val="single" w:color="auto" w:sz="4" w:space="0"/>
              <w:right w:val="single" w:color="auto" w:sz="4" w:space="0"/>
            </w:tcBorders>
            <w:shd w:val="clear" w:color="auto" w:fill="auto"/>
            <w:vAlign w:val="center"/>
          </w:tcPr>
          <w:p>
            <w:pPr>
              <w:pStyle w:val="34"/>
              <w:kinsoku/>
              <w:wordWrap/>
              <w:overflowPunct/>
              <w:bidi w:val="0"/>
              <w:adjustRightInd/>
              <w:snapToGrid/>
              <w:spacing w:line="240" w:lineRule="auto"/>
              <w:ind w:right="-48"/>
              <w:rPr>
                <w:rFonts w:hint="default" w:ascii="Times New Roman" w:hAnsi="Times New Roman" w:cs="Times New Roman"/>
              </w:rPr>
            </w:pPr>
            <w:r>
              <w:rPr>
                <w:rFonts w:hint="default" w:ascii="Times New Roman" w:hAnsi="Times New Roman" w:cs="Times New Roman"/>
              </w:rPr>
              <w:t>Ⅰ级</w:t>
            </w:r>
          </w:p>
        </w:tc>
        <w:tc>
          <w:tcPr>
            <w:tcW w:w="4703" w:type="dxa"/>
            <w:tcBorders>
              <w:top w:val="single" w:color="auto" w:sz="4" w:space="0"/>
              <w:left w:val="single" w:color="auto" w:sz="4" w:space="0"/>
              <w:bottom w:val="single" w:color="auto" w:sz="4" w:space="0"/>
              <w:right w:val="single" w:color="auto" w:sz="12" w:space="0"/>
            </w:tcBorders>
            <w:shd w:val="clear" w:color="auto" w:fill="auto"/>
            <w:vAlign w:val="center"/>
          </w:tcPr>
          <w:p>
            <w:pPr>
              <w:pStyle w:val="34"/>
              <w:kinsoku/>
              <w:wordWrap/>
              <w:overflowPunct/>
              <w:bidi w:val="0"/>
              <w:adjustRightInd/>
              <w:snapToGrid/>
              <w:spacing w:line="240" w:lineRule="auto"/>
              <w:ind w:right="-48"/>
              <w:rPr>
                <w:rFonts w:hint="default" w:ascii="Times New Roman" w:hAnsi="Times New Roman" w:eastAsia="宋体" w:cs="Times New Roman"/>
                <w:lang w:val="en-US" w:eastAsia="zh-CN"/>
              </w:rPr>
            </w:pPr>
            <w:r>
              <w:rPr>
                <w:rFonts w:hint="eastAsia" w:cs="Times New Roman"/>
                <w:lang w:val="en-US" w:eastAsia="zh-CN"/>
              </w:rPr>
              <w:t>上饶市上饶生态环境局</w:t>
            </w:r>
            <w:r>
              <w:rPr>
                <w:rFonts w:hint="default" w:ascii="Times New Roman" w:hAnsi="Times New Roman" w:cs="Times New Roman"/>
                <w:lang w:eastAsia="zh-CN"/>
              </w:rPr>
              <w:t>（</w:t>
            </w:r>
            <w:r>
              <w:rPr>
                <w:rFonts w:hint="default" w:ascii="Times New Roman" w:hAnsi="Times New Roman" w:cs="Times New Roman"/>
                <w:lang w:val="en-US" w:eastAsia="zh-CN"/>
              </w:rPr>
              <w:t>指挥权移交</w:t>
            </w:r>
            <w:r>
              <w:rPr>
                <w:rFonts w:hint="default" w:ascii="Times New Roman" w:hAnsi="Times New Roman" w:cs="Times New Roman"/>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802" w:type="dxa"/>
            <w:tcBorders>
              <w:top w:val="single" w:color="auto" w:sz="4" w:space="0"/>
              <w:left w:val="single" w:color="auto" w:sz="12" w:space="0"/>
              <w:bottom w:val="single" w:color="auto" w:sz="4" w:space="0"/>
              <w:right w:val="single" w:color="auto" w:sz="4" w:space="0"/>
            </w:tcBorders>
            <w:shd w:val="clear" w:color="auto" w:fill="auto"/>
            <w:vAlign w:val="center"/>
          </w:tcPr>
          <w:p>
            <w:pPr>
              <w:pStyle w:val="34"/>
              <w:kinsoku/>
              <w:wordWrap/>
              <w:overflowPunct/>
              <w:bidi w:val="0"/>
              <w:adjustRightInd/>
              <w:snapToGrid/>
              <w:spacing w:line="240" w:lineRule="auto"/>
              <w:ind w:right="-48"/>
              <w:rPr>
                <w:rFonts w:hint="default" w:ascii="Times New Roman" w:hAnsi="Times New Roman" w:cs="Times New Roman"/>
              </w:rPr>
            </w:pPr>
            <w:r>
              <w:rPr>
                <w:rFonts w:hint="default" w:ascii="Times New Roman" w:hAnsi="Times New Roman" w:cs="Times New Roman"/>
              </w:rPr>
              <w:t>Ⅱ级</w:t>
            </w:r>
          </w:p>
        </w:tc>
        <w:tc>
          <w:tcPr>
            <w:tcW w:w="4703" w:type="dxa"/>
            <w:tcBorders>
              <w:top w:val="single" w:color="auto" w:sz="4" w:space="0"/>
              <w:left w:val="single" w:color="auto" w:sz="4" w:space="0"/>
              <w:bottom w:val="single" w:color="auto" w:sz="4" w:space="0"/>
              <w:right w:val="single" w:color="auto" w:sz="12" w:space="0"/>
            </w:tcBorders>
            <w:shd w:val="clear" w:color="auto" w:fill="auto"/>
            <w:vAlign w:val="center"/>
          </w:tcPr>
          <w:p>
            <w:pPr>
              <w:pStyle w:val="34"/>
              <w:kinsoku/>
              <w:wordWrap/>
              <w:overflowPunct/>
              <w:bidi w:val="0"/>
              <w:adjustRightInd/>
              <w:snapToGrid/>
              <w:spacing w:line="240" w:lineRule="auto"/>
              <w:ind w:right="-48"/>
              <w:rPr>
                <w:rFonts w:hint="default" w:ascii="Times New Roman" w:hAnsi="Times New Roman" w:eastAsia="宋体" w:cs="Times New Roman"/>
                <w:lang w:val="en-US" w:eastAsia="zh-CN"/>
              </w:rPr>
            </w:pPr>
            <w:r>
              <w:rPr>
                <w:rFonts w:hint="default" w:ascii="Times New Roman" w:hAnsi="Times New Roman" w:cs="Times New Roman"/>
              </w:rPr>
              <w:t>应急指挥部</w:t>
            </w:r>
            <w:r>
              <w:rPr>
                <w:rFonts w:hint="default" w:ascii="Times New Roman" w:hAnsi="Times New Roman" w:cs="Times New Roman"/>
                <w:lang w:val="en-US" w:eastAsia="zh-CN"/>
              </w:rPr>
              <w:t>--</w:t>
            </w:r>
            <w:r>
              <w:rPr>
                <w:rFonts w:hint="default" w:ascii="Times New Roman" w:hAnsi="Times New Roman" w:eastAsia="宋体" w:cs="Times New Roman"/>
                <w:b/>
                <w:bCs/>
                <w:i w:val="0"/>
                <w:color w:val="000000"/>
                <w:kern w:val="0"/>
                <w:sz w:val="21"/>
                <w:szCs w:val="21"/>
                <w:u w:val="none"/>
                <w:lang w:val="en-US" w:eastAsia="zh-CN" w:bidi="ar"/>
              </w:rPr>
              <w:t>曹其峰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3802" w:type="dxa"/>
            <w:tcBorders>
              <w:top w:val="single" w:color="auto" w:sz="4" w:space="0"/>
              <w:left w:val="single" w:color="auto" w:sz="12" w:space="0"/>
              <w:bottom w:val="single" w:color="auto" w:sz="12" w:space="0"/>
              <w:right w:val="single" w:color="auto" w:sz="4" w:space="0"/>
            </w:tcBorders>
            <w:shd w:val="clear" w:color="auto" w:fill="auto"/>
            <w:vAlign w:val="center"/>
          </w:tcPr>
          <w:p>
            <w:pPr>
              <w:pStyle w:val="34"/>
              <w:kinsoku/>
              <w:wordWrap/>
              <w:overflowPunct/>
              <w:bidi w:val="0"/>
              <w:adjustRightInd/>
              <w:snapToGrid/>
              <w:spacing w:line="240" w:lineRule="auto"/>
              <w:ind w:right="-48"/>
              <w:rPr>
                <w:rFonts w:hint="default" w:ascii="Times New Roman" w:hAnsi="Times New Roman" w:cs="Times New Roman"/>
              </w:rPr>
            </w:pPr>
            <w:r>
              <w:rPr>
                <w:rFonts w:hint="default" w:ascii="Times New Roman" w:hAnsi="Times New Roman" w:cs="Times New Roman"/>
              </w:rPr>
              <w:t>Ⅲ级</w:t>
            </w:r>
          </w:p>
        </w:tc>
        <w:tc>
          <w:tcPr>
            <w:tcW w:w="4703" w:type="dxa"/>
            <w:tcBorders>
              <w:top w:val="single" w:color="auto" w:sz="4" w:space="0"/>
              <w:left w:val="single" w:color="auto" w:sz="4" w:space="0"/>
              <w:bottom w:val="single" w:color="auto" w:sz="12" w:space="0"/>
              <w:right w:val="single" w:color="auto" w:sz="12" w:space="0"/>
            </w:tcBorders>
            <w:shd w:val="clear" w:color="auto" w:fill="auto"/>
            <w:vAlign w:val="center"/>
          </w:tcPr>
          <w:p>
            <w:pPr>
              <w:pStyle w:val="34"/>
              <w:kinsoku/>
              <w:wordWrap/>
              <w:overflowPunct/>
              <w:bidi w:val="0"/>
              <w:adjustRightInd/>
              <w:snapToGrid/>
              <w:spacing w:line="240" w:lineRule="auto"/>
              <w:ind w:right="-48"/>
              <w:rPr>
                <w:rFonts w:hint="default" w:ascii="Times New Roman" w:hAnsi="Times New Roman" w:eastAsia="宋体" w:cs="Times New Roman"/>
                <w:lang w:val="en-US" w:eastAsia="zh-CN"/>
              </w:rPr>
            </w:pPr>
            <w:r>
              <w:rPr>
                <w:rFonts w:hint="default" w:ascii="Times New Roman" w:hAnsi="Times New Roman" w:cs="Times New Roman"/>
              </w:rPr>
              <w:t>应急办公室</w:t>
            </w:r>
            <w:r>
              <w:rPr>
                <w:rFonts w:hint="default" w:ascii="Times New Roman" w:hAnsi="Times New Roman" w:cs="Times New Roman"/>
                <w:lang w:val="en-US" w:eastAsia="zh-CN"/>
              </w:rPr>
              <w:t>--</w:t>
            </w:r>
            <w:r>
              <w:rPr>
                <w:rFonts w:hint="default" w:ascii="Times New Roman" w:hAnsi="Times New Roman" w:eastAsia="宋体" w:cs="Times New Roman"/>
                <w:b/>
                <w:bCs/>
                <w:i w:val="0"/>
                <w:color w:val="000000"/>
                <w:kern w:val="0"/>
                <w:sz w:val="21"/>
                <w:szCs w:val="21"/>
                <w:u w:val="none"/>
                <w:lang w:val="en-US" w:eastAsia="zh-CN" w:bidi="ar"/>
              </w:rPr>
              <w:t>方斌</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⑶预警发布内容</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预警信息的内容包括：突发事件的类别、预警级别、响应级别、起始时间、可能影响的区域或范围、应重点关注的事项和建议采取的措施等内容。</w:t>
      </w:r>
    </w:p>
    <w:p>
      <w:pPr>
        <w:pStyle w:val="5"/>
        <w:kinsoku/>
        <w:wordWrap/>
        <w:overflowPunct/>
        <w:bidi w:val="0"/>
        <w:adjustRightInd/>
        <w:snapToGrid/>
        <w:rPr>
          <w:rFonts w:hint="default" w:ascii="Times New Roman" w:hAnsi="Times New Roman" w:cs="Times New Roman"/>
          <w:sz w:val="24"/>
          <w:szCs w:val="24"/>
        </w:rPr>
      </w:pPr>
      <w:bookmarkStart w:id="473" w:name="_Toc27735_WPSOffice_Level3"/>
      <w:bookmarkStart w:id="474" w:name="_Toc16403_WPSOffice_Level3"/>
      <w:bookmarkStart w:id="475" w:name="_Toc18231_WPSOffice_Level3"/>
      <w:bookmarkStart w:id="476" w:name="_Toc1079_WPSOffice_Level3"/>
      <w:r>
        <w:rPr>
          <w:rFonts w:hint="default" w:ascii="Times New Roman" w:hAnsi="Times New Roman" w:cs="Times New Roman"/>
          <w:sz w:val="24"/>
          <w:szCs w:val="24"/>
        </w:rPr>
        <w:t>4.2.4  预警响应</w:t>
      </w:r>
      <w:bookmarkEnd w:id="473"/>
      <w:bookmarkEnd w:id="474"/>
      <w:bookmarkEnd w:id="475"/>
      <w:bookmarkEnd w:id="476"/>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当接到可能导致突发环境事件的信息，确定进入预警状态后，企业有关部门应采取以下措施：</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①立即启动相关应急救援预案；</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②发布预警公告；</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③转移、撤离或疏散可能受到危害的人员，并进行妥善安置；</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④指令各应急救援队伍进入应急状态，委托有关环境监测机构立即展开应急监测，随时掌握并报告事态进展情况；</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⑤针对重大事件可能造成的危害，封闭、隔离或限制使用有关场所，终止可能导致危害扩大的行为和活动；</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⑥调集应急所需物资和设备，确保应急物资的充分有效；</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szCs w:val="28"/>
          <w:lang w:bidi="ar"/>
        </w:rPr>
      </w:pPr>
      <w:r>
        <w:rPr>
          <w:rFonts w:hint="default" w:ascii="Times New Roman" w:hAnsi="Times New Roman" w:cs="Times New Roman"/>
          <w:szCs w:val="28"/>
          <w:lang w:bidi="ar"/>
        </w:rPr>
        <w:t>⑦通讯预警措施，企业有关人员和岗位配备紧急电话，24小时值守电话，以备应急通讯。</w:t>
      </w:r>
    </w:p>
    <w:p>
      <w:pPr>
        <w:pStyle w:val="5"/>
        <w:kinsoku/>
        <w:wordWrap/>
        <w:overflowPunct/>
        <w:bidi w:val="0"/>
        <w:adjustRightInd/>
        <w:snapToGrid/>
        <w:rPr>
          <w:rFonts w:hint="default" w:ascii="Times New Roman" w:hAnsi="Times New Roman" w:cs="Times New Roman"/>
          <w:sz w:val="24"/>
          <w:szCs w:val="24"/>
        </w:rPr>
      </w:pPr>
      <w:bookmarkStart w:id="477" w:name="_Toc26028_WPSOffice_Level3"/>
      <w:bookmarkStart w:id="478" w:name="_Toc18979_WPSOffice_Level3"/>
      <w:bookmarkStart w:id="479" w:name="_Toc17078_WPSOffice_Level3"/>
      <w:bookmarkStart w:id="480" w:name="_Toc4243_WPSOffice_Level3"/>
      <w:r>
        <w:rPr>
          <w:rFonts w:hint="default" w:ascii="Times New Roman" w:hAnsi="Times New Roman" w:cs="Times New Roman"/>
          <w:sz w:val="24"/>
          <w:szCs w:val="24"/>
        </w:rPr>
        <w:t>4.2.5  预警解除</w:t>
      </w:r>
      <w:bookmarkEnd w:id="477"/>
      <w:bookmarkEnd w:id="478"/>
      <w:bookmarkEnd w:id="479"/>
      <w:bookmarkEnd w:id="480"/>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0"/>
          <w:lang w:val="zh-CN" w:bidi="ar"/>
        </w:rPr>
        <w:sectPr>
          <w:pgSz w:w="11906" w:h="16838"/>
          <w:pgMar w:top="1440" w:right="1800" w:bottom="1440" w:left="1800" w:header="624" w:footer="624" w:gutter="0"/>
          <w:pgBorders>
            <w:top w:val="none" w:sz="0" w:space="0"/>
            <w:left w:val="none" w:sz="0" w:space="0"/>
            <w:bottom w:val="none" w:sz="0" w:space="0"/>
            <w:right w:val="none" w:sz="0" w:space="0"/>
          </w:pgBorders>
          <w:pgNumType w:fmt="decimal"/>
          <w:cols w:space="720" w:num="1"/>
          <w:docGrid w:type="lines" w:linePitch="312" w:charSpace="0"/>
        </w:sectPr>
      </w:pPr>
      <w:r>
        <w:rPr>
          <w:rFonts w:hint="default" w:ascii="Times New Roman" w:hAnsi="Times New Roman" w:cs="Times New Roman"/>
          <w:szCs w:val="20"/>
          <w:lang w:bidi="ar"/>
        </w:rPr>
        <w:t>根据突发环境事件事态的发展和采取措施的效果，发布相应级别的警报，决定并宣布有关岗位进入预警期，同时向上一级报告，必要时可以越级上报，</w:t>
      </w:r>
      <w:r>
        <w:rPr>
          <w:rFonts w:hint="default" w:ascii="Times New Roman" w:hAnsi="Times New Roman" w:cs="Times New Roman"/>
          <w:kern w:val="2"/>
          <w:szCs w:val="20"/>
          <w:lang w:bidi="ar"/>
        </w:rPr>
        <w:t>并向附近可能受到危害的毗邻企业、村庄通报。预警可以升级、降级，当引起预警的条件消除和各类隐患排除后可以予以解除。</w:t>
      </w:r>
    </w:p>
    <w:p>
      <w:pPr>
        <w:pStyle w:val="4"/>
        <w:widowControl/>
        <w:kinsoku/>
        <w:wordWrap/>
        <w:overflowPunct/>
        <w:bidi w:val="0"/>
        <w:adjustRightInd/>
        <w:snapToGrid/>
        <w:spacing w:before="190" w:after="190"/>
        <w:rPr>
          <w:rFonts w:hint="default" w:ascii="Times New Roman" w:hAnsi="Times New Roman" w:cs="Times New Roman"/>
        </w:rPr>
      </w:pPr>
      <w:bookmarkStart w:id="481" w:name="_Toc523988567"/>
      <w:bookmarkStart w:id="482" w:name="_Toc522744864"/>
      <w:bookmarkStart w:id="483" w:name="_Toc16172_WPSOffice_Level1"/>
      <w:bookmarkStart w:id="484" w:name="_Toc520751744"/>
      <w:bookmarkStart w:id="485" w:name="_Toc9442772"/>
      <w:bookmarkStart w:id="486" w:name="_Toc18918_WPSOffice_Level1"/>
      <w:bookmarkStart w:id="487" w:name="_Toc532205441"/>
      <w:bookmarkStart w:id="488" w:name="_Toc31757_WPSOffice_Level2"/>
      <w:bookmarkStart w:id="489" w:name="_Toc16631_WPSOffice_Level1"/>
      <w:bookmarkStart w:id="490" w:name="_Toc7338"/>
      <w:r>
        <w:rPr>
          <w:rFonts w:hint="default" w:ascii="Times New Roman" w:hAnsi="Times New Roman" w:cs="Times New Roman"/>
        </w:rPr>
        <w:t>第5章  信息报告与通报</w:t>
      </w:r>
      <w:bookmarkEnd w:id="481"/>
      <w:bookmarkEnd w:id="482"/>
      <w:bookmarkEnd w:id="483"/>
      <w:bookmarkEnd w:id="484"/>
      <w:bookmarkEnd w:id="485"/>
      <w:bookmarkEnd w:id="486"/>
      <w:bookmarkEnd w:id="487"/>
      <w:bookmarkEnd w:id="488"/>
      <w:bookmarkEnd w:id="489"/>
      <w:bookmarkEnd w:id="490"/>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rPr>
      </w:pPr>
      <w:r>
        <w:rPr>
          <w:rFonts w:hint="default" w:ascii="Times New Roman" w:hAnsi="Times New Roman" w:cs="Times New Roman"/>
          <w:kern w:val="2"/>
          <w:szCs w:val="24"/>
          <w:lang w:bidi="ar"/>
        </w:rPr>
        <w:t>依据《国家突发环境事件应急预案》及有关规定，明确信息报告时限和发布的程序、内容和方式。</w:t>
      </w:r>
    </w:p>
    <w:p>
      <w:pPr>
        <w:pStyle w:val="2"/>
        <w:kinsoku/>
        <w:wordWrap/>
        <w:overflowPunct/>
        <w:bidi w:val="0"/>
        <w:adjustRightInd/>
        <w:snapToGrid/>
        <w:spacing w:before="0" w:beforeLines="0" w:after="0" w:afterLines="0"/>
        <w:rPr>
          <w:rFonts w:hint="default" w:ascii="Times New Roman" w:hAnsi="Times New Roman" w:cs="Times New Roman"/>
        </w:rPr>
      </w:pPr>
      <w:bookmarkStart w:id="491" w:name="_Toc532205442"/>
      <w:bookmarkStart w:id="492" w:name="_Toc30579_WPSOffice_Level2"/>
      <w:bookmarkStart w:id="493" w:name="_Toc27164_WPSOffice_Level3"/>
      <w:bookmarkStart w:id="494" w:name="_Toc3010_WPSOffice_Level3"/>
      <w:bookmarkStart w:id="495" w:name="_Toc9442773"/>
      <w:bookmarkStart w:id="496" w:name="_Toc520751745"/>
      <w:bookmarkStart w:id="497" w:name="_Toc522744865"/>
      <w:bookmarkStart w:id="498" w:name="_Toc20517_WPSOffice_Level2"/>
      <w:bookmarkStart w:id="499" w:name="_Toc523988568"/>
      <w:bookmarkStart w:id="500" w:name="_Toc4309_WPSOffice_Level2"/>
      <w:bookmarkStart w:id="501" w:name="_Toc362010423"/>
      <w:bookmarkStart w:id="502" w:name="_Toc365640130"/>
      <w:bookmarkStart w:id="503" w:name="_Toc496516012"/>
      <w:bookmarkStart w:id="504" w:name="_Toc9142"/>
      <w:r>
        <w:rPr>
          <w:rFonts w:hint="default" w:ascii="Times New Roman" w:hAnsi="Times New Roman" w:cs="Times New Roman"/>
        </w:rPr>
        <w:t>5.1  内部报告</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pPr>
        <w:pStyle w:val="12"/>
        <w:keepNext w:val="0"/>
        <w:keepLines w:val="0"/>
        <w:pageBreakBefore w:val="0"/>
        <w:widowControl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default" w:ascii="Times New Roman" w:hAnsi="Times New Roman" w:cs="Times New Roman"/>
          <w:szCs w:val="24"/>
        </w:rPr>
      </w:pPr>
      <w:r>
        <w:rPr>
          <w:rFonts w:hint="default" w:ascii="Times New Roman" w:hAnsi="Times New Roman" w:cs="Times New Roman"/>
          <w:kern w:val="2"/>
          <w:szCs w:val="24"/>
          <w:lang w:bidi="ar"/>
        </w:rPr>
        <w:t>在生产过程以及储存区，如岗位操作人员或巡检人员时发现突发环境事件以及报警装置报警时，应立即采取相应措施处理。操作人员或巡检人员无法控制时，应立即用电话向应急办公室报警</w:t>
      </w:r>
      <w:r>
        <w:rPr>
          <w:rFonts w:hint="default" w:ascii="Times New Roman" w:hAnsi="Times New Roman" w:cs="Times New Roman"/>
          <w:kern w:val="2"/>
          <w:szCs w:val="24"/>
          <w:lang w:eastAsia="zh-CN" w:bidi="ar"/>
        </w:rPr>
        <w:t>，</w:t>
      </w:r>
      <w:r>
        <w:rPr>
          <w:rFonts w:hint="default" w:ascii="Times New Roman" w:hAnsi="Times New Roman" w:cs="Times New Roman"/>
          <w:kern w:val="0"/>
          <w:szCs w:val="24"/>
          <w:lang w:val="en-US" w:eastAsia="zh-CN" w:bidi="ar"/>
        </w:rPr>
        <w:t>必要时</w:t>
      </w:r>
      <w:r>
        <w:rPr>
          <w:rFonts w:hint="default" w:ascii="Times New Roman" w:hAnsi="Times New Roman" w:cs="Times New Roman"/>
          <w:kern w:val="0"/>
          <w:szCs w:val="24"/>
          <w:lang w:val="zh-CN" w:bidi="ar"/>
        </w:rPr>
        <w:t>，还应</w:t>
      </w:r>
      <w:r>
        <w:rPr>
          <w:rFonts w:hint="default" w:ascii="Times New Roman" w:hAnsi="Times New Roman" w:cs="Times New Roman"/>
          <w:kern w:val="0"/>
          <w:szCs w:val="24"/>
          <w:lang w:bidi="ar"/>
        </w:rPr>
        <w:t>越级直接向应急指挥部</w:t>
      </w:r>
      <w:r>
        <w:rPr>
          <w:rFonts w:hint="default" w:ascii="Times New Roman" w:hAnsi="Times New Roman" w:cs="Times New Roman"/>
          <w:kern w:val="0"/>
          <w:szCs w:val="24"/>
          <w:lang w:val="zh-CN" w:bidi="ar"/>
        </w:rPr>
        <w:t>汇报</w:t>
      </w:r>
      <w:r>
        <w:rPr>
          <w:rFonts w:hint="default" w:ascii="Times New Roman" w:hAnsi="Times New Roman" w:cs="Times New Roman"/>
          <w:kern w:val="2"/>
          <w:szCs w:val="24"/>
          <w:lang w:bidi="ar"/>
        </w:rPr>
        <w:t>。应急办公室接到报警后，做好详细记录后，立即向应急指挥部汇报情况，现场指挥根据情况向总指挥报告事件内容，并通知各应急指挥小组与相关部门。</w:t>
      </w:r>
    </w:p>
    <w:p>
      <w:pPr>
        <w:pStyle w:val="12"/>
        <w:keepNext w:val="0"/>
        <w:keepLines w:val="0"/>
        <w:pageBreakBefore w:val="0"/>
        <w:widowControl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default" w:ascii="Times New Roman" w:hAnsi="Times New Roman" w:cs="Times New Roman"/>
          <w:szCs w:val="24"/>
        </w:rPr>
      </w:pPr>
      <w:r>
        <w:rPr>
          <w:rFonts w:hint="default" w:ascii="Times New Roman" w:hAnsi="Times New Roman" w:cs="Times New Roman"/>
          <w:kern w:val="2"/>
          <w:szCs w:val="24"/>
          <w:lang w:bidi="ar"/>
        </w:rPr>
        <w:t>Ⅰ级突发事件发生后，现场人员应采用电话等方式通知通讯</w:t>
      </w:r>
      <w:r>
        <w:rPr>
          <w:rFonts w:hint="default" w:ascii="Times New Roman" w:hAnsi="Times New Roman" w:cs="Times New Roman"/>
          <w:kern w:val="2"/>
          <w:szCs w:val="24"/>
          <w:lang w:val="en-US" w:eastAsia="zh-CN" w:bidi="ar"/>
        </w:rPr>
        <w:t>应急指挥部</w:t>
      </w:r>
      <w:r>
        <w:rPr>
          <w:rFonts w:hint="default" w:ascii="Times New Roman" w:hAnsi="Times New Roman" w:cs="Times New Roman"/>
          <w:kern w:val="2"/>
          <w:szCs w:val="24"/>
          <w:lang w:eastAsia="zh-CN" w:bidi="ar"/>
        </w:rPr>
        <w:t>、</w:t>
      </w:r>
      <w:r>
        <w:rPr>
          <w:rFonts w:hint="default" w:ascii="Times New Roman" w:hAnsi="Times New Roman" w:cs="Times New Roman"/>
          <w:kern w:val="2"/>
          <w:szCs w:val="24"/>
          <w:lang w:bidi="ar"/>
        </w:rPr>
        <w:t>应急办公室，报告时，应清楚的说明事件发生的地点、事态大小、人员伤亡情况以及危害情况或危害程度。接到通知后立刻通知应急指挥部，应急指挥部应立刻向</w:t>
      </w:r>
      <w:r>
        <w:rPr>
          <w:rFonts w:hint="eastAsia" w:cs="Times New Roman"/>
          <w:szCs w:val="28"/>
          <w:lang w:val="en-US" w:eastAsia="zh-CN" w:bidi="ar"/>
        </w:rPr>
        <w:t>广信区</w:t>
      </w:r>
      <w:r>
        <w:rPr>
          <w:rFonts w:hint="default" w:ascii="Times New Roman" w:hAnsi="Times New Roman" w:cs="Times New Roman"/>
          <w:szCs w:val="28"/>
          <w:lang w:val="en-US" w:eastAsia="zh-CN" w:bidi="ar"/>
        </w:rPr>
        <w:t>人民政府、</w:t>
      </w:r>
      <w:r>
        <w:rPr>
          <w:rFonts w:hint="eastAsia" w:cs="Times New Roman"/>
          <w:szCs w:val="28"/>
          <w:lang w:val="en-US" w:eastAsia="zh-CN" w:bidi="ar"/>
        </w:rPr>
        <w:t>上饶市上饶生态环境局</w:t>
      </w:r>
      <w:r>
        <w:rPr>
          <w:rFonts w:hint="default" w:ascii="Times New Roman" w:hAnsi="Times New Roman" w:cs="Times New Roman"/>
          <w:kern w:val="2"/>
          <w:szCs w:val="24"/>
          <w:lang w:bidi="ar"/>
        </w:rPr>
        <w:t>等有关部门报告，并在保证自身安全的情况下按照现场情况启动应急预案。</w:t>
      </w:r>
    </w:p>
    <w:p>
      <w:pPr>
        <w:pStyle w:val="12"/>
        <w:keepNext w:val="0"/>
        <w:keepLines w:val="0"/>
        <w:pageBreakBefore w:val="0"/>
        <w:widowControl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default" w:ascii="Times New Roman" w:hAnsi="Times New Roman" w:cs="Times New Roman"/>
          <w:szCs w:val="24"/>
        </w:rPr>
      </w:pPr>
      <w:r>
        <w:rPr>
          <w:rFonts w:hint="default" w:ascii="Times New Roman" w:hAnsi="Times New Roman" w:cs="Times New Roman"/>
          <w:kern w:val="2"/>
          <w:szCs w:val="24"/>
          <w:lang w:bidi="ar"/>
        </w:rPr>
        <w:t>Ⅱ级事故发生后，现场人员现场人员应采用电话等方式通知应急办公室</w:t>
      </w:r>
      <w:r>
        <w:rPr>
          <w:rFonts w:hint="default" w:ascii="Times New Roman" w:hAnsi="Times New Roman" w:cs="Times New Roman"/>
          <w:kern w:val="2"/>
          <w:szCs w:val="24"/>
          <w:lang w:eastAsia="zh-CN" w:bidi="ar"/>
        </w:rPr>
        <w:t>，</w:t>
      </w:r>
      <w:r>
        <w:rPr>
          <w:rFonts w:hint="default" w:ascii="Times New Roman" w:hAnsi="Times New Roman" w:cs="Times New Roman"/>
          <w:kern w:val="0"/>
          <w:szCs w:val="24"/>
          <w:lang w:val="en-US" w:eastAsia="zh-CN" w:bidi="ar"/>
        </w:rPr>
        <w:t>必要时</w:t>
      </w:r>
      <w:r>
        <w:rPr>
          <w:rFonts w:hint="default" w:ascii="Times New Roman" w:hAnsi="Times New Roman" w:cs="Times New Roman"/>
          <w:kern w:val="0"/>
          <w:szCs w:val="24"/>
          <w:lang w:val="zh-CN" w:bidi="ar"/>
        </w:rPr>
        <w:t>，还应</w:t>
      </w:r>
      <w:r>
        <w:rPr>
          <w:rFonts w:hint="default" w:ascii="Times New Roman" w:hAnsi="Times New Roman" w:cs="Times New Roman"/>
          <w:kern w:val="0"/>
          <w:szCs w:val="24"/>
          <w:lang w:bidi="ar"/>
        </w:rPr>
        <w:t>越级直接向应急指挥部</w:t>
      </w:r>
      <w:r>
        <w:rPr>
          <w:rFonts w:hint="default" w:ascii="Times New Roman" w:hAnsi="Times New Roman" w:cs="Times New Roman"/>
          <w:kern w:val="0"/>
          <w:szCs w:val="24"/>
          <w:lang w:val="zh-CN" w:bidi="ar"/>
        </w:rPr>
        <w:t>汇报</w:t>
      </w:r>
      <w:r>
        <w:rPr>
          <w:rFonts w:hint="default" w:ascii="Times New Roman" w:hAnsi="Times New Roman" w:cs="Times New Roman"/>
          <w:kern w:val="2"/>
          <w:szCs w:val="24"/>
          <w:lang w:bidi="ar"/>
        </w:rPr>
        <w:t>，报告时，应清楚的说明事件发生的地点、事态大小、人员伤亡情况以及危害情况或危害程度</w:t>
      </w:r>
      <w:r>
        <w:rPr>
          <w:rFonts w:hint="default" w:ascii="Times New Roman" w:hAnsi="Times New Roman" w:cs="Times New Roman"/>
          <w:kern w:val="2"/>
          <w:szCs w:val="24"/>
          <w:lang w:eastAsia="zh-CN" w:bidi="ar"/>
        </w:rPr>
        <w:t>，</w:t>
      </w:r>
      <w:r>
        <w:rPr>
          <w:rFonts w:hint="default" w:ascii="Times New Roman" w:hAnsi="Times New Roman" w:cs="Times New Roman"/>
          <w:kern w:val="2"/>
          <w:szCs w:val="24"/>
          <w:lang w:bidi="ar"/>
        </w:rPr>
        <w:t>应急办公室立刻通知应急指挥部，启动应急预案，进行相应的应急救援措施指挥。</w:t>
      </w:r>
    </w:p>
    <w:p>
      <w:pPr>
        <w:pStyle w:val="12"/>
        <w:keepNext w:val="0"/>
        <w:keepLines w:val="0"/>
        <w:pageBreakBefore w:val="0"/>
        <w:widowControl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default" w:ascii="Times New Roman" w:hAnsi="Times New Roman" w:cs="Times New Roman"/>
          <w:szCs w:val="24"/>
        </w:rPr>
      </w:pPr>
      <w:r>
        <w:rPr>
          <w:rFonts w:hint="default" w:ascii="Times New Roman" w:hAnsi="Times New Roman" w:cs="Times New Roman"/>
          <w:kern w:val="2"/>
          <w:szCs w:val="24"/>
          <w:lang w:bidi="ar"/>
        </w:rPr>
        <w:t>Ⅲ级事故发生后，现场人员应采用电话等方式通知应急办公室等，报告时，应清楚的说明事件发生的地点、事态大小、人员伤亡情况以及危害情况或危害程度。应急办公室立刻通知应急指挥部</w:t>
      </w:r>
      <w:r>
        <w:rPr>
          <w:rFonts w:hint="default" w:ascii="Times New Roman" w:hAnsi="Times New Roman" w:cs="Times New Roman"/>
          <w:kern w:val="2"/>
          <w:szCs w:val="24"/>
          <w:lang w:eastAsia="zh-CN" w:bidi="ar"/>
        </w:rPr>
        <w:t>，</w:t>
      </w:r>
      <w:r>
        <w:rPr>
          <w:rFonts w:hint="default" w:ascii="Times New Roman" w:hAnsi="Times New Roman" w:cs="Times New Roman"/>
          <w:kern w:val="2"/>
          <w:szCs w:val="24"/>
          <w:lang w:val="en-US" w:eastAsia="zh-CN" w:bidi="ar"/>
        </w:rPr>
        <w:t>在应急指挥部指令下</w:t>
      </w:r>
      <w:r>
        <w:rPr>
          <w:rFonts w:hint="default" w:ascii="Times New Roman" w:hAnsi="Times New Roman" w:cs="Times New Roman"/>
          <w:kern w:val="2"/>
          <w:szCs w:val="24"/>
          <w:lang w:bidi="ar"/>
        </w:rPr>
        <w:t>根据事故情况指令应急救援小组前往直接处理事故。</w:t>
      </w:r>
    </w:p>
    <w:p>
      <w:pPr>
        <w:pStyle w:val="2"/>
        <w:kinsoku/>
        <w:wordWrap/>
        <w:overflowPunct/>
        <w:bidi w:val="0"/>
        <w:adjustRightInd/>
        <w:snapToGrid/>
        <w:spacing w:before="0" w:beforeLines="0" w:after="0" w:afterLines="0"/>
        <w:rPr>
          <w:rFonts w:hint="default" w:ascii="Times New Roman" w:hAnsi="Times New Roman" w:cs="Times New Roman"/>
        </w:rPr>
      </w:pPr>
      <w:bookmarkStart w:id="505" w:name="_Toc520751746"/>
      <w:bookmarkStart w:id="506" w:name="_Toc5842_WPSOffice_Level3"/>
      <w:bookmarkStart w:id="507" w:name="_Toc496516013"/>
      <w:bookmarkStart w:id="508" w:name="_Toc32384_WPSOffice_Level2"/>
      <w:bookmarkStart w:id="509" w:name="_Toc9442774"/>
      <w:bookmarkStart w:id="510" w:name="_Toc522744866"/>
      <w:bookmarkStart w:id="511" w:name="_Toc362010424"/>
      <w:bookmarkStart w:id="512" w:name="_Toc523988569"/>
      <w:bookmarkStart w:id="513" w:name="_Toc4706_WPSOffice_Level3"/>
      <w:bookmarkStart w:id="514" w:name="_Toc12036_WPSOffice_Level2"/>
      <w:bookmarkStart w:id="515" w:name="_Toc532205443"/>
      <w:bookmarkStart w:id="516" w:name="_Toc21656_WPSOffice_Level2"/>
      <w:bookmarkStart w:id="517" w:name="_Toc365640131"/>
      <w:bookmarkStart w:id="518" w:name="_Toc10411"/>
      <w:r>
        <w:rPr>
          <w:rFonts w:hint="default" w:ascii="Times New Roman" w:hAnsi="Times New Roman" w:cs="Times New Roman"/>
        </w:rPr>
        <w:t>5.2  信息上报</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突发环境事件报发生后，应当立即启动应急预案，采取有效措施，组织抢救，防止事故扩大，减少人员伤亡和财产损失，同时按照事故报告管理相关规定向</w:t>
      </w:r>
      <w:r>
        <w:rPr>
          <w:rFonts w:hint="eastAsia" w:cs="Times New Roman"/>
          <w:szCs w:val="28"/>
          <w:lang w:val="en-US" w:eastAsia="zh-CN" w:bidi="ar"/>
        </w:rPr>
        <w:t>广信区</w:t>
      </w:r>
      <w:r>
        <w:rPr>
          <w:rFonts w:hint="default" w:ascii="Times New Roman" w:hAnsi="Times New Roman" w:cs="Times New Roman"/>
          <w:szCs w:val="28"/>
          <w:lang w:val="en-US" w:eastAsia="zh-CN" w:bidi="ar"/>
        </w:rPr>
        <w:t>人民政府、</w:t>
      </w:r>
      <w:r>
        <w:rPr>
          <w:rFonts w:hint="eastAsia" w:cs="Times New Roman"/>
          <w:szCs w:val="28"/>
          <w:lang w:val="en-US" w:eastAsia="zh-CN" w:bidi="ar"/>
        </w:rPr>
        <w:t>上饶市上饶生态环境局</w:t>
      </w:r>
      <w:r>
        <w:rPr>
          <w:rFonts w:hint="default" w:ascii="Times New Roman" w:hAnsi="Times New Roman" w:cs="Times New Roman"/>
          <w:kern w:val="2"/>
          <w:szCs w:val="24"/>
          <w:lang w:bidi="ar"/>
        </w:rPr>
        <w:t>等有关部门报告。紧急情况下，可越级上报。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⑴初报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事故发生后，应秉着逐级上报的要求进行上报。初报可采取电话的方式，并视情况采用书面报告方式。</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现场人员应立即向应急办公室报告，报告内容包括事件发生时间、地点、类型，排放污染物的种类，已采取的应急措施，已污染的范围，可能受影响区域及采取的措施，是否有人员伤亡。</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应急办公室应在接到报告后，第一时间派专人赶到现场，对情况进行充分的了解，并必须在接到报告后立即向应急指挥部报告。报告的内容同上，可增加潜在的危害程度，转化方式及趋向，需要增援和救援的需求，以及应急办公室发布的预警级别和判断警情，并采取后续的应急响应措施。</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应急指挥部接到事故汇报后，视事件的等级决定是否上报。如需上报的，必须在1h内向</w:t>
      </w:r>
      <w:r>
        <w:rPr>
          <w:rFonts w:hint="eastAsia" w:cs="Times New Roman"/>
          <w:szCs w:val="28"/>
          <w:lang w:val="en-US" w:eastAsia="zh-CN" w:bidi="ar"/>
        </w:rPr>
        <w:t>广信区</w:t>
      </w:r>
      <w:r>
        <w:rPr>
          <w:rFonts w:hint="default" w:ascii="Times New Roman" w:hAnsi="Times New Roman" w:cs="Times New Roman"/>
          <w:szCs w:val="28"/>
          <w:lang w:val="en-US" w:eastAsia="zh-CN" w:bidi="ar"/>
        </w:rPr>
        <w:t>人民政府、</w:t>
      </w:r>
      <w:r>
        <w:rPr>
          <w:rFonts w:hint="eastAsia" w:cs="Times New Roman"/>
          <w:szCs w:val="28"/>
          <w:lang w:val="en-US" w:eastAsia="zh-CN" w:bidi="ar"/>
        </w:rPr>
        <w:t>上饶市上饶生态环境局</w:t>
      </w:r>
      <w:r>
        <w:rPr>
          <w:rFonts w:hint="default" w:ascii="Times New Roman" w:hAnsi="Times New Roman" w:cs="Times New Roman"/>
          <w:kern w:val="2"/>
          <w:szCs w:val="24"/>
          <w:lang w:bidi="ar"/>
        </w:rPr>
        <w:t>等有关部门报告报告。报告内容包括事件发生时间、地点、类型和排放污染物的种类、数量、直接经济损失、已采取的应急措施，已污染的范围，潜在的危害程度，转化方式及趋向，可能受影响区域及采取的措施，需要增援和救援的需求。</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⑵续报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采用书面报告的方式，在初报的基础上报告有关核实、确认的数据，包括事件发生的原因、过程、受害程度、应急救援、处置效果、现场监测、污染物危害控制状况等基本情况。</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⑶处理结果报告</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val="zh-CN" w:bidi="ar"/>
        </w:rPr>
      </w:pPr>
      <w:r>
        <w:rPr>
          <w:rFonts w:hint="default" w:ascii="Times New Roman" w:hAnsi="Times New Roman" w:cs="Times New Roman"/>
          <w:kern w:val="2"/>
          <w:szCs w:val="24"/>
          <w:lang w:val="zh-CN" w:bidi="ar"/>
        </w:rPr>
        <w:t>采用书面报告，在初报和续报的基础上报告事件处置的措施、过程和结果，事件潜在或间接的危害、社会影响、处理后的遗留问题。</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val="zh-CN" w:bidi="ar"/>
        </w:rPr>
      </w:pPr>
      <w:r>
        <w:rPr>
          <w:rFonts w:hint="default" w:ascii="Times New Roman" w:hAnsi="Times New Roman" w:cs="Times New Roman"/>
          <w:kern w:val="2"/>
          <w:szCs w:val="24"/>
          <w:lang w:val="zh-CN" w:bidi="ar"/>
        </w:rPr>
        <w:t>①信息上报方案汇总见表5-1。</w:t>
      </w:r>
    </w:p>
    <w:p>
      <w:pPr>
        <w:kinsoku/>
        <w:wordWrap/>
        <w:overflowPunct/>
        <w:bidi w:val="0"/>
        <w:adjustRightInd/>
        <w:snapToGrid/>
        <w:spacing w:line="240" w:lineRule="auto"/>
        <w:jc w:val="center"/>
        <w:rPr>
          <w:rFonts w:hint="default" w:ascii="Times New Roman" w:hAnsi="Times New Roman" w:cs="Times New Roman"/>
          <w:b/>
          <w:bCs/>
          <w:sz w:val="21"/>
          <w:szCs w:val="21"/>
          <w:lang w:bidi="ar"/>
        </w:rPr>
      </w:pPr>
      <w:r>
        <w:rPr>
          <w:rFonts w:hint="default" w:ascii="Times New Roman" w:hAnsi="Times New Roman" w:cs="Times New Roman"/>
          <w:b/>
          <w:bCs/>
          <w:sz w:val="21"/>
          <w:szCs w:val="21"/>
          <w:lang w:bidi="ar"/>
        </w:rPr>
        <w:t>表5-1  信息报告方案</w:t>
      </w:r>
    </w:p>
    <w:tbl>
      <w:tblPr>
        <w:tblStyle w:val="13"/>
        <w:tblW w:w="850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28" w:type="dxa"/>
          <w:left w:w="28" w:type="dxa"/>
          <w:bottom w:w="28" w:type="dxa"/>
          <w:right w:w="28" w:type="dxa"/>
        </w:tblCellMar>
      </w:tblPr>
      <w:tblGrid>
        <w:gridCol w:w="563"/>
        <w:gridCol w:w="568"/>
        <w:gridCol w:w="2818"/>
        <w:gridCol w:w="45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28" w:type="dxa"/>
            <w:left w:w="28" w:type="dxa"/>
            <w:bottom w:w="28" w:type="dxa"/>
            <w:right w:w="28" w:type="dxa"/>
          </w:tblCellMar>
        </w:tblPrEx>
        <w:trPr>
          <w:trHeight w:val="178" w:hRule="atLeast"/>
        </w:trPr>
        <w:tc>
          <w:tcPr>
            <w:tcW w:w="563" w:type="dxa"/>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b/>
                <w:sz w:val="21"/>
                <w:szCs w:val="21"/>
              </w:rPr>
            </w:pPr>
            <w:r>
              <w:rPr>
                <w:rFonts w:hint="default" w:ascii="Times New Roman" w:hAnsi="Times New Roman" w:cs="Times New Roman"/>
                <w:b/>
                <w:sz w:val="21"/>
                <w:szCs w:val="21"/>
                <w:lang w:bidi="ar"/>
              </w:rPr>
              <w:t>报告级别</w:t>
            </w:r>
          </w:p>
        </w:tc>
        <w:tc>
          <w:tcPr>
            <w:tcW w:w="568" w:type="dxa"/>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b/>
                <w:sz w:val="21"/>
                <w:szCs w:val="21"/>
              </w:rPr>
            </w:pPr>
            <w:r>
              <w:rPr>
                <w:rFonts w:hint="default" w:ascii="Times New Roman" w:hAnsi="Times New Roman" w:cs="Times New Roman"/>
                <w:b/>
                <w:sz w:val="21"/>
                <w:szCs w:val="21"/>
                <w:lang w:bidi="ar"/>
              </w:rPr>
              <w:t>报告时间</w:t>
            </w:r>
          </w:p>
        </w:tc>
        <w:tc>
          <w:tcPr>
            <w:tcW w:w="2818" w:type="dxa"/>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b/>
                <w:sz w:val="21"/>
                <w:szCs w:val="21"/>
              </w:rPr>
            </w:pPr>
            <w:r>
              <w:rPr>
                <w:rFonts w:hint="default" w:ascii="Times New Roman" w:hAnsi="Times New Roman" w:cs="Times New Roman"/>
                <w:b/>
                <w:sz w:val="21"/>
                <w:szCs w:val="21"/>
                <w:lang w:bidi="ar"/>
              </w:rPr>
              <w:t>报告对象</w:t>
            </w:r>
          </w:p>
        </w:tc>
        <w:tc>
          <w:tcPr>
            <w:tcW w:w="4555" w:type="dxa"/>
            <w:tcBorders>
              <w:tl2br w:val="nil"/>
              <w:tr2bl w:val="nil"/>
            </w:tcBorders>
            <w:shd w:val="clear" w:color="auto" w:fill="auto"/>
            <w:vAlign w:val="center"/>
          </w:tcPr>
          <w:p>
            <w:pPr>
              <w:kinsoku/>
              <w:wordWrap/>
              <w:overflowPunct/>
              <w:bidi w:val="0"/>
              <w:adjustRightInd/>
              <w:snapToGrid/>
              <w:spacing w:line="240" w:lineRule="auto"/>
              <w:ind w:firstLine="422"/>
              <w:jc w:val="center"/>
              <w:rPr>
                <w:rFonts w:hint="default" w:ascii="Times New Roman" w:hAnsi="Times New Roman" w:cs="Times New Roman"/>
                <w:b/>
                <w:sz w:val="21"/>
                <w:szCs w:val="21"/>
              </w:rPr>
            </w:pPr>
            <w:r>
              <w:rPr>
                <w:rFonts w:hint="default" w:ascii="Times New Roman" w:hAnsi="Times New Roman" w:cs="Times New Roman"/>
                <w:b/>
                <w:sz w:val="21"/>
                <w:szCs w:val="21"/>
                <w:lang w:bidi="ar"/>
              </w:rPr>
              <w:t>报告内容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28" w:type="dxa"/>
            <w:left w:w="28" w:type="dxa"/>
            <w:bottom w:w="28" w:type="dxa"/>
            <w:right w:w="28" w:type="dxa"/>
          </w:tblCellMar>
        </w:tblPrEx>
        <w:trPr>
          <w:trHeight w:val="23" w:hRule="atLeast"/>
        </w:trPr>
        <w:tc>
          <w:tcPr>
            <w:tcW w:w="563" w:type="dxa"/>
            <w:vMerge w:val="restart"/>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lang w:bidi="ar"/>
              </w:rPr>
              <w:t>初报</w:t>
            </w:r>
          </w:p>
        </w:tc>
        <w:tc>
          <w:tcPr>
            <w:tcW w:w="568" w:type="dxa"/>
            <w:vMerge w:val="restart"/>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sz w:val="21"/>
                <w:szCs w:val="21"/>
                <w:lang w:bidi="ar"/>
              </w:rPr>
            </w:pPr>
            <w:r>
              <w:rPr>
                <w:rFonts w:hint="default" w:ascii="Times New Roman" w:hAnsi="Times New Roman" w:cs="Times New Roman"/>
                <w:sz w:val="21"/>
                <w:szCs w:val="21"/>
                <w:lang w:bidi="ar"/>
              </w:rPr>
              <w:t>事故</w:t>
            </w:r>
          </w:p>
          <w:p>
            <w:pPr>
              <w:kinsoku/>
              <w:wordWrap/>
              <w:overflowPunct/>
              <w:bidi w:val="0"/>
              <w:adjustRightInd/>
              <w:snapToGrid/>
              <w:spacing w:line="240" w:lineRule="auto"/>
              <w:jc w:val="center"/>
              <w:rPr>
                <w:rFonts w:hint="default" w:ascii="Times New Roman" w:hAnsi="Times New Roman" w:cs="Times New Roman"/>
                <w:sz w:val="21"/>
                <w:szCs w:val="21"/>
                <w:lang w:bidi="ar"/>
              </w:rPr>
            </w:pPr>
            <w:r>
              <w:rPr>
                <w:rFonts w:hint="default" w:ascii="Times New Roman" w:hAnsi="Times New Roman" w:cs="Times New Roman"/>
                <w:sz w:val="21"/>
                <w:szCs w:val="21"/>
                <w:lang w:bidi="ar"/>
              </w:rPr>
              <w:t>发生</w:t>
            </w:r>
          </w:p>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lang w:bidi="ar"/>
              </w:rPr>
              <w:t>后</w:t>
            </w:r>
          </w:p>
        </w:tc>
        <w:tc>
          <w:tcPr>
            <w:tcW w:w="2818"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现场人员</w:t>
            </w:r>
            <w:r>
              <w:rPr>
                <w:rFonts w:hint="default" w:ascii="Times New Roman" w:hAnsi="Times New Roman" w:eastAsia="宋体" w:cs="Times New Roman"/>
                <w:b w:val="0"/>
                <w:bCs w:val="0"/>
                <w:kern w:val="2"/>
                <w:sz w:val="21"/>
                <w:szCs w:val="21"/>
                <w:lang w:bidi="ar"/>
              </w:rPr>
              <w:t>向</w:t>
            </w:r>
            <w:r>
              <w:rPr>
                <w:rFonts w:hint="default"/>
                <w:b/>
                <w:bCs/>
                <w:kern w:val="2"/>
                <w:sz w:val="21"/>
                <w:szCs w:val="21"/>
                <w:lang w:val="en-US" w:eastAsia="zh-CN" w:bidi="ar"/>
              </w:rPr>
              <w:t>方斌</w:t>
            </w:r>
            <w:r>
              <w:rPr>
                <w:rFonts w:hint="default" w:ascii="Times New Roman" w:hAnsi="Times New Roman" w:eastAsia="宋体" w:cs="Times New Roman"/>
                <w:kern w:val="2"/>
                <w:sz w:val="21"/>
                <w:szCs w:val="21"/>
                <w:lang w:bidi="ar"/>
              </w:rPr>
              <w:t>汇报</w:t>
            </w:r>
          </w:p>
        </w:tc>
        <w:tc>
          <w:tcPr>
            <w:tcW w:w="4555" w:type="dxa"/>
            <w:vMerge w:val="restart"/>
            <w:tcBorders>
              <w:tl2br w:val="nil"/>
              <w:tr2bl w:val="nil"/>
            </w:tcBorders>
            <w:shd w:val="clear" w:color="auto" w:fill="auto"/>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lang w:bidi="ar"/>
              </w:rPr>
              <w:t>事件发生时间、地点、类型，排放污染物的种类，已采取的应急措施，已污染的范围，可能受影响区域及采取的措施，是否有人员伤亡。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28" w:type="dxa"/>
            <w:left w:w="28" w:type="dxa"/>
            <w:bottom w:w="28" w:type="dxa"/>
            <w:right w:w="28" w:type="dxa"/>
          </w:tblCellMar>
        </w:tblPrEx>
        <w:trPr>
          <w:trHeight w:val="23" w:hRule="atLeast"/>
        </w:trPr>
        <w:tc>
          <w:tcPr>
            <w:tcW w:w="563"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568"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2818"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b/>
                <w:bCs/>
                <w:kern w:val="2"/>
                <w:sz w:val="21"/>
                <w:szCs w:val="21"/>
                <w:lang w:val="en-US" w:eastAsia="zh-CN" w:bidi="ar"/>
              </w:rPr>
              <w:t>方斌</w:t>
            </w:r>
            <w:r>
              <w:rPr>
                <w:rFonts w:hint="default" w:ascii="Times New Roman" w:hAnsi="Times New Roman" w:eastAsia="宋体" w:cs="Times New Roman"/>
                <w:kern w:val="2"/>
                <w:sz w:val="21"/>
                <w:szCs w:val="21"/>
                <w:lang w:bidi="ar"/>
              </w:rPr>
              <w:t>向</w:t>
            </w:r>
            <w:r>
              <w:rPr>
                <w:rFonts w:hint="default"/>
                <w:b/>
                <w:bCs/>
                <w:kern w:val="2"/>
                <w:sz w:val="21"/>
                <w:szCs w:val="21"/>
                <w:lang w:val="en-US" w:eastAsia="zh-CN" w:bidi="ar"/>
              </w:rPr>
              <w:t>曹其峰</w:t>
            </w:r>
            <w:r>
              <w:rPr>
                <w:rFonts w:hint="default" w:ascii="Times New Roman" w:hAnsi="Times New Roman" w:eastAsia="宋体" w:cs="Times New Roman"/>
                <w:kern w:val="2"/>
                <w:sz w:val="21"/>
                <w:szCs w:val="21"/>
                <w:lang w:bidi="ar"/>
              </w:rPr>
              <w:t>汇报</w:t>
            </w:r>
          </w:p>
        </w:tc>
        <w:tc>
          <w:tcPr>
            <w:tcW w:w="4555" w:type="dxa"/>
            <w:vMerge w:val="continue"/>
            <w:tcBorders>
              <w:tl2br w:val="nil"/>
              <w:tr2bl w:val="nil"/>
            </w:tcBorders>
            <w:shd w:val="clear" w:color="auto" w:fill="auto"/>
            <w:vAlign w:val="center"/>
          </w:tcPr>
          <w:p>
            <w:pPr>
              <w:kinsoku/>
              <w:wordWrap/>
              <w:overflowPunct/>
              <w:bidi w:val="0"/>
              <w:adjustRightInd/>
              <w:snapToGrid/>
              <w:spacing w:line="240" w:lineRule="auto"/>
              <w:jc w:val="left"/>
              <w:rPr>
                <w:rFonts w:hint="default" w:ascii="Times New Roman" w:hAnsi="Times New Roman"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28" w:type="dxa"/>
            <w:left w:w="28" w:type="dxa"/>
            <w:bottom w:w="28" w:type="dxa"/>
            <w:right w:w="28" w:type="dxa"/>
          </w:tblCellMar>
        </w:tblPrEx>
        <w:trPr>
          <w:trHeight w:val="23" w:hRule="atLeast"/>
        </w:trPr>
        <w:tc>
          <w:tcPr>
            <w:tcW w:w="563"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568"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2818"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b/>
                <w:bCs/>
                <w:kern w:val="2"/>
                <w:sz w:val="21"/>
                <w:szCs w:val="21"/>
                <w:lang w:val="en-US" w:eastAsia="zh-CN" w:bidi="ar"/>
              </w:rPr>
              <w:t>曹其峰</w:t>
            </w:r>
            <w:r>
              <w:rPr>
                <w:rFonts w:hint="default" w:ascii="Times New Roman" w:hAnsi="Times New Roman" w:cs="Times New Roman"/>
                <w:kern w:val="2"/>
                <w:sz w:val="21"/>
                <w:szCs w:val="21"/>
                <w:lang w:val="en-US" w:eastAsia="zh-CN" w:bidi="ar"/>
              </w:rPr>
              <w:t>向</w:t>
            </w:r>
            <w:r>
              <w:rPr>
                <w:rFonts w:hint="default" w:ascii="Times New Roman" w:hAnsi="Times New Roman" w:eastAsia="宋体" w:cs="Times New Roman"/>
                <w:kern w:val="2"/>
                <w:sz w:val="21"/>
                <w:szCs w:val="21"/>
                <w:lang w:bidi="ar"/>
              </w:rPr>
              <w:t>当地政府部门、生态环境保护部门汇报</w:t>
            </w:r>
          </w:p>
        </w:tc>
        <w:tc>
          <w:tcPr>
            <w:tcW w:w="4555" w:type="dxa"/>
            <w:vMerge w:val="restart"/>
            <w:tcBorders>
              <w:tl2br w:val="nil"/>
              <w:tr2bl w:val="nil"/>
            </w:tcBorders>
            <w:shd w:val="clear" w:color="auto" w:fill="auto"/>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lang w:bidi="ar"/>
              </w:rPr>
              <w:t>事件发生时间、地点、类型和排放污染物的种类、数量、直接经济损失、已采取的应急措施，已污染的范围，潜在的危害程度，转化方式及趋向，可能受影响区域及采取的措施，需要增援和救援的需求。</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28" w:type="dxa"/>
            <w:left w:w="28" w:type="dxa"/>
            <w:bottom w:w="28" w:type="dxa"/>
            <w:right w:w="28" w:type="dxa"/>
          </w:tblCellMar>
        </w:tblPrEx>
        <w:trPr>
          <w:trHeight w:val="23" w:hRule="atLeast"/>
        </w:trPr>
        <w:tc>
          <w:tcPr>
            <w:tcW w:w="563"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568"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2818" w:type="dxa"/>
            <w:tcBorders>
              <w:tl2br w:val="nil"/>
              <w:tr2bl w:val="nil"/>
            </w:tcBorders>
            <w:shd w:val="clear" w:color="auto" w:fill="auto"/>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lang w:bidi="ar"/>
              </w:rPr>
              <w:t>逐级上报上级政府部门、生态环境保护部门</w:t>
            </w:r>
          </w:p>
        </w:tc>
        <w:tc>
          <w:tcPr>
            <w:tcW w:w="4555" w:type="dxa"/>
            <w:vMerge w:val="continue"/>
            <w:tcBorders>
              <w:tl2br w:val="nil"/>
              <w:tr2bl w:val="nil"/>
            </w:tcBorders>
            <w:shd w:val="clear" w:color="auto" w:fill="auto"/>
            <w:vAlign w:val="center"/>
          </w:tcPr>
          <w:p>
            <w:pPr>
              <w:kinsoku/>
              <w:wordWrap/>
              <w:overflowPunct/>
              <w:bidi w:val="0"/>
              <w:adjustRightInd/>
              <w:snapToGrid/>
              <w:spacing w:line="240" w:lineRule="auto"/>
              <w:jc w:val="left"/>
              <w:rPr>
                <w:rFonts w:hint="default" w:ascii="Times New Roman" w:hAnsi="Times New Roman"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28" w:type="dxa"/>
            <w:left w:w="28" w:type="dxa"/>
            <w:bottom w:w="28" w:type="dxa"/>
            <w:right w:w="28" w:type="dxa"/>
          </w:tblCellMar>
        </w:tblPrEx>
        <w:trPr>
          <w:trHeight w:val="23" w:hRule="atLeast"/>
        </w:trPr>
        <w:tc>
          <w:tcPr>
            <w:tcW w:w="563" w:type="dxa"/>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lang w:bidi="ar"/>
              </w:rPr>
              <w:t>续报</w:t>
            </w:r>
          </w:p>
        </w:tc>
        <w:tc>
          <w:tcPr>
            <w:tcW w:w="568" w:type="dxa"/>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sz w:val="21"/>
                <w:szCs w:val="21"/>
                <w:lang w:bidi="ar"/>
              </w:rPr>
            </w:pPr>
            <w:r>
              <w:rPr>
                <w:rFonts w:hint="default" w:ascii="Times New Roman" w:hAnsi="Times New Roman" w:cs="Times New Roman"/>
                <w:sz w:val="21"/>
                <w:szCs w:val="21"/>
                <w:lang w:bidi="ar"/>
              </w:rPr>
              <w:t>事故</w:t>
            </w:r>
          </w:p>
          <w:p>
            <w:pPr>
              <w:kinsoku/>
              <w:wordWrap/>
              <w:overflowPunct/>
              <w:bidi w:val="0"/>
              <w:adjustRightInd/>
              <w:snapToGrid/>
              <w:spacing w:line="240" w:lineRule="auto"/>
              <w:jc w:val="center"/>
              <w:rPr>
                <w:rFonts w:hint="default" w:ascii="Times New Roman" w:hAnsi="Times New Roman" w:cs="Times New Roman"/>
                <w:sz w:val="21"/>
                <w:szCs w:val="21"/>
                <w:lang w:bidi="ar"/>
              </w:rPr>
            </w:pPr>
            <w:r>
              <w:rPr>
                <w:rFonts w:hint="default" w:ascii="Times New Roman" w:hAnsi="Times New Roman" w:cs="Times New Roman"/>
                <w:sz w:val="21"/>
                <w:szCs w:val="21"/>
                <w:lang w:bidi="ar"/>
              </w:rPr>
              <w:t>处理</w:t>
            </w:r>
          </w:p>
          <w:p>
            <w:pPr>
              <w:kinsoku/>
              <w:wordWrap/>
              <w:overflowPunct/>
              <w:bidi w:val="0"/>
              <w:adjustRightInd/>
              <w:snapToGrid/>
              <w:spacing w:line="240" w:lineRule="auto"/>
              <w:jc w:val="center"/>
              <w:rPr>
                <w:rFonts w:hint="default" w:ascii="Times New Roman" w:hAnsi="Times New Roman" w:cs="Times New Roman"/>
                <w:sz w:val="21"/>
                <w:szCs w:val="21"/>
                <w:lang w:bidi="ar"/>
              </w:rPr>
            </w:pPr>
            <w:r>
              <w:rPr>
                <w:rFonts w:hint="default" w:ascii="Times New Roman" w:hAnsi="Times New Roman" w:cs="Times New Roman"/>
                <w:sz w:val="21"/>
                <w:szCs w:val="21"/>
                <w:lang w:bidi="ar"/>
              </w:rPr>
              <w:t>过程</w:t>
            </w:r>
          </w:p>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lang w:bidi="ar"/>
              </w:rPr>
              <w:t>中</w:t>
            </w:r>
          </w:p>
        </w:tc>
        <w:tc>
          <w:tcPr>
            <w:tcW w:w="2818" w:type="dxa"/>
            <w:tcBorders>
              <w:tl2br w:val="nil"/>
              <w:tr2bl w:val="nil"/>
            </w:tcBorders>
            <w:shd w:val="clear" w:color="auto" w:fill="auto"/>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lang w:bidi="ar"/>
              </w:rPr>
              <w:t>同上</w:t>
            </w:r>
          </w:p>
        </w:tc>
        <w:tc>
          <w:tcPr>
            <w:tcW w:w="4555" w:type="dxa"/>
            <w:tcBorders>
              <w:tl2br w:val="nil"/>
              <w:tr2bl w:val="nil"/>
            </w:tcBorders>
            <w:shd w:val="clear" w:color="auto" w:fill="auto"/>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lang w:bidi="ar"/>
              </w:rPr>
              <w:t>在初报的基础上报告有关核实、确认的数据，包括事件发生的原因、过程、受害程度、应急救援、处置效果、现场监测、污染物危害控制状况等基本情况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28" w:type="dxa"/>
            <w:left w:w="28" w:type="dxa"/>
            <w:bottom w:w="28" w:type="dxa"/>
            <w:right w:w="28" w:type="dxa"/>
          </w:tblCellMar>
        </w:tblPrEx>
        <w:trPr>
          <w:trHeight w:val="23" w:hRule="atLeast"/>
        </w:trPr>
        <w:tc>
          <w:tcPr>
            <w:tcW w:w="563" w:type="dxa"/>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lang w:bidi="ar"/>
              </w:rPr>
              <w:t>处理结果报告</w:t>
            </w:r>
          </w:p>
        </w:tc>
        <w:tc>
          <w:tcPr>
            <w:tcW w:w="568" w:type="dxa"/>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sz w:val="21"/>
                <w:szCs w:val="21"/>
                <w:lang w:bidi="ar"/>
              </w:rPr>
            </w:pPr>
            <w:r>
              <w:rPr>
                <w:rFonts w:hint="default" w:ascii="Times New Roman" w:hAnsi="Times New Roman" w:cs="Times New Roman"/>
                <w:sz w:val="21"/>
                <w:szCs w:val="21"/>
                <w:lang w:bidi="ar"/>
              </w:rPr>
              <w:t>事故</w:t>
            </w:r>
          </w:p>
          <w:p>
            <w:pPr>
              <w:kinsoku/>
              <w:wordWrap/>
              <w:overflowPunct/>
              <w:bidi w:val="0"/>
              <w:adjustRightInd/>
              <w:snapToGrid/>
              <w:spacing w:line="240" w:lineRule="auto"/>
              <w:jc w:val="center"/>
              <w:rPr>
                <w:rFonts w:hint="default" w:ascii="Times New Roman" w:hAnsi="Times New Roman" w:cs="Times New Roman"/>
                <w:sz w:val="21"/>
                <w:szCs w:val="21"/>
                <w:lang w:bidi="ar"/>
              </w:rPr>
            </w:pPr>
            <w:r>
              <w:rPr>
                <w:rFonts w:hint="default" w:ascii="Times New Roman" w:hAnsi="Times New Roman" w:cs="Times New Roman"/>
                <w:sz w:val="21"/>
                <w:szCs w:val="21"/>
                <w:lang w:bidi="ar"/>
              </w:rPr>
              <w:t>结束</w:t>
            </w:r>
          </w:p>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lang w:bidi="ar"/>
              </w:rPr>
              <w:t>后</w:t>
            </w:r>
          </w:p>
        </w:tc>
        <w:tc>
          <w:tcPr>
            <w:tcW w:w="2818" w:type="dxa"/>
            <w:tcBorders>
              <w:tl2br w:val="nil"/>
              <w:tr2bl w:val="nil"/>
            </w:tcBorders>
            <w:shd w:val="clear" w:color="auto" w:fill="auto"/>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lang w:bidi="ar"/>
              </w:rPr>
              <w:t>同上</w:t>
            </w:r>
          </w:p>
        </w:tc>
        <w:tc>
          <w:tcPr>
            <w:tcW w:w="4555" w:type="dxa"/>
            <w:tcBorders>
              <w:tl2br w:val="nil"/>
              <w:tr2bl w:val="nil"/>
            </w:tcBorders>
            <w:shd w:val="clear" w:color="auto" w:fill="auto"/>
            <w:vAlign w:val="center"/>
          </w:tcPr>
          <w:p>
            <w:pPr>
              <w:kinsoku/>
              <w:wordWrap/>
              <w:overflowPunct/>
              <w:bidi w:val="0"/>
              <w:adjustRightInd/>
              <w:snapToGrid/>
              <w:spacing w:line="240" w:lineRule="auto"/>
              <w:jc w:val="left"/>
              <w:rPr>
                <w:rFonts w:hint="default" w:ascii="Times New Roman" w:hAnsi="Times New Roman" w:cs="Times New Roman"/>
                <w:sz w:val="21"/>
                <w:szCs w:val="21"/>
              </w:rPr>
            </w:pPr>
            <w:r>
              <w:rPr>
                <w:rFonts w:hint="default" w:ascii="Times New Roman" w:hAnsi="Times New Roman" w:cs="Times New Roman"/>
                <w:sz w:val="21"/>
                <w:szCs w:val="21"/>
                <w:lang w:bidi="ar"/>
              </w:rPr>
              <w:t>在初报和续报的基础上报告事件处置的措施、过程和结果，事件潜在或间接的危害、社会影响、处理后的遗留问题</w:t>
            </w:r>
          </w:p>
        </w:tc>
      </w:tr>
    </w:tbl>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val="zh-CN" w:bidi="ar"/>
        </w:rPr>
      </w:pPr>
      <w:r>
        <w:rPr>
          <w:rFonts w:hint="default" w:ascii="Times New Roman" w:hAnsi="Times New Roman" w:cs="Times New Roman"/>
          <w:kern w:val="2"/>
          <w:szCs w:val="24"/>
          <w:lang w:val="zh-CN" w:bidi="ar"/>
        </w:rPr>
        <w:t>②</w:t>
      </w:r>
      <w:r>
        <w:rPr>
          <w:rFonts w:hint="default" w:ascii="Times New Roman" w:hAnsi="Times New Roman" w:cs="Times New Roman"/>
          <w:kern w:val="2"/>
          <w:szCs w:val="24"/>
          <w:lang w:bidi="ar"/>
        </w:rPr>
        <w:t>初报、续保可参照下列表格进行报告，</w:t>
      </w:r>
      <w:r>
        <w:rPr>
          <w:rFonts w:hint="default" w:ascii="Times New Roman" w:hAnsi="Times New Roman" w:cs="Times New Roman"/>
          <w:kern w:val="2"/>
          <w:szCs w:val="24"/>
          <w:lang w:val="zh-CN" w:bidi="ar"/>
        </w:rPr>
        <w:t>见表5-</w:t>
      </w:r>
      <w:r>
        <w:rPr>
          <w:rFonts w:hint="default" w:ascii="Times New Roman" w:hAnsi="Times New Roman" w:cs="Times New Roman"/>
          <w:kern w:val="2"/>
          <w:szCs w:val="24"/>
          <w:lang w:bidi="ar"/>
        </w:rPr>
        <w:t>2，</w:t>
      </w:r>
      <w:r>
        <w:rPr>
          <w:rFonts w:hint="default" w:ascii="Times New Roman" w:hAnsi="Times New Roman" w:cs="Times New Roman"/>
          <w:kern w:val="2"/>
          <w:szCs w:val="24"/>
          <w:lang w:val="zh-CN" w:bidi="ar"/>
        </w:rPr>
        <w:t>5-</w:t>
      </w:r>
      <w:r>
        <w:rPr>
          <w:rFonts w:hint="default" w:ascii="Times New Roman" w:hAnsi="Times New Roman" w:cs="Times New Roman"/>
          <w:kern w:val="2"/>
          <w:szCs w:val="24"/>
          <w:lang w:bidi="ar"/>
        </w:rPr>
        <w:t>3</w:t>
      </w:r>
      <w:r>
        <w:rPr>
          <w:rFonts w:hint="default" w:ascii="Times New Roman" w:hAnsi="Times New Roman" w:cs="Times New Roman"/>
          <w:kern w:val="2"/>
          <w:szCs w:val="24"/>
          <w:lang w:val="zh-CN" w:bidi="ar"/>
        </w:rPr>
        <w:t>。</w:t>
      </w:r>
    </w:p>
    <w:p>
      <w:pPr>
        <w:kinsoku/>
        <w:wordWrap/>
        <w:overflowPunct/>
        <w:bidi w:val="0"/>
        <w:adjustRightInd/>
        <w:snapToGrid/>
        <w:spacing w:line="240" w:lineRule="auto"/>
        <w:jc w:val="center"/>
        <w:rPr>
          <w:rFonts w:hint="default" w:ascii="Times New Roman" w:hAnsi="Times New Roman" w:cs="Times New Roman"/>
          <w:b/>
          <w:bCs/>
          <w:sz w:val="21"/>
          <w:szCs w:val="21"/>
          <w:lang w:bidi="ar"/>
        </w:rPr>
      </w:pPr>
      <w:r>
        <w:rPr>
          <w:rFonts w:hint="default" w:ascii="Times New Roman" w:hAnsi="Times New Roman" w:cs="Times New Roman"/>
          <w:b/>
          <w:bCs/>
          <w:sz w:val="21"/>
          <w:szCs w:val="21"/>
          <w:lang w:bidi="ar"/>
        </w:rPr>
        <w:t>表5-2  事故报告表（初报）</w:t>
      </w:r>
    </w:p>
    <w:tbl>
      <w:tblPr>
        <w:tblStyle w:val="13"/>
        <w:tblW w:w="8504"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70"/>
        <w:gridCol w:w="1763"/>
        <w:gridCol w:w="1417"/>
        <w:gridCol w:w="168"/>
        <w:gridCol w:w="1248"/>
        <w:gridCol w:w="189"/>
        <w:gridCol w:w="1230"/>
        <w:gridCol w:w="208"/>
        <w:gridCol w:w="121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070" w:type="dxa"/>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r>
              <w:rPr>
                <w:rFonts w:hint="default" w:ascii="Times New Roman" w:hAnsi="Times New Roman" w:cs="Times New Roman"/>
                <w:sz w:val="21"/>
                <w:szCs w:val="21"/>
                <w:lang w:bidi="ar"/>
              </w:rPr>
              <w:t>单位名称</w:t>
            </w:r>
          </w:p>
        </w:tc>
        <w:tc>
          <w:tcPr>
            <w:tcW w:w="1763" w:type="dxa"/>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1417" w:type="dxa"/>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lang w:bidi="ar"/>
              </w:rPr>
              <w:t>法人代表</w:t>
            </w:r>
          </w:p>
        </w:tc>
        <w:tc>
          <w:tcPr>
            <w:tcW w:w="1416" w:type="dxa"/>
            <w:gridSpan w:val="2"/>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1419" w:type="dxa"/>
            <w:gridSpan w:val="2"/>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lang w:bidi="ar"/>
              </w:rPr>
              <w:t>电话</w:t>
            </w:r>
          </w:p>
        </w:tc>
        <w:tc>
          <w:tcPr>
            <w:tcW w:w="1419" w:type="dxa"/>
            <w:gridSpan w:val="2"/>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070" w:type="dxa"/>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r>
              <w:rPr>
                <w:rFonts w:hint="default" w:ascii="Times New Roman" w:hAnsi="Times New Roman" w:cs="Times New Roman"/>
                <w:sz w:val="21"/>
                <w:szCs w:val="21"/>
                <w:lang w:bidi="ar"/>
              </w:rPr>
              <w:t>单位地址</w:t>
            </w:r>
          </w:p>
        </w:tc>
        <w:tc>
          <w:tcPr>
            <w:tcW w:w="1763" w:type="dxa"/>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1417" w:type="dxa"/>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lang w:bidi="ar"/>
              </w:rPr>
              <w:t>事故日期</w:t>
            </w:r>
          </w:p>
        </w:tc>
        <w:tc>
          <w:tcPr>
            <w:tcW w:w="1416" w:type="dxa"/>
            <w:gridSpan w:val="2"/>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1419" w:type="dxa"/>
            <w:gridSpan w:val="2"/>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lang w:bidi="ar"/>
              </w:rPr>
              <w:t>时间</w:t>
            </w:r>
          </w:p>
        </w:tc>
        <w:tc>
          <w:tcPr>
            <w:tcW w:w="1419" w:type="dxa"/>
            <w:gridSpan w:val="2"/>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070" w:type="dxa"/>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r>
              <w:rPr>
                <w:rFonts w:hint="default" w:ascii="Times New Roman" w:hAnsi="Times New Roman" w:cs="Times New Roman"/>
                <w:sz w:val="21"/>
                <w:szCs w:val="21"/>
                <w:lang w:bidi="ar"/>
              </w:rPr>
              <w:t>事故类型</w:t>
            </w:r>
          </w:p>
        </w:tc>
        <w:tc>
          <w:tcPr>
            <w:tcW w:w="1763" w:type="dxa"/>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1417" w:type="dxa"/>
            <w:tcBorders>
              <w:tl2br w:val="nil"/>
              <w:tr2bl w:val="nil"/>
            </w:tcBorders>
            <w:shd w:val="clear" w:color="auto" w:fill="auto"/>
            <w:vAlign w:val="center"/>
          </w:tcPr>
          <w:p>
            <w:pPr>
              <w:kinsoku/>
              <w:wordWrap/>
              <w:overflowPunct/>
              <w:bidi w:val="0"/>
              <w:adjustRightInd/>
              <w:snapToGrid/>
              <w:spacing w:line="240" w:lineRule="auto"/>
              <w:jc w:val="center"/>
              <w:rPr>
                <w:rFonts w:hint="default" w:ascii="Times New Roman" w:hAnsi="Times New Roman" w:cs="Times New Roman"/>
                <w:sz w:val="21"/>
                <w:szCs w:val="21"/>
              </w:rPr>
            </w:pPr>
            <w:r>
              <w:rPr>
                <w:rFonts w:hint="default" w:ascii="Times New Roman" w:hAnsi="Times New Roman" w:cs="Times New Roman"/>
                <w:sz w:val="21"/>
                <w:szCs w:val="21"/>
                <w:lang w:bidi="ar"/>
              </w:rPr>
              <w:t>事故原因</w:t>
            </w:r>
          </w:p>
        </w:tc>
        <w:tc>
          <w:tcPr>
            <w:tcW w:w="4254" w:type="dxa"/>
            <w:gridSpan w:val="6"/>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070" w:type="dxa"/>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r>
              <w:rPr>
                <w:rFonts w:hint="default" w:ascii="Times New Roman" w:hAnsi="Times New Roman" w:cs="Times New Roman"/>
                <w:sz w:val="21"/>
                <w:szCs w:val="21"/>
                <w:lang w:bidi="ar"/>
              </w:rPr>
              <w:t>对环境</w:t>
            </w:r>
          </w:p>
          <w:p>
            <w:pPr>
              <w:kinsoku/>
              <w:wordWrap/>
              <w:overflowPunct/>
              <w:bidi w:val="0"/>
              <w:adjustRightInd/>
              <w:snapToGrid/>
              <w:spacing w:line="240" w:lineRule="auto"/>
              <w:rPr>
                <w:rFonts w:hint="default" w:ascii="Times New Roman" w:hAnsi="Times New Roman" w:cs="Times New Roman"/>
                <w:sz w:val="21"/>
                <w:szCs w:val="21"/>
              </w:rPr>
            </w:pPr>
            <w:r>
              <w:rPr>
                <w:rFonts w:hint="default" w:ascii="Times New Roman" w:hAnsi="Times New Roman" w:cs="Times New Roman"/>
                <w:sz w:val="21"/>
                <w:szCs w:val="21"/>
                <w:lang w:bidi="ar"/>
              </w:rPr>
              <w:t>危害评估</w:t>
            </w:r>
          </w:p>
        </w:tc>
        <w:tc>
          <w:tcPr>
            <w:tcW w:w="7434" w:type="dxa"/>
            <w:gridSpan w:val="8"/>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sz w:val="21"/>
                <w:szCs w:val="21"/>
              </w:rPr>
            </w:pPr>
          </w:p>
          <w:p>
            <w:pPr>
              <w:pStyle w:val="19"/>
              <w:kinsoku/>
              <w:wordWrap/>
              <w:overflowPunct/>
              <w:bidi w:val="0"/>
              <w:adjustRightInd/>
              <w:snapToGrid/>
              <w:rPr>
                <w:rFonts w:hint="default" w:ascii="Times New Roman" w:hAnsi="Times New Roman" w:cs="Times New Roman"/>
                <w:sz w:val="21"/>
                <w:szCs w:val="21"/>
              </w:rPr>
            </w:pPr>
          </w:p>
          <w:p>
            <w:pPr>
              <w:pStyle w:val="19"/>
              <w:kinsoku/>
              <w:wordWrap/>
              <w:overflowPunct/>
              <w:bidi w:val="0"/>
              <w:adjustRightInd/>
              <w:snapToGrid/>
              <w:rPr>
                <w:rFonts w:hint="default" w:ascii="Times New Roman" w:hAnsi="Times New Roman" w:cs="Times New Roman"/>
                <w:sz w:val="21"/>
                <w:szCs w:val="21"/>
              </w:rPr>
            </w:pPr>
          </w:p>
          <w:p>
            <w:pPr>
              <w:pStyle w:val="19"/>
              <w:kinsoku/>
              <w:wordWrap/>
              <w:overflowPunct/>
              <w:bidi w:val="0"/>
              <w:adjustRightInd/>
              <w:snapToGrid/>
              <w:rPr>
                <w:rFonts w:hint="default" w:ascii="Times New Roman" w:hAnsi="Times New Roman" w:cs="Times New Roman"/>
                <w:sz w:val="21"/>
                <w:szCs w:val="21"/>
              </w:rPr>
            </w:pPr>
          </w:p>
          <w:p>
            <w:pPr>
              <w:pStyle w:val="19"/>
              <w:kinsoku/>
              <w:wordWrap/>
              <w:overflowPunct/>
              <w:bidi w:val="0"/>
              <w:adjustRightInd/>
              <w:snapToGrid/>
              <w:rPr>
                <w:rFonts w:hint="default" w:ascii="Times New Roman" w:hAnsi="Times New Roman"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070" w:type="dxa"/>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r>
              <w:rPr>
                <w:rFonts w:hint="default" w:ascii="Times New Roman" w:hAnsi="Times New Roman" w:cs="Times New Roman"/>
                <w:sz w:val="21"/>
                <w:szCs w:val="21"/>
                <w:lang w:bidi="ar"/>
              </w:rPr>
              <w:t>事故处理</w:t>
            </w:r>
          </w:p>
          <w:p>
            <w:pPr>
              <w:kinsoku/>
              <w:wordWrap/>
              <w:overflowPunct/>
              <w:bidi w:val="0"/>
              <w:adjustRightInd/>
              <w:snapToGrid/>
              <w:spacing w:line="240" w:lineRule="auto"/>
              <w:rPr>
                <w:rFonts w:hint="default" w:ascii="Times New Roman" w:hAnsi="Times New Roman" w:cs="Times New Roman"/>
                <w:sz w:val="21"/>
                <w:szCs w:val="21"/>
              </w:rPr>
            </w:pPr>
            <w:r>
              <w:rPr>
                <w:rFonts w:hint="default" w:ascii="Times New Roman" w:hAnsi="Times New Roman" w:cs="Times New Roman"/>
                <w:sz w:val="21"/>
                <w:szCs w:val="21"/>
                <w:lang w:bidi="ar"/>
              </w:rPr>
              <w:t>情况描述</w:t>
            </w:r>
          </w:p>
        </w:tc>
        <w:tc>
          <w:tcPr>
            <w:tcW w:w="7434" w:type="dxa"/>
            <w:gridSpan w:val="8"/>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rPr>
            </w:pPr>
          </w:p>
          <w:p>
            <w:pPr>
              <w:pStyle w:val="19"/>
              <w:kinsoku/>
              <w:wordWrap/>
              <w:overflowPunct/>
              <w:bidi w:val="0"/>
              <w:adjustRightInd/>
              <w:snapToGrid/>
              <w:rPr>
                <w:rFonts w:hint="default" w:ascii="Times New Roman" w:hAnsi="Times New Roman" w:cs="Times New Roman"/>
                <w:sz w:val="21"/>
                <w:szCs w:val="21"/>
              </w:rPr>
            </w:pPr>
          </w:p>
          <w:p>
            <w:pPr>
              <w:pStyle w:val="19"/>
              <w:kinsoku/>
              <w:wordWrap/>
              <w:overflowPunct/>
              <w:bidi w:val="0"/>
              <w:adjustRightInd/>
              <w:snapToGrid/>
              <w:rPr>
                <w:rFonts w:hint="default" w:ascii="Times New Roman" w:hAnsi="Times New Roman" w:cs="Times New Roman"/>
                <w:sz w:val="21"/>
                <w:szCs w:val="21"/>
              </w:rPr>
            </w:pPr>
          </w:p>
          <w:p>
            <w:pPr>
              <w:pStyle w:val="19"/>
              <w:kinsoku/>
              <w:wordWrap/>
              <w:overflowPunct/>
              <w:bidi w:val="0"/>
              <w:adjustRightInd/>
              <w:snapToGrid/>
              <w:rPr>
                <w:rFonts w:hint="default" w:ascii="Times New Roman" w:hAnsi="Times New Roman" w:cs="Times New Roman"/>
                <w:sz w:val="21"/>
                <w:szCs w:val="21"/>
              </w:rPr>
            </w:pPr>
          </w:p>
          <w:p>
            <w:pPr>
              <w:pStyle w:val="19"/>
              <w:kinsoku/>
              <w:wordWrap/>
              <w:overflowPunct/>
              <w:bidi w:val="0"/>
              <w:adjustRightInd/>
              <w:snapToGrid/>
              <w:rPr>
                <w:rFonts w:hint="default" w:ascii="Times New Roman" w:hAnsi="Times New Roman" w:cs="Times New Roman"/>
                <w:sz w:val="21"/>
                <w:szCs w:val="21"/>
              </w:rPr>
            </w:pPr>
          </w:p>
          <w:p>
            <w:pPr>
              <w:pStyle w:val="19"/>
              <w:kinsoku/>
              <w:wordWrap/>
              <w:overflowPunct/>
              <w:bidi w:val="0"/>
              <w:adjustRightInd/>
              <w:snapToGrid/>
              <w:rPr>
                <w:rFonts w:hint="default" w:ascii="Times New Roman" w:hAnsi="Times New Roman" w:cs="Times New Roman"/>
                <w:sz w:val="21"/>
                <w:szCs w:val="21"/>
              </w:rPr>
            </w:pPr>
          </w:p>
          <w:p>
            <w:pPr>
              <w:pStyle w:val="19"/>
              <w:kinsoku/>
              <w:wordWrap/>
              <w:overflowPunct/>
              <w:bidi w:val="0"/>
              <w:adjustRightInd/>
              <w:snapToGrid/>
              <w:rPr>
                <w:rFonts w:hint="default" w:ascii="Times New Roman" w:hAnsi="Times New Roman" w:cs="Times New Roman"/>
                <w:sz w:val="21"/>
                <w:szCs w:val="21"/>
              </w:rPr>
            </w:pPr>
          </w:p>
          <w:p>
            <w:pPr>
              <w:pStyle w:val="19"/>
              <w:kinsoku/>
              <w:wordWrap/>
              <w:overflowPunct/>
              <w:bidi w:val="0"/>
              <w:adjustRightInd/>
              <w:snapToGrid/>
              <w:rPr>
                <w:rFonts w:hint="default" w:ascii="Times New Roman" w:hAnsi="Times New Roman" w:cs="Times New Roman"/>
                <w:sz w:val="21"/>
                <w:szCs w:val="21"/>
              </w:rPr>
            </w:pPr>
          </w:p>
          <w:p>
            <w:pPr>
              <w:pStyle w:val="19"/>
              <w:kinsoku/>
              <w:wordWrap/>
              <w:overflowPunct/>
              <w:bidi w:val="0"/>
              <w:adjustRightInd/>
              <w:snapToGrid/>
              <w:rPr>
                <w:rFonts w:hint="default" w:ascii="Times New Roman" w:hAnsi="Times New Roman"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070" w:type="dxa"/>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r>
              <w:rPr>
                <w:rFonts w:hint="default" w:ascii="Times New Roman" w:hAnsi="Times New Roman" w:cs="Times New Roman"/>
                <w:sz w:val="21"/>
                <w:szCs w:val="21"/>
                <w:lang w:bidi="ar"/>
              </w:rPr>
              <w:t>报告人</w:t>
            </w:r>
          </w:p>
        </w:tc>
        <w:tc>
          <w:tcPr>
            <w:tcW w:w="1763" w:type="dxa"/>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1585" w:type="dxa"/>
            <w:gridSpan w:val="2"/>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r>
              <w:rPr>
                <w:rFonts w:hint="default" w:ascii="Times New Roman" w:hAnsi="Times New Roman" w:cs="Times New Roman"/>
                <w:sz w:val="21"/>
                <w:szCs w:val="21"/>
                <w:lang w:bidi="ar"/>
              </w:rPr>
              <w:t>报告审核人</w:t>
            </w:r>
          </w:p>
        </w:tc>
        <w:tc>
          <w:tcPr>
            <w:tcW w:w="1437" w:type="dxa"/>
            <w:gridSpan w:val="2"/>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c>
          <w:tcPr>
            <w:tcW w:w="1438" w:type="dxa"/>
            <w:gridSpan w:val="2"/>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r>
              <w:rPr>
                <w:rFonts w:hint="default" w:ascii="Times New Roman" w:hAnsi="Times New Roman" w:cs="Times New Roman"/>
                <w:sz w:val="21"/>
                <w:szCs w:val="21"/>
                <w:lang w:bidi="ar"/>
              </w:rPr>
              <w:t>报告时间</w:t>
            </w:r>
          </w:p>
        </w:tc>
        <w:tc>
          <w:tcPr>
            <w:tcW w:w="1211" w:type="dxa"/>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sz w:val="21"/>
                <w:szCs w:val="21"/>
              </w:rPr>
            </w:pPr>
          </w:p>
        </w:tc>
      </w:tr>
    </w:tbl>
    <w:p>
      <w:pPr>
        <w:kinsoku/>
        <w:wordWrap/>
        <w:overflowPunct/>
        <w:bidi w:val="0"/>
        <w:adjustRightInd/>
        <w:snapToGrid/>
        <w:spacing w:line="240" w:lineRule="auto"/>
        <w:jc w:val="center"/>
        <w:rPr>
          <w:rFonts w:hint="default" w:ascii="Times New Roman" w:hAnsi="Times New Roman" w:cs="Times New Roman"/>
          <w:b/>
          <w:bCs/>
          <w:sz w:val="21"/>
          <w:szCs w:val="21"/>
          <w:lang w:bidi="ar"/>
        </w:rPr>
      </w:pPr>
      <w:r>
        <w:rPr>
          <w:rFonts w:hint="default" w:ascii="Times New Roman" w:hAnsi="Times New Roman" w:cs="Times New Roman"/>
          <w:b/>
          <w:bCs/>
          <w:sz w:val="21"/>
          <w:szCs w:val="21"/>
          <w:lang w:bidi="ar"/>
        </w:rPr>
        <w:t>表5-3  事故报告表（续报）</w:t>
      </w:r>
    </w:p>
    <w:tbl>
      <w:tblPr>
        <w:tblStyle w:val="13"/>
        <w:tblW w:w="8513"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525"/>
        <w:gridCol w:w="1311"/>
        <w:gridCol w:w="1419"/>
        <w:gridCol w:w="168"/>
        <w:gridCol w:w="1250"/>
        <w:gridCol w:w="367"/>
        <w:gridCol w:w="1259"/>
        <w:gridCol w:w="180"/>
        <w:gridCol w:w="103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525" w:type="dxa"/>
            <w:tcBorders>
              <w:top w:val="single" w:color="auto" w:sz="12"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单位名称</w:t>
            </w:r>
          </w:p>
        </w:tc>
        <w:tc>
          <w:tcPr>
            <w:tcW w:w="2730" w:type="dxa"/>
            <w:gridSpan w:val="2"/>
            <w:tcBorders>
              <w:top w:val="single" w:color="auto" w:sz="12"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c>
          <w:tcPr>
            <w:tcW w:w="1418" w:type="dxa"/>
            <w:gridSpan w:val="2"/>
            <w:tcBorders>
              <w:top w:val="single" w:color="auto" w:sz="12"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单位地址</w:t>
            </w:r>
          </w:p>
        </w:tc>
        <w:tc>
          <w:tcPr>
            <w:tcW w:w="2840" w:type="dxa"/>
            <w:gridSpan w:val="4"/>
            <w:tcBorders>
              <w:top w:val="single" w:color="auto" w:sz="12"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法人代表</w:t>
            </w:r>
          </w:p>
        </w:tc>
        <w:tc>
          <w:tcPr>
            <w:tcW w:w="1311" w:type="dxa"/>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c>
          <w:tcPr>
            <w:tcW w:w="1419" w:type="dxa"/>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电话</w:t>
            </w:r>
          </w:p>
        </w:tc>
        <w:tc>
          <w:tcPr>
            <w:tcW w:w="1418" w:type="dxa"/>
            <w:gridSpan w:val="2"/>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p>
        </w:tc>
        <w:tc>
          <w:tcPr>
            <w:tcW w:w="1806" w:type="dxa"/>
            <w:gridSpan w:val="3"/>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事故发生日期</w:t>
            </w:r>
          </w:p>
        </w:tc>
        <w:tc>
          <w:tcPr>
            <w:tcW w:w="1034" w:type="dxa"/>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事故类型</w:t>
            </w:r>
          </w:p>
        </w:tc>
        <w:tc>
          <w:tcPr>
            <w:tcW w:w="2730" w:type="dxa"/>
            <w:gridSpan w:val="2"/>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c>
          <w:tcPr>
            <w:tcW w:w="1418" w:type="dxa"/>
            <w:gridSpan w:val="2"/>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事故原因</w:t>
            </w:r>
          </w:p>
        </w:tc>
        <w:tc>
          <w:tcPr>
            <w:tcW w:w="2840" w:type="dxa"/>
            <w:gridSpan w:val="4"/>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事故处置过程</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处置进展情况</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环境影响程度</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采取应急措施</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措施效果</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处置效果</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1525" w:type="dxa"/>
            <w:tcBorders>
              <w:top w:val="single" w:color="auto" w:sz="6" w:space="0"/>
              <w:left w:val="single" w:color="auto" w:sz="12" w:space="0"/>
              <w:bottom w:val="single" w:color="auto" w:sz="12"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报告人</w:t>
            </w:r>
          </w:p>
        </w:tc>
        <w:tc>
          <w:tcPr>
            <w:tcW w:w="1311" w:type="dxa"/>
            <w:tcBorders>
              <w:top w:val="single" w:color="auto" w:sz="6" w:space="0"/>
              <w:left w:val="single" w:color="auto" w:sz="6" w:space="0"/>
              <w:bottom w:val="single" w:color="auto" w:sz="12"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c>
          <w:tcPr>
            <w:tcW w:w="1587" w:type="dxa"/>
            <w:gridSpan w:val="2"/>
            <w:tcBorders>
              <w:top w:val="single" w:color="auto" w:sz="6" w:space="0"/>
              <w:left w:val="single" w:color="auto" w:sz="6" w:space="0"/>
              <w:bottom w:val="single" w:color="auto" w:sz="12"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报告审核人</w:t>
            </w:r>
          </w:p>
        </w:tc>
        <w:tc>
          <w:tcPr>
            <w:tcW w:w="1617" w:type="dxa"/>
            <w:gridSpan w:val="2"/>
            <w:tcBorders>
              <w:top w:val="single" w:color="auto" w:sz="6" w:space="0"/>
              <w:left w:val="single" w:color="auto" w:sz="6" w:space="0"/>
              <w:bottom w:val="single" w:color="auto" w:sz="12"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c>
          <w:tcPr>
            <w:tcW w:w="1259" w:type="dxa"/>
            <w:tcBorders>
              <w:top w:val="single" w:color="auto" w:sz="6" w:space="0"/>
              <w:left w:val="single" w:color="auto" w:sz="6" w:space="0"/>
              <w:bottom w:val="single" w:color="auto" w:sz="12"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报告日期</w:t>
            </w:r>
          </w:p>
        </w:tc>
        <w:tc>
          <w:tcPr>
            <w:tcW w:w="1214" w:type="dxa"/>
            <w:gridSpan w:val="2"/>
            <w:tcBorders>
              <w:top w:val="single" w:color="auto" w:sz="6" w:space="0"/>
              <w:left w:val="single" w:color="auto" w:sz="6" w:space="0"/>
              <w:bottom w:val="single" w:color="auto" w:sz="12"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 w:val="20"/>
                <w:szCs w:val="20"/>
              </w:rPr>
            </w:pPr>
          </w:p>
        </w:tc>
      </w:tr>
    </w:tbl>
    <w:p>
      <w:pPr>
        <w:pStyle w:val="2"/>
        <w:kinsoku/>
        <w:wordWrap/>
        <w:overflowPunct/>
        <w:bidi w:val="0"/>
        <w:adjustRightInd/>
        <w:snapToGrid/>
        <w:spacing w:before="0" w:beforeLines="0" w:after="0" w:afterLines="0"/>
        <w:rPr>
          <w:rFonts w:hint="default" w:ascii="Times New Roman" w:hAnsi="Times New Roman" w:cs="Times New Roman"/>
        </w:rPr>
      </w:pPr>
      <w:bookmarkStart w:id="519" w:name="_Toc9442775"/>
      <w:bookmarkStart w:id="520" w:name="_Toc523988570"/>
      <w:bookmarkStart w:id="521" w:name="_Toc25770_WPSOffice_Level2"/>
      <w:bookmarkStart w:id="522" w:name="_Toc365640132"/>
      <w:bookmarkStart w:id="523" w:name="_Toc27479_WPSOffice_Level2"/>
      <w:bookmarkStart w:id="524" w:name="_Toc1721_WPSOffice_Level3"/>
      <w:bookmarkStart w:id="525" w:name="_Toc522744867"/>
      <w:bookmarkStart w:id="526" w:name="_Toc532205444"/>
      <w:bookmarkStart w:id="527" w:name="_Toc520751747"/>
      <w:bookmarkStart w:id="528" w:name="_Toc118_WPSOffice_Level2"/>
      <w:bookmarkStart w:id="529" w:name="_Toc25165_WPSOffice_Level3"/>
      <w:bookmarkStart w:id="530" w:name="_Toc362010425"/>
      <w:bookmarkStart w:id="531" w:name="_Toc496516014"/>
      <w:bookmarkStart w:id="532" w:name="_Toc11825"/>
      <w:r>
        <w:rPr>
          <w:rFonts w:hint="default" w:ascii="Times New Roman" w:hAnsi="Times New Roman" w:cs="Times New Roman"/>
        </w:rPr>
        <w:t>5.3  信息通报</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当突发环境事件可能影响到其他人员、甚至是周边企业或居民区时，应由疏散警戒组曹俊强</w:t>
      </w:r>
      <w:r>
        <w:rPr>
          <w:rFonts w:hint="default" w:ascii="Times New Roman" w:hAnsi="Times New Roman" w:cs="Times New Roman"/>
          <w:kern w:val="2"/>
          <w:szCs w:val="24"/>
          <w:lang w:val="en-US" w:eastAsia="zh-CN" w:bidi="ar"/>
        </w:rPr>
        <w:t>负责</w:t>
      </w:r>
      <w:r>
        <w:rPr>
          <w:rFonts w:hint="default" w:ascii="Times New Roman" w:hAnsi="Times New Roman" w:cs="Times New Roman"/>
          <w:kern w:val="2"/>
          <w:szCs w:val="24"/>
          <w:lang w:bidi="ar"/>
        </w:rPr>
        <w:t>及时向公众发出警报或公告</w:t>
      </w:r>
      <w:r>
        <w:rPr>
          <w:rFonts w:hint="default" w:ascii="Times New Roman" w:hAnsi="Times New Roman" w:cs="Times New Roman"/>
          <w:kern w:val="2"/>
          <w:szCs w:val="24"/>
          <w:lang w:eastAsia="zh-CN" w:bidi="ar"/>
        </w:rPr>
        <w:t>（</w:t>
      </w:r>
      <w:r>
        <w:rPr>
          <w:rFonts w:hint="default" w:ascii="Times New Roman" w:hAnsi="Times New Roman" w:cs="Times New Roman"/>
          <w:kern w:val="2"/>
          <w:szCs w:val="24"/>
          <w:lang w:val="en-US" w:eastAsia="zh-CN" w:bidi="ar"/>
        </w:rPr>
        <w:t>移动电话方式</w:t>
      </w:r>
      <w:r>
        <w:rPr>
          <w:rFonts w:hint="default" w:ascii="Times New Roman" w:hAnsi="Times New Roman" w:cs="Times New Roman"/>
          <w:kern w:val="2"/>
          <w:szCs w:val="24"/>
          <w:lang w:eastAsia="zh-CN" w:bidi="ar"/>
        </w:rPr>
        <w:t>）</w:t>
      </w:r>
      <w:r>
        <w:rPr>
          <w:rFonts w:hint="default" w:ascii="Times New Roman" w:hAnsi="Times New Roman" w:cs="Times New Roman"/>
          <w:kern w:val="2"/>
          <w:szCs w:val="24"/>
          <w:lang w:val="en-US" w:eastAsia="zh-CN" w:bidi="ar"/>
        </w:rPr>
        <w:t>单位</w:t>
      </w:r>
      <w:r>
        <w:rPr>
          <w:rFonts w:hint="default" w:ascii="Times New Roman" w:hAnsi="Times New Roman" w:cs="Times New Roman"/>
          <w:kern w:val="2"/>
          <w:szCs w:val="24"/>
          <w:lang w:bidi="ar"/>
        </w:rPr>
        <w:t>组织疏散，告知事故性质、自我保护措施、疏散时间和路线、随身携带物品、交通工具及目的地、注意事项等，并进行检查，以确保公众了解有关信息；应将伤亡人员情况，损失情况，救援情况以规范格式向媒体公布，必要时可以通过召开新闻发布会的形式向公众及媒体公布，信息发布应当及时、准确、全面。信息通报采取合理方式进行，主要及时通知周边企业及社会群体，组织疏散，同时向110及地方</w:t>
      </w:r>
      <w:r>
        <w:rPr>
          <w:rFonts w:hint="eastAsia" w:cs="Times New Roman"/>
          <w:kern w:val="2"/>
          <w:szCs w:val="24"/>
          <w:lang w:eastAsia="zh-CN" w:bidi="ar"/>
        </w:rPr>
        <w:t>生态环境</w:t>
      </w:r>
      <w:r>
        <w:rPr>
          <w:rFonts w:hint="default" w:ascii="Times New Roman" w:hAnsi="Times New Roman" w:cs="Times New Roman"/>
          <w:kern w:val="2"/>
          <w:szCs w:val="24"/>
          <w:lang w:bidi="ar"/>
        </w:rPr>
        <w:t>部门报告。</w:t>
      </w:r>
    </w:p>
    <w:p>
      <w:pPr>
        <w:pStyle w:val="2"/>
        <w:kinsoku/>
        <w:wordWrap/>
        <w:overflowPunct/>
        <w:bidi w:val="0"/>
        <w:adjustRightInd/>
        <w:snapToGrid/>
        <w:spacing w:before="0" w:beforeLines="0" w:after="0" w:afterLines="0"/>
        <w:rPr>
          <w:rFonts w:hint="default" w:ascii="Times New Roman" w:hAnsi="Times New Roman" w:cs="Times New Roman"/>
        </w:rPr>
      </w:pPr>
      <w:bookmarkStart w:id="533" w:name="_Toc362010426"/>
      <w:bookmarkStart w:id="534" w:name="_Toc532205445"/>
      <w:bookmarkStart w:id="535" w:name="_Toc31846_WPSOffice_Level2"/>
      <w:bookmarkStart w:id="536" w:name="_Toc9442776"/>
      <w:bookmarkStart w:id="537" w:name="_Toc17458_WPSOffice_Level3"/>
      <w:bookmarkStart w:id="538" w:name="_Toc522744868"/>
      <w:bookmarkStart w:id="539" w:name="_Toc20922_WPSOffice_Level2"/>
      <w:bookmarkStart w:id="540" w:name="_Toc523988571"/>
      <w:bookmarkStart w:id="541" w:name="_Toc520751748"/>
      <w:bookmarkStart w:id="542" w:name="_Toc496516015"/>
      <w:bookmarkStart w:id="543" w:name="_Toc1053_WPSOffice_Level2"/>
      <w:bookmarkStart w:id="544" w:name="_Toc4165_WPSOffice_Level3"/>
      <w:bookmarkStart w:id="545" w:name="_Toc365640133"/>
      <w:bookmarkStart w:id="546" w:name="_Toc30815"/>
      <w:r>
        <w:rPr>
          <w:rFonts w:hint="default" w:ascii="Times New Roman" w:hAnsi="Times New Roman" w:cs="Times New Roman"/>
        </w:rPr>
        <w:t>5.4  事件报告内容</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报告事故应当包括下列内容：</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⑴事故发生单位概况；</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⑵事故发生的时间、地点以及事故现场情况；</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⑶事故的简要经过；</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⑷事故已经造成或者可能造成的伤亡人数（包括下落不明的人数）和初步估计的直接经济损失；</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⑸已经采取的措施；</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kern w:val="2"/>
          <w:szCs w:val="24"/>
          <w:lang w:bidi="ar"/>
        </w:rPr>
      </w:pPr>
      <w:r>
        <w:rPr>
          <w:rFonts w:hint="default" w:ascii="Times New Roman" w:hAnsi="Times New Roman" w:cs="Times New Roman"/>
          <w:kern w:val="2"/>
          <w:szCs w:val="24"/>
          <w:lang w:bidi="ar"/>
        </w:rPr>
        <w:t>⑹其他应当报告的情况。</w:t>
      </w:r>
    </w:p>
    <w:p>
      <w:pPr>
        <w:kinsoku/>
        <w:wordWrap/>
        <w:overflowPunct/>
        <w:bidi w:val="0"/>
        <w:adjustRightInd/>
        <w:snapToGrid/>
        <w:spacing w:line="240" w:lineRule="auto"/>
        <w:jc w:val="center"/>
        <w:rPr>
          <w:rFonts w:hint="default" w:ascii="Times New Roman" w:hAnsi="Times New Roman" w:cs="Times New Roman"/>
          <w:b/>
          <w:bCs/>
          <w:sz w:val="21"/>
          <w:szCs w:val="21"/>
          <w:lang w:bidi="ar"/>
        </w:rPr>
      </w:pPr>
      <w:r>
        <w:rPr>
          <w:rFonts w:hint="default" w:ascii="Times New Roman" w:hAnsi="Times New Roman" w:cs="Times New Roman"/>
          <w:b/>
          <w:bCs/>
          <w:sz w:val="21"/>
          <w:szCs w:val="21"/>
          <w:lang w:bidi="ar"/>
        </w:rPr>
        <w:t>表5-4  事故报告表</w:t>
      </w:r>
    </w:p>
    <w:tbl>
      <w:tblPr>
        <w:tblStyle w:val="13"/>
        <w:tblW w:w="8513"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525"/>
        <w:gridCol w:w="1311"/>
        <w:gridCol w:w="1419"/>
        <w:gridCol w:w="168"/>
        <w:gridCol w:w="1250"/>
        <w:gridCol w:w="367"/>
        <w:gridCol w:w="1259"/>
        <w:gridCol w:w="180"/>
        <w:gridCol w:w="103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25" w:type="dxa"/>
            <w:tcBorders>
              <w:top w:val="single" w:color="auto" w:sz="12"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单位名称</w:t>
            </w:r>
          </w:p>
        </w:tc>
        <w:tc>
          <w:tcPr>
            <w:tcW w:w="2730" w:type="dxa"/>
            <w:gridSpan w:val="2"/>
            <w:tcBorders>
              <w:top w:val="single" w:color="auto" w:sz="12"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c>
          <w:tcPr>
            <w:tcW w:w="1418" w:type="dxa"/>
            <w:gridSpan w:val="2"/>
            <w:tcBorders>
              <w:top w:val="single" w:color="auto" w:sz="12"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单位地址</w:t>
            </w:r>
          </w:p>
        </w:tc>
        <w:tc>
          <w:tcPr>
            <w:tcW w:w="2840" w:type="dxa"/>
            <w:gridSpan w:val="4"/>
            <w:tcBorders>
              <w:top w:val="single" w:color="auto" w:sz="12"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法人代表</w:t>
            </w:r>
          </w:p>
        </w:tc>
        <w:tc>
          <w:tcPr>
            <w:tcW w:w="1311" w:type="dxa"/>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c>
          <w:tcPr>
            <w:tcW w:w="1419" w:type="dxa"/>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电话</w:t>
            </w:r>
          </w:p>
        </w:tc>
        <w:tc>
          <w:tcPr>
            <w:tcW w:w="1418" w:type="dxa"/>
            <w:gridSpan w:val="2"/>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p>
        </w:tc>
        <w:tc>
          <w:tcPr>
            <w:tcW w:w="1806" w:type="dxa"/>
            <w:gridSpan w:val="3"/>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事故发生日期</w:t>
            </w:r>
          </w:p>
        </w:tc>
        <w:tc>
          <w:tcPr>
            <w:tcW w:w="1034" w:type="dxa"/>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事故类型</w:t>
            </w:r>
          </w:p>
        </w:tc>
        <w:tc>
          <w:tcPr>
            <w:tcW w:w="2730" w:type="dxa"/>
            <w:gridSpan w:val="2"/>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c>
          <w:tcPr>
            <w:tcW w:w="1418" w:type="dxa"/>
            <w:gridSpan w:val="2"/>
            <w:tcBorders>
              <w:top w:val="single" w:color="auto" w:sz="6" w:space="0"/>
              <w:left w:val="single" w:color="auto" w:sz="6" w:space="0"/>
              <w:bottom w:val="single" w:color="auto" w:sz="6" w:space="0"/>
              <w:right w:val="single" w:color="auto" w:sz="6" w:space="0"/>
            </w:tcBorders>
            <w:shd w:val="clear" w:color="auto" w:fill="auto"/>
            <w:vAlign w:val="center"/>
          </w:tcPr>
          <w:p>
            <w:pPr>
              <w:kinsoku/>
              <w:wordWrap/>
              <w:overflowPunct/>
              <w:bidi w:val="0"/>
              <w:adjustRightInd/>
              <w:snapToGrid/>
              <w:jc w:val="center"/>
              <w:rPr>
                <w:rFonts w:hint="default" w:ascii="Times New Roman" w:hAnsi="Times New Roman" w:cs="Times New Roman"/>
                <w:szCs w:val="21"/>
              </w:rPr>
            </w:pPr>
            <w:r>
              <w:rPr>
                <w:rFonts w:hint="default" w:ascii="Times New Roman" w:hAnsi="Times New Roman" w:cs="Times New Roman"/>
                <w:sz w:val="21"/>
                <w:szCs w:val="21"/>
                <w:lang w:bidi="ar"/>
              </w:rPr>
              <w:t>事故原因</w:t>
            </w:r>
          </w:p>
        </w:tc>
        <w:tc>
          <w:tcPr>
            <w:tcW w:w="2840" w:type="dxa"/>
            <w:gridSpan w:val="4"/>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事故处置过程</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处置进展情况</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环境影响程度</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采取应急措施</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措施效果</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25" w:type="dxa"/>
            <w:tcBorders>
              <w:top w:val="single" w:color="auto" w:sz="6" w:space="0"/>
              <w:left w:val="single" w:color="auto" w:sz="12" w:space="0"/>
              <w:bottom w:val="single" w:color="auto" w:sz="6"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处置效果</w:t>
            </w:r>
          </w:p>
        </w:tc>
        <w:tc>
          <w:tcPr>
            <w:tcW w:w="6988" w:type="dxa"/>
            <w:gridSpan w:val="8"/>
            <w:tcBorders>
              <w:top w:val="single" w:color="auto" w:sz="6" w:space="0"/>
              <w:left w:val="single" w:color="auto" w:sz="6" w:space="0"/>
              <w:bottom w:val="single" w:color="auto" w:sz="6"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Cs w:val="21"/>
              </w:rPr>
            </w:pPr>
          </w:p>
          <w:p>
            <w:pPr>
              <w:pStyle w:val="12"/>
              <w:kinsoku/>
              <w:wordWrap/>
              <w:overflowPunct/>
              <w:autoSpaceDE w:val="0"/>
              <w:autoSpaceDN w:val="0"/>
              <w:bidi w:val="0"/>
              <w:adjustRightInd/>
              <w:snapToGrid/>
              <w:spacing w:beforeAutospacing="0" w:afterAutospacing="0"/>
              <w:rPr>
                <w:rFonts w:hint="default" w:ascii="Times New Roman" w:hAnsi="Times New Roman" w:cs="Times New Roma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525" w:type="dxa"/>
            <w:tcBorders>
              <w:top w:val="single" w:color="auto" w:sz="6" w:space="0"/>
              <w:left w:val="single" w:color="auto" w:sz="12" w:space="0"/>
              <w:bottom w:val="single" w:color="auto" w:sz="12"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报告人</w:t>
            </w:r>
          </w:p>
        </w:tc>
        <w:tc>
          <w:tcPr>
            <w:tcW w:w="1311" w:type="dxa"/>
            <w:tcBorders>
              <w:top w:val="single" w:color="auto" w:sz="6" w:space="0"/>
              <w:left w:val="single" w:color="auto" w:sz="6" w:space="0"/>
              <w:bottom w:val="single" w:color="auto" w:sz="12"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c>
          <w:tcPr>
            <w:tcW w:w="1587" w:type="dxa"/>
            <w:gridSpan w:val="2"/>
            <w:tcBorders>
              <w:top w:val="single" w:color="auto" w:sz="6" w:space="0"/>
              <w:left w:val="single" w:color="auto" w:sz="6" w:space="0"/>
              <w:bottom w:val="single" w:color="auto" w:sz="12"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报告审核人</w:t>
            </w:r>
          </w:p>
        </w:tc>
        <w:tc>
          <w:tcPr>
            <w:tcW w:w="1617" w:type="dxa"/>
            <w:gridSpan w:val="2"/>
            <w:tcBorders>
              <w:top w:val="single" w:color="auto" w:sz="6" w:space="0"/>
              <w:left w:val="single" w:color="auto" w:sz="6" w:space="0"/>
              <w:bottom w:val="single" w:color="auto" w:sz="12"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p>
        </w:tc>
        <w:tc>
          <w:tcPr>
            <w:tcW w:w="1259" w:type="dxa"/>
            <w:tcBorders>
              <w:top w:val="single" w:color="auto" w:sz="6" w:space="0"/>
              <w:left w:val="single" w:color="auto" w:sz="6" w:space="0"/>
              <w:bottom w:val="single" w:color="auto" w:sz="12" w:space="0"/>
              <w:right w:val="single" w:color="auto" w:sz="6" w:space="0"/>
            </w:tcBorders>
            <w:shd w:val="clear" w:color="auto" w:fill="auto"/>
            <w:vAlign w:val="center"/>
          </w:tcPr>
          <w:p>
            <w:pPr>
              <w:kinsoku/>
              <w:wordWrap/>
              <w:overflowPunct/>
              <w:bidi w:val="0"/>
              <w:adjustRightInd/>
              <w:snapToGrid/>
              <w:rPr>
                <w:rFonts w:hint="default" w:ascii="Times New Roman" w:hAnsi="Times New Roman" w:cs="Times New Roman"/>
                <w:szCs w:val="21"/>
              </w:rPr>
            </w:pPr>
            <w:r>
              <w:rPr>
                <w:rFonts w:hint="default" w:ascii="Times New Roman" w:hAnsi="Times New Roman" w:cs="Times New Roman"/>
                <w:sz w:val="21"/>
                <w:szCs w:val="21"/>
                <w:lang w:bidi="ar"/>
              </w:rPr>
              <w:t>报告日期</w:t>
            </w:r>
          </w:p>
        </w:tc>
        <w:tc>
          <w:tcPr>
            <w:tcW w:w="1214" w:type="dxa"/>
            <w:gridSpan w:val="2"/>
            <w:tcBorders>
              <w:top w:val="single" w:color="auto" w:sz="6" w:space="0"/>
              <w:left w:val="single" w:color="auto" w:sz="6" w:space="0"/>
              <w:bottom w:val="single" w:color="auto" w:sz="12" w:space="0"/>
              <w:right w:val="single" w:color="auto" w:sz="12" w:space="0"/>
            </w:tcBorders>
            <w:shd w:val="clear" w:color="auto" w:fill="auto"/>
            <w:vAlign w:val="center"/>
          </w:tcPr>
          <w:p>
            <w:pPr>
              <w:kinsoku/>
              <w:wordWrap/>
              <w:overflowPunct/>
              <w:bidi w:val="0"/>
              <w:adjustRightInd/>
              <w:snapToGrid/>
              <w:rPr>
                <w:rFonts w:hint="default" w:ascii="Times New Roman" w:hAnsi="Times New Roman" w:cs="Times New Roman"/>
                <w:sz w:val="20"/>
                <w:szCs w:val="20"/>
              </w:rPr>
            </w:pPr>
          </w:p>
        </w:tc>
      </w:tr>
    </w:tbl>
    <w:p>
      <w:pPr>
        <w:kinsoku/>
        <w:wordWrap/>
        <w:overflowPunct/>
        <w:bidi w:val="0"/>
        <w:adjustRightInd/>
        <w:snapToGrid/>
        <w:rPr>
          <w:rFonts w:hint="default" w:ascii="Times New Roman" w:hAnsi="Times New Roman" w:cs="Times New Roman"/>
        </w:rPr>
      </w:pPr>
      <w:bookmarkStart w:id="547" w:name="_Toc523988572"/>
      <w:bookmarkStart w:id="548" w:name="_Toc520751749"/>
      <w:bookmarkStart w:id="549" w:name="_Toc522744869"/>
      <w:bookmarkStart w:id="550" w:name="_Toc532205446"/>
      <w:bookmarkStart w:id="551" w:name="_Toc9442777"/>
      <w:bookmarkStart w:id="552" w:name="_Toc9442783"/>
      <w:bookmarkStart w:id="553" w:name="_Toc520751770"/>
      <w:bookmarkStart w:id="554" w:name="_Toc523988593"/>
      <w:bookmarkStart w:id="555" w:name="_Toc522744889"/>
      <w:bookmarkStart w:id="556" w:name="_Toc532205452"/>
      <w:r>
        <w:rPr>
          <w:rFonts w:hint="default" w:ascii="Times New Roman" w:hAnsi="Times New Roman" w:cs="Times New Roman"/>
        </w:rPr>
        <w:br w:type="page"/>
      </w:r>
    </w:p>
    <w:p>
      <w:pPr>
        <w:pStyle w:val="4"/>
        <w:widowControl/>
        <w:kinsoku/>
        <w:wordWrap/>
        <w:overflowPunct/>
        <w:bidi w:val="0"/>
        <w:adjustRightInd/>
        <w:snapToGrid/>
        <w:spacing w:before="190" w:after="190"/>
        <w:rPr>
          <w:rFonts w:hint="default" w:ascii="Times New Roman" w:hAnsi="Times New Roman" w:cs="Times New Roman"/>
        </w:rPr>
      </w:pPr>
      <w:bookmarkStart w:id="557" w:name="_Toc15389_WPSOffice_Level2"/>
      <w:bookmarkStart w:id="558" w:name="_Toc15321_WPSOffice_Level1"/>
      <w:bookmarkStart w:id="559" w:name="_Toc31995_WPSOffice_Level1"/>
      <w:bookmarkStart w:id="560" w:name="_Toc13479_WPSOffice_Level1"/>
      <w:bookmarkStart w:id="561" w:name="_Toc453"/>
      <w:r>
        <w:rPr>
          <w:rFonts w:hint="default" w:ascii="Times New Roman" w:hAnsi="Times New Roman" w:cs="Times New Roman"/>
        </w:rPr>
        <w:t>第6章  应急响应与措施</w:t>
      </w:r>
      <w:bookmarkEnd w:id="547"/>
      <w:bookmarkEnd w:id="548"/>
      <w:bookmarkEnd w:id="549"/>
      <w:bookmarkEnd w:id="550"/>
      <w:bookmarkEnd w:id="551"/>
      <w:bookmarkEnd w:id="557"/>
      <w:bookmarkEnd w:id="558"/>
      <w:bookmarkEnd w:id="559"/>
      <w:bookmarkEnd w:id="560"/>
      <w:bookmarkEnd w:id="561"/>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bookmarkStart w:id="562" w:name="_Toc522744870"/>
      <w:bookmarkStart w:id="563" w:name="_Toc520751750"/>
      <w:bookmarkStart w:id="564" w:name="_Toc9442778"/>
      <w:bookmarkStart w:id="565" w:name="_Toc532205447"/>
      <w:bookmarkStart w:id="566" w:name="_Toc523988573"/>
      <w:r>
        <w:rPr>
          <w:rFonts w:hint="default" w:ascii="Times New Roman" w:hAnsi="Times New Roman" w:cs="Times New Roman"/>
          <w:color w:val="auto"/>
          <w:szCs w:val="24"/>
          <w:lang w:bidi="ar"/>
        </w:rPr>
        <w:t>企业应针对各种突发环境事件情景制定相应的应急处置措施，对流程、步骤、措施、职责、所需应急资源等事前规定并按照一岗一卡的原则制定应急处置卡，明确各岗位在突发环境事件发生时应该采取的具体行动，以及行动要达到的目标。对应急预案实施卡片式管理，卡片要求内容完善、易理解、易操作。卡片要发放到上述岗位具体人员，上岗时做到随身携带。</w:t>
      </w:r>
    </w:p>
    <w:p>
      <w:pPr>
        <w:pStyle w:val="2"/>
        <w:kinsoku/>
        <w:wordWrap/>
        <w:overflowPunct/>
        <w:bidi w:val="0"/>
        <w:adjustRightInd/>
        <w:snapToGrid/>
        <w:spacing w:before="0" w:beforeLines="0" w:after="0" w:afterLines="0"/>
        <w:rPr>
          <w:rFonts w:hint="default" w:ascii="Times New Roman" w:hAnsi="Times New Roman" w:cs="Times New Roman"/>
          <w:color w:val="auto"/>
        </w:rPr>
      </w:pPr>
      <w:bookmarkStart w:id="567" w:name="_Toc23873_WPSOffice_Level2"/>
      <w:bookmarkStart w:id="568" w:name="_Toc25321_WPSOffice_Level3"/>
      <w:bookmarkStart w:id="569" w:name="_Toc16172_WPSOffice_Level2"/>
      <w:bookmarkStart w:id="570" w:name="_Toc15566_WPSOffice_Level2"/>
      <w:bookmarkStart w:id="571" w:name="_Toc1379_WPSOffice_Level3"/>
      <w:bookmarkStart w:id="572" w:name="_Toc1333"/>
      <w:r>
        <w:rPr>
          <w:rFonts w:hint="default" w:ascii="Times New Roman" w:hAnsi="Times New Roman" w:cs="Times New Roman"/>
          <w:color w:val="auto"/>
        </w:rPr>
        <w:t>6.1  应急响应</w:t>
      </w:r>
      <w:bookmarkEnd w:id="562"/>
      <w:bookmarkEnd w:id="563"/>
      <w:bookmarkEnd w:id="564"/>
      <w:bookmarkEnd w:id="565"/>
      <w:bookmarkEnd w:id="566"/>
      <w:bookmarkEnd w:id="567"/>
      <w:bookmarkEnd w:id="568"/>
      <w:bookmarkEnd w:id="569"/>
      <w:bookmarkEnd w:id="570"/>
      <w:bookmarkEnd w:id="571"/>
      <w:bookmarkEnd w:id="572"/>
    </w:p>
    <w:p>
      <w:pPr>
        <w:pStyle w:val="5"/>
        <w:kinsoku/>
        <w:wordWrap/>
        <w:overflowPunct/>
        <w:bidi w:val="0"/>
        <w:adjustRightInd/>
        <w:snapToGrid/>
        <w:rPr>
          <w:rFonts w:hint="default" w:ascii="Times New Roman" w:hAnsi="Times New Roman" w:cs="Times New Roman"/>
          <w:color w:val="auto"/>
          <w:sz w:val="24"/>
          <w:szCs w:val="24"/>
        </w:rPr>
      </w:pPr>
      <w:bookmarkStart w:id="573" w:name="_Toc522744871"/>
      <w:bookmarkStart w:id="574" w:name="_Toc6931_WPSOffice_Level3"/>
      <w:bookmarkStart w:id="575" w:name="_Toc18415_WPSOffice_Level3"/>
      <w:bookmarkStart w:id="576" w:name="_Toc520751751"/>
      <w:bookmarkStart w:id="577" w:name="_Toc18789_WPSOffice_Level3"/>
      <w:bookmarkStart w:id="578" w:name="_Toc523988574"/>
      <w:bookmarkStart w:id="579" w:name="_Toc25320_WPSOffice_Level3"/>
      <w:r>
        <w:rPr>
          <w:rFonts w:hint="default" w:ascii="Times New Roman" w:hAnsi="Times New Roman" w:cs="Times New Roman"/>
          <w:color w:val="auto"/>
          <w:sz w:val="24"/>
          <w:szCs w:val="24"/>
        </w:rPr>
        <w:t>6.1.1  应急响应分级</w:t>
      </w:r>
      <w:bookmarkEnd w:id="573"/>
      <w:bookmarkEnd w:id="574"/>
      <w:bookmarkEnd w:id="575"/>
      <w:bookmarkEnd w:id="576"/>
      <w:bookmarkEnd w:id="577"/>
      <w:bookmarkEnd w:id="578"/>
      <w:bookmarkEnd w:id="579"/>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依据《国家突发环境事件应急预案》，按照企业突发环境事件的严重性和危害程度，依据其可能造成的危害程度、涉及范围、影响大小，视人员及财产损失的情况，并参考《突发环境事件信息报告办法》中的分级标准。根据企业可能存在的环境事件的分析结果将突发环境事件由高到低划分为Ⅰ级</w:t>
      </w:r>
      <w:r>
        <w:rPr>
          <w:rFonts w:hint="default" w:ascii="Times New Roman" w:hAnsi="Times New Roman" w:cs="Times New Roman"/>
          <w:color w:val="auto"/>
          <w:szCs w:val="24"/>
          <w:lang w:val="zh-CN" w:bidi="ar"/>
        </w:rPr>
        <w:t>（重大事件）</w:t>
      </w:r>
      <w:r>
        <w:rPr>
          <w:rFonts w:hint="default" w:ascii="Times New Roman" w:hAnsi="Times New Roman" w:cs="Times New Roman"/>
          <w:color w:val="auto"/>
          <w:szCs w:val="24"/>
          <w:lang w:bidi="ar"/>
        </w:rPr>
        <w:t>、Ⅱ级</w:t>
      </w:r>
      <w:r>
        <w:rPr>
          <w:rFonts w:hint="default" w:ascii="Times New Roman" w:hAnsi="Times New Roman" w:cs="Times New Roman"/>
          <w:color w:val="auto"/>
          <w:szCs w:val="24"/>
          <w:lang w:val="zh-CN" w:bidi="ar"/>
        </w:rPr>
        <w:t>（较大事件）</w:t>
      </w:r>
      <w:r>
        <w:rPr>
          <w:rFonts w:hint="default" w:ascii="Times New Roman" w:hAnsi="Times New Roman" w:cs="Times New Roman"/>
          <w:color w:val="auto"/>
          <w:szCs w:val="24"/>
          <w:lang w:bidi="ar"/>
        </w:rPr>
        <w:t>、Ⅲ级</w:t>
      </w:r>
      <w:r>
        <w:rPr>
          <w:rFonts w:hint="default" w:ascii="Times New Roman" w:hAnsi="Times New Roman" w:cs="Times New Roman"/>
          <w:color w:val="auto"/>
          <w:szCs w:val="24"/>
          <w:lang w:val="zh-CN" w:bidi="ar"/>
        </w:rPr>
        <w:t>（一般事件）</w:t>
      </w:r>
      <w:r>
        <w:rPr>
          <w:rFonts w:hint="default" w:ascii="Times New Roman" w:hAnsi="Times New Roman" w:cs="Times New Roman"/>
          <w:color w:val="auto"/>
          <w:szCs w:val="24"/>
          <w:lang w:bidi="ar"/>
        </w:rPr>
        <w:t>，具体分级情况见表6-1。</w:t>
      </w:r>
    </w:p>
    <w:p>
      <w:pPr>
        <w:kinsoku/>
        <w:wordWrap/>
        <w:overflowPunct/>
        <w:bidi w:val="0"/>
        <w:adjustRightInd/>
        <w:snapToGrid/>
        <w:spacing w:line="240" w:lineRule="auto"/>
        <w:jc w:val="center"/>
        <w:rPr>
          <w:rFonts w:hint="default" w:ascii="Times New Roman" w:hAnsi="Times New Roman" w:cs="Times New Roman"/>
          <w:b/>
          <w:bCs/>
          <w:color w:val="auto"/>
          <w:sz w:val="21"/>
          <w:szCs w:val="21"/>
          <w:lang w:val="zh-CN" w:bidi="ar"/>
        </w:rPr>
      </w:pPr>
      <w:r>
        <w:rPr>
          <w:rFonts w:hint="default" w:ascii="Times New Roman" w:hAnsi="Times New Roman" w:cs="Times New Roman"/>
          <w:b/>
          <w:bCs/>
          <w:color w:val="auto"/>
          <w:sz w:val="21"/>
          <w:szCs w:val="21"/>
          <w:lang w:val="zh-CN" w:bidi="ar"/>
        </w:rPr>
        <w:t>表6-1  应急响应分级表</w:t>
      </w:r>
    </w:p>
    <w:tbl>
      <w:tblPr>
        <w:tblStyle w:val="13"/>
        <w:tblW w:w="8504" w:type="dxa"/>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0" w:type="dxa"/>
          <w:bottom w:w="0" w:type="dxa"/>
          <w:right w:w="0" w:type="dxa"/>
        </w:tblCellMar>
      </w:tblPr>
      <w:tblGrid>
        <w:gridCol w:w="1068"/>
        <w:gridCol w:w="7436"/>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1068" w:type="dxa"/>
            <w:tcBorders>
              <w:top w:val="single" w:color="auto" w:sz="12" w:space="0"/>
              <w:left w:val="single" w:color="auto" w:sz="12" w:space="0"/>
              <w:bottom w:val="single" w:color="auto" w:sz="4" w:space="0"/>
              <w:right w:val="single" w:color="auto" w:sz="4" w:space="0"/>
            </w:tcBorders>
            <w:noWrap w:val="0"/>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cs="Times New Roman"/>
                <w:b/>
                <w:bCs/>
                <w:color w:val="auto"/>
                <w:sz w:val="21"/>
                <w:szCs w:val="21"/>
                <w:lang w:val="zh-CN" w:bidi="ar"/>
              </w:rPr>
            </w:pPr>
            <w:r>
              <w:rPr>
                <w:rFonts w:hint="default" w:ascii="Times New Roman" w:hAnsi="Times New Roman" w:cs="Times New Roman"/>
                <w:b/>
                <w:bCs/>
                <w:color w:val="auto"/>
                <w:sz w:val="21"/>
                <w:szCs w:val="21"/>
                <w:lang w:val="zh-CN" w:bidi="ar"/>
              </w:rPr>
              <w:t>预警级别</w:t>
            </w:r>
          </w:p>
        </w:tc>
        <w:tc>
          <w:tcPr>
            <w:tcW w:w="7436" w:type="dxa"/>
            <w:tcBorders>
              <w:top w:val="single" w:color="auto" w:sz="12" w:space="0"/>
              <w:left w:val="single" w:color="auto" w:sz="4" w:space="0"/>
              <w:bottom w:val="single" w:color="auto" w:sz="4" w:space="0"/>
              <w:right w:val="single" w:color="auto" w:sz="12" w:space="0"/>
            </w:tcBorders>
            <w:noWrap w:val="0"/>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cs="Times New Roman"/>
                <w:b/>
                <w:bCs/>
                <w:color w:val="auto"/>
                <w:sz w:val="21"/>
                <w:szCs w:val="21"/>
                <w:lang w:val="zh-CN" w:bidi="ar"/>
              </w:rPr>
            </w:pPr>
            <w:r>
              <w:rPr>
                <w:rFonts w:hint="default" w:ascii="Times New Roman" w:hAnsi="Times New Roman" w:cs="Times New Roman"/>
                <w:b/>
                <w:bCs/>
                <w:color w:val="auto"/>
                <w:sz w:val="21"/>
                <w:szCs w:val="21"/>
                <w:lang w:val="zh-CN" w:bidi="ar"/>
              </w:rPr>
              <w:t>预警事件</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1068" w:type="dxa"/>
            <w:tcBorders>
              <w:top w:val="single" w:color="auto" w:sz="4" w:space="0"/>
              <w:left w:val="single" w:color="auto" w:sz="12" w:space="0"/>
              <w:bottom w:val="single" w:color="auto" w:sz="4" w:space="0"/>
              <w:right w:val="single" w:color="auto" w:sz="4" w:space="0"/>
            </w:tcBorders>
            <w:noWrap w:val="0"/>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cs="Times New Roman"/>
                <w:color w:val="auto"/>
                <w:sz w:val="21"/>
                <w:szCs w:val="21"/>
                <w:lang w:val="en-US" w:eastAsia="zh-CN" w:bidi="ar"/>
              </w:rPr>
            </w:pPr>
            <w:r>
              <w:rPr>
                <w:rFonts w:hint="default" w:ascii="Times New Roman" w:hAnsi="Times New Roman" w:cs="Times New Roman"/>
                <w:color w:val="auto"/>
                <w:sz w:val="21"/>
                <w:szCs w:val="21"/>
                <w:lang w:val="en-US" w:eastAsia="zh-CN" w:bidi="ar"/>
              </w:rPr>
              <w:t>Ⅰ级预警</w:t>
            </w:r>
          </w:p>
        </w:tc>
        <w:tc>
          <w:tcPr>
            <w:tcW w:w="7436" w:type="dxa"/>
            <w:tcBorders>
              <w:top w:val="single" w:color="auto" w:sz="4" w:space="0"/>
              <w:left w:val="single" w:color="auto" w:sz="4" w:space="0"/>
              <w:bottom w:val="single" w:color="auto" w:sz="4" w:space="0"/>
              <w:right w:val="single" w:color="auto" w:sz="12" w:space="0"/>
            </w:tcBorders>
            <w:noWrap w:val="0"/>
            <w:vAlign w:val="center"/>
          </w:tcPr>
          <w:p>
            <w:pPr>
              <w:pStyle w:val="12"/>
              <w:kinsoku/>
              <w:wordWrap/>
              <w:overflowPunct/>
              <w:bidi w:val="0"/>
              <w:adjustRightInd/>
              <w:snapToGrid/>
              <w:spacing w:beforeAutospacing="0" w:afterAutospacing="0" w:line="240" w:lineRule="auto"/>
              <w:jc w:val="left"/>
              <w:rPr>
                <w:rFonts w:hint="default" w:ascii="Times New Roman" w:hAnsi="Times New Roman" w:cs="Times New Roman"/>
                <w:color w:val="auto"/>
                <w:sz w:val="21"/>
                <w:szCs w:val="21"/>
                <w:lang w:val="en-US" w:eastAsia="zh-CN" w:bidi="ar"/>
              </w:rPr>
            </w:pPr>
            <w:r>
              <w:rPr>
                <w:rFonts w:hint="default" w:ascii="Times New Roman" w:hAnsi="Times New Roman" w:cs="Times New Roman"/>
                <w:color w:val="auto"/>
                <w:sz w:val="21"/>
                <w:szCs w:val="21"/>
                <w:lang w:val="en-US" w:eastAsia="zh-CN" w:bidi="ar"/>
              </w:rPr>
              <w:t>①风险物质发生大量泄漏，如：</w:t>
            </w:r>
            <w:r>
              <w:rPr>
                <w:rFonts w:hint="eastAsia" w:cs="Times New Roman"/>
                <w:color w:val="auto"/>
                <w:sz w:val="21"/>
                <w:szCs w:val="21"/>
                <w:lang w:val="en-US" w:eastAsia="zh-CN" w:bidi="ar"/>
              </w:rPr>
              <w:t>废油</w:t>
            </w:r>
            <w:r>
              <w:rPr>
                <w:rFonts w:hint="default" w:ascii="Times New Roman" w:hAnsi="Times New Roman" w:cs="Times New Roman"/>
                <w:color w:val="auto"/>
                <w:sz w:val="21"/>
                <w:szCs w:val="21"/>
                <w:lang w:val="en-US" w:eastAsia="zh-CN" w:bidi="ar"/>
              </w:rPr>
              <w:t>、火灾洗消水等风险物质泄漏等事故等导致风险物质大量溢流至雨水管网，对厂区雨水管网或者附近河流（</w:t>
            </w:r>
            <w:r>
              <w:rPr>
                <w:rFonts w:hint="eastAsia" w:cs="Times New Roman"/>
                <w:color w:val="auto"/>
                <w:sz w:val="21"/>
                <w:szCs w:val="21"/>
                <w:lang w:val="en-US" w:eastAsia="zh-CN" w:bidi="ar"/>
              </w:rPr>
              <w:t>信江</w:t>
            </w:r>
            <w:r>
              <w:rPr>
                <w:rFonts w:hint="default" w:ascii="Times New Roman" w:hAnsi="Times New Roman" w:cs="Times New Roman"/>
                <w:color w:val="auto"/>
                <w:sz w:val="21"/>
                <w:szCs w:val="21"/>
                <w:lang w:val="en-US" w:eastAsia="zh-CN" w:bidi="ar"/>
              </w:rPr>
              <w:t>）已经或者将要造成水体环境污染，事故已经超出企业实际应急处置能力，需要</w:t>
            </w:r>
            <w:r>
              <w:rPr>
                <w:rFonts w:hint="eastAsia" w:cs="Times New Roman"/>
                <w:color w:val="auto"/>
                <w:sz w:val="21"/>
                <w:szCs w:val="21"/>
                <w:lang w:val="en-US" w:eastAsia="zh-CN" w:bidi="ar"/>
              </w:rPr>
              <w:t>广信区</w:t>
            </w:r>
            <w:r>
              <w:rPr>
                <w:rFonts w:hint="default" w:ascii="Times New Roman" w:hAnsi="Times New Roman" w:cs="Times New Roman"/>
                <w:color w:val="auto"/>
                <w:sz w:val="21"/>
                <w:szCs w:val="21"/>
                <w:lang w:val="en-US" w:eastAsia="zh-CN" w:bidi="ar"/>
              </w:rPr>
              <w:t>人民政府、</w:t>
            </w:r>
            <w:r>
              <w:rPr>
                <w:rFonts w:hint="eastAsia" w:cs="Times New Roman"/>
                <w:color w:val="auto"/>
                <w:sz w:val="21"/>
                <w:szCs w:val="21"/>
                <w:lang w:val="en-US" w:eastAsia="zh-CN" w:bidi="ar"/>
              </w:rPr>
              <w:t>上饶市上饶生态环境局</w:t>
            </w:r>
            <w:r>
              <w:rPr>
                <w:rFonts w:hint="default" w:ascii="Times New Roman" w:hAnsi="Times New Roman" w:cs="Times New Roman"/>
                <w:color w:val="auto"/>
                <w:sz w:val="21"/>
                <w:szCs w:val="21"/>
                <w:lang w:val="en-US" w:eastAsia="zh-CN" w:bidi="ar"/>
              </w:rPr>
              <w:t>等外部应急力量介入的泄漏事故。</w:t>
            </w:r>
          </w:p>
          <w:p>
            <w:pPr>
              <w:pStyle w:val="12"/>
              <w:kinsoku/>
              <w:wordWrap/>
              <w:overflowPunct/>
              <w:bidi w:val="0"/>
              <w:adjustRightInd/>
              <w:snapToGrid/>
              <w:spacing w:beforeAutospacing="0" w:afterAutospacing="0" w:line="240" w:lineRule="auto"/>
              <w:jc w:val="left"/>
              <w:rPr>
                <w:rFonts w:hint="default" w:ascii="Times New Roman" w:hAnsi="Times New Roman" w:cs="Times New Roman"/>
                <w:color w:val="auto"/>
                <w:sz w:val="21"/>
                <w:szCs w:val="21"/>
                <w:lang w:val="en-US" w:eastAsia="zh-CN" w:bidi="ar"/>
              </w:rPr>
            </w:pPr>
            <w:r>
              <w:rPr>
                <w:rFonts w:hint="default" w:ascii="Times New Roman" w:hAnsi="Times New Roman" w:cs="Times New Roman"/>
                <w:color w:val="auto"/>
                <w:sz w:val="21"/>
                <w:szCs w:val="21"/>
                <w:lang w:val="en-US" w:eastAsia="zh-CN" w:bidi="ar"/>
              </w:rPr>
              <w:t>②废气处理设施等泄露或故障，导致风险物质对周围环境空气可能造成或已经造成较大影响，事故已经超出企业实际应急处置能力，需要</w:t>
            </w:r>
            <w:r>
              <w:rPr>
                <w:rFonts w:hint="eastAsia" w:cs="Times New Roman"/>
                <w:color w:val="auto"/>
                <w:sz w:val="21"/>
                <w:szCs w:val="21"/>
                <w:lang w:val="en-US" w:eastAsia="zh-CN" w:bidi="ar"/>
              </w:rPr>
              <w:t>广信区</w:t>
            </w:r>
            <w:r>
              <w:rPr>
                <w:rFonts w:hint="default" w:ascii="Times New Roman" w:hAnsi="Times New Roman" w:cs="Times New Roman"/>
                <w:color w:val="auto"/>
                <w:sz w:val="21"/>
                <w:szCs w:val="21"/>
                <w:lang w:val="en-US" w:eastAsia="zh-CN" w:bidi="ar"/>
              </w:rPr>
              <w:t>人民政府、</w:t>
            </w:r>
            <w:r>
              <w:rPr>
                <w:rFonts w:hint="eastAsia" w:cs="Times New Roman"/>
                <w:color w:val="auto"/>
                <w:sz w:val="21"/>
                <w:szCs w:val="21"/>
                <w:lang w:val="en-US" w:eastAsia="zh-CN" w:bidi="ar"/>
              </w:rPr>
              <w:t>上饶市上饶生态环境局</w:t>
            </w:r>
            <w:r>
              <w:rPr>
                <w:rFonts w:hint="default" w:ascii="Times New Roman" w:hAnsi="Times New Roman" w:cs="Times New Roman"/>
                <w:color w:val="auto"/>
                <w:sz w:val="21"/>
                <w:szCs w:val="21"/>
                <w:lang w:val="en-US" w:eastAsia="zh-CN" w:bidi="ar"/>
              </w:rPr>
              <w:t>等外部应急力量介入的事故。</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1068" w:type="dxa"/>
            <w:tcBorders>
              <w:top w:val="single" w:color="auto" w:sz="4" w:space="0"/>
              <w:left w:val="single" w:color="auto" w:sz="12" w:space="0"/>
              <w:bottom w:val="single" w:color="auto" w:sz="4" w:space="0"/>
              <w:right w:val="single" w:color="auto" w:sz="4" w:space="0"/>
            </w:tcBorders>
            <w:noWrap w:val="0"/>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cs="Times New Roman"/>
                <w:color w:val="auto"/>
                <w:sz w:val="21"/>
                <w:szCs w:val="21"/>
                <w:lang w:val="en-US" w:eastAsia="zh-CN" w:bidi="ar"/>
              </w:rPr>
            </w:pPr>
            <w:r>
              <w:rPr>
                <w:rFonts w:hint="default" w:ascii="Times New Roman" w:hAnsi="Times New Roman" w:cs="Times New Roman"/>
                <w:color w:val="auto"/>
                <w:sz w:val="21"/>
                <w:szCs w:val="21"/>
                <w:lang w:val="en-US" w:eastAsia="zh-CN" w:bidi="ar"/>
              </w:rPr>
              <w:t>Ⅱ级预警</w:t>
            </w:r>
          </w:p>
        </w:tc>
        <w:tc>
          <w:tcPr>
            <w:tcW w:w="7436" w:type="dxa"/>
            <w:tcBorders>
              <w:top w:val="single" w:color="auto" w:sz="4" w:space="0"/>
              <w:left w:val="single" w:color="auto" w:sz="4" w:space="0"/>
              <w:bottom w:val="single" w:color="auto" w:sz="4" w:space="0"/>
              <w:right w:val="single" w:color="auto" w:sz="12" w:space="0"/>
            </w:tcBorders>
            <w:noWrap w:val="0"/>
            <w:vAlign w:val="center"/>
          </w:tcPr>
          <w:p>
            <w:pPr>
              <w:pStyle w:val="12"/>
              <w:kinsoku/>
              <w:wordWrap/>
              <w:overflowPunct/>
              <w:bidi w:val="0"/>
              <w:adjustRightInd/>
              <w:snapToGrid/>
              <w:spacing w:beforeAutospacing="0" w:afterAutospacing="0" w:line="240" w:lineRule="auto"/>
              <w:jc w:val="left"/>
              <w:rPr>
                <w:rFonts w:hint="default" w:ascii="Times New Roman" w:hAnsi="Times New Roman" w:cs="Times New Roman"/>
                <w:color w:val="auto"/>
                <w:sz w:val="21"/>
                <w:szCs w:val="21"/>
                <w:lang w:val="en-US" w:eastAsia="zh-CN" w:bidi="ar"/>
              </w:rPr>
            </w:pPr>
            <w:r>
              <w:rPr>
                <w:rFonts w:hint="default" w:ascii="Times New Roman" w:hAnsi="Times New Roman" w:cs="Times New Roman"/>
                <w:color w:val="auto"/>
                <w:sz w:val="21"/>
                <w:szCs w:val="21"/>
                <w:lang w:val="en-US" w:eastAsia="zh-CN" w:bidi="ar"/>
              </w:rPr>
              <w:t>①风险物质发生少量泄漏，如：废油、火灾洗消水、危废暂存间、</w:t>
            </w:r>
            <w:r>
              <w:rPr>
                <w:rFonts w:hint="eastAsia" w:cs="Times New Roman"/>
                <w:color w:val="auto"/>
                <w:sz w:val="21"/>
                <w:szCs w:val="21"/>
                <w:lang w:val="en-US" w:eastAsia="zh-CN" w:bidi="ar"/>
              </w:rPr>
              <w:t>原辅料仓库</w:t>
            </w:r>
            <w:r>
              <w:rPr>
                <w:rFonts w:hint="default" w:ascii="Times New Roman" w:hAnsi="Times New Roman" w:cs="Times New Roman"/>
                <w:color w:val="auto"/>
                <w:sz w:val="21"/>
                <w:szCs w:val="21"/>
                <w:lang w:val="en-US" w:eastAsia="zh-CN" w:bidi="ar"/>
              </w:rPr>
              <w:t>等风险物质泄漏，采取紧急措施，泄漏物质已经扩散至该风险单元以外区域，但未超出厂界范围，未对厂外环境产生不利影响，企业调集所有应急处置力量有能力处置的泄漏事故。</w:t>
            </w:r>
          </w:p>
          <w:p>
            <w:pPr>
              <w:pStyle w:val="12"/>
              <w:kinsoku/>
              <w:wordWrap/>
              <w:overflowPunct/>
              <w:bidi w:val="0"/>
              <w:adjustRightInd/>
              <w:snapToGrid/>
              <w:spacing w:beforeAutospacing="0" w:afterAutospacing="0" w:line="240" w:lineRule="auto"/>
              <w:jc w:val="left"/>
              <w:rPr>
                <w:rFonts w:hint="default" w:ascii="Times New Roman" w:hAnsi="Times New Roman" w:cs="Times New Roman"/>
                <w:color w:val="auto"/>
                <w:sz w:val="21"/>
                <w:szCs w:val="21"/>
                <w:lang w:val="en-US" w:eastAsia="zh-CN" w:bidi="ar"/>
              </w:rPr>
            </w:pPr>
            <w:r>
              <w:rPr>
                <w:rFonts w:hint="default" w:ascii="Times New Roman" w:hAnsi="Times New Roman" w:cs="Times New Roman"/>
                <w:color w:val="auto"/>
                <w:sz w:val="21"/>
                <w:szCs w:val="21"/>
                <w:lang w:val="en-US" w:eastAsia="zh-CN" w:bidi="ar"/>
              </w:rPr>
              <w:t>②废气处理设施等泄露或故障，采取紧急措施，风险物质未对外环境空气造成较大影响，企业调集所有应急处置力量有能力处置的事故。</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1068" w:type="dxa"/>
            <w:tcBorders>
              <w:top w:val="single" w:color="auto" w:sz="4" w:space="0"/>
              <w:left w:val="single" w:color="auto" w:sz="12" w:space="0"/>
              <w:bottom w:val="single" w:color="auto" w:sz="12" w:space="0"/>
              <w:right w:val="single" w:color="auto" w:sz="4" w:space="0"/>
            </w:tcBorders>
            <w:noWrap w:val="0"/>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cs="Times New Roman"/>
                <w:color w:val="auto"/>
                <w:sz w:val="21"/>
                <w:szCs w:val="21"/>
                <w:lang w:val="en-US" w:eastAsia="zh-CN" w:bidi="ar"/>
              </w:rPr>
            </w:pPr>
            <w:r>
              <w:rPr>
                <w:rFonts w:hint="default" w:ascii="Times New Roman" w:hAnsi="Times New Roman" w:cs="Times New Roman"/>
                <w:color w:val="auto"/>
                <w:sz w:val="21"/>
                <w:szCs w:val="21"/>
                <w:lang w:val="en-US" w:eastAsia="zh-CN" w:bidi="ar"/>
              </w:rPr>
              <w:t>III级预警</w:t>
            </w:r>
          </w:p>
        </w:tc>
        <w:tc>
          <w:tcPr>
            <w:tcW w:w="7436" w:type="dxa"/>
            <w:tcBorders>
              <w:top w:val="single" w:color="auto" w:sz="4" w:space="0"/>
              <w:left w:val="single" w:color="auto" w:sz="4" w:space="0"/>
              <w:bottom w:val="single" w:color="auto" w:sz="12" w:space="0"/>
              <w:right w:val="single" w:color="auto" w:sz="12" w:space="0"/>
            </w:tcBorders>
            <w:noWrap w:val="0"/>
            <w:vAlign w:val="center"/>
          </w:tcPr>
          <w:p>
            <w:pPr>
              <w:pStyle w:val="12"/>
              <w:kinsoku/>
              <w:wordWrap/>
              <w:overflowPunct/>
              <w:bidi w:val="0"/>
              <w:adjustRightInd/>
              <w:snapToGrid/>
              <w:spacing w:beforeAutospacing="0" w:afterAutospacing="0" w:line="240" w:lineRule="auto"/>
              <w:jc w:val="left"/>
              <w:rPr>
                <w:rFonts w:hint="default" w:ascii="Times New Roman" w:hAnsi="Times New Roman" w:cs="Times New Roman"/>
                <w:color w:val="auto"/>
                <w:sz w:val="21"/>
                <w:szCs w:val="21"/>
                <w:lang w:val="en-US" w:eastAsia="zh-CN" w:bidi="ar"/>
              </w:rPr>
            </w:pPr>
            <w:r>
              <w:rPr>
                <w:rFonts w:hint="default" w:ascii="Times New Roman" w:hAnsi="Times New Roman" w:cs="Times New Roman"/>
                <w:color w:val="auto"/>
                <w:sz w:val="21"/>
                <w:szCs w:val="21"/>
                <w:lang w:val="en-US" w:eastAsia="zh-CN" w:bidi="ar"/>
              </w:rPr>
              <w:t>①风险物质发生轻微泄漏，如：废油、火灾洗消水、危废暂存间、</w:t>
            </w:r>
            <w:r>
              <w:rPr>
                <w:rFonts w:hint="eastAsia" w:cs="Times New Roman"/>
                <w:color w:val="auto"/>
                <w:sz w:val="21"/>
                <w:szCs w:val="21"/>
                <w:lang w:val="en-US" w:eastAsia="zh-CN" w:bidi="ar"/>
              </w:rPr>
              <w:t>原辅料仓库</w:t>
            </w:r>
            <w:r>
              <w:rPr>
                <w:rFonts w:hint="default" w:ascii="Times New Roman" w:hAnsi="Times New Roman" w:cs="Times New Roman"/>
                <w:color w:val="auto"/>
                <w:sz w:val="21"/>
                <w:szCs w:val="21"/>
                <w:lang w:val="en-US" w:eastAsia="zh-CN" w:bidi="ar"/>
              </w:rPr>
              <w:t>等风险物质泄漏，采取紧急措施，泄漏物质未扩散至风险单元以外区域，车间管理班组即可处置的泄漏事故。</w:t>
            </w:r>
          </w:p>
          <w:p>
            <w:pPr>
              <w:pStyle w:val="12"/>
              <w:kinsoku/>
              <w:wordWrap/>
              <w:overflowPunct/>
              <w:bidi w:val="0"/>
              <w:adjustRightInd/>
              <w:snapToGrid/>
              <w:spacing w:beforeAutospacing="0" w:afterAutospacing="0" w:line="240" w:lineRule="auto"/>
              <w:jc w:val="left"/>
              <w:rPr>
                <w:rFonts w:hint="default" w:ascii="Times New Roman" w:hAnsi="Times New Roman" w:cs="Times New Roman"/>
                <w:color w:val="auto"/>
                <w:sz w:val="21"/>
                <w:szCs w:val="21"/>
                <w:lang w:val="en-US" w:eastAsia="zh-CN" w:bidi="ar"/>
              </w:rPr>
            </w:pPr>
            <w:r>
              <w:rPr>
                <w:rFonts w:hint="default" w:ascii="Times New Roman" w:hAnsi="Times New Roman" w:cs="Times New Roman"/>
                <w:color w:val="auto"/>
                <w:sz w:val="21"/>
                <w:szCs w:val="21"/>
                <w:lang w:val="en-US" w:eastAsia="zh-CN" w:bidi="ar"/>
              </w:rPr>
              <w:t>②废气处理设施泄露或故障，采取紧急措施，立刻进行处理，风险物质未对外环境空气造成影响，车间管理班组即可处置的泄漏事故。</w:t>
            </w:r>
          </w:p>
        </w:tc>
      </w:tr>
    </w:tbl>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val="zh-CN" w:bidi="ar"/>
        </w:rPr>
        <w:t>I级应急响应：因I级为重大突发事件，超出</w:t>
      </w:r>
      <w:r>
        <w:rPr>
          <w:rFonts w:hint="default" w:ascii="Times New Roman" w:hAnsi="Times New Roman" w:cs="Times New Roman"/>
          <w:color w:val="auto"/>
          <w:szCs w:val="24"/>
          <w:lang w:bidi="ar"/>
        </w:rPr>
        <w:t>企业</w:t>
      </w:r>
      <w:r>
        <w:rPr>
          <w:rFonts w:hint="default" w:ascii="Times New Roman" w:hAnsi="Times New Roman" w:cs="Times New Roman"/>
          <w:color w:val="auto"/>
          <w:szCs w:val="24"/>
          <w:lang w:val="zh-CN" w:bidi="ar"/>
        </w:rPr>
        <w:t>控制能力，应在事件发生第一时间请求</w:t>
      </w:r>
      <w:r>
        <w:rPr>
          <w:rFonts w:hint="eastAsia" w:cs="Times New Roman"/>
          <w:color w:val="auto"/>
          <w:szCs w:val="24"/>
          <w:lang w:val="zh-CN" w:bidi="ar"/>
        </w:rPr>
        <w:t>广信区</w:t>
      </w:r>
      <w:r>
        <w:rPr>
          <w:rFonts w:hint="default" w:ascii="Times New Roman" w:hAnsi="Times New Roman" w:cs="Times New Roman"/>
          <w:color w:val="auto"/>
          <w:szCs w:val="24"/>
          <w:lang w:eastAsia="zh-CN" w:bidi="ar"/>
        </w:rPr>
        <w:t>区</w:t>
      </w:r>
      <w:r>
        <w:rPr>
          <w:rFonts w:hint="default" w:ascii="Times New Roman" w:hAnsi="Times New Roman" w:cs="Times New Roman"/>
          <w:color w:val="auto"/>
          <w:szCs w:val="24"/>
          <w:lang w:val="zh-CN" w:bidi="ar"/>
        </w:rPr>
        <w:t>主管部门或相关单位支援，以外部协调处置为主，</w:t>
      </w:r>
      <w:r>
        <w:rPr>
          <w:rFonts w:hint="default" w:ascii="Times New Roman" w:hAnsi="Times New Roman" w:cs="Times New Roman"/>
          <w:color w:val="auto"/>
          <w:szCs w:val="24"/>
          <w:lang w:bidi="ar"/>
        </w:rPr>
        <w:t>企业内部</w:t>
      </w:r>
      <w:r>
        <w:rPr>
          <w:rFonts w:hint="default" w:ascii="Times New Roman" w:hAnsi="Times New Roman" w:cs="Times New Roman"/>
          <w:color w:val="auto"/>
          <w:szCs w:val="24"/>
          <w:lang w:val="zh-CN" w:bidi="ar"/>
        </w:rPr>
        <w:t>全力配合。</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II级应急响应：发生较大突发事件，</w:t>
      </w:r>
      <w:r>
        <w:rPr>
          <w:rFonts w:hint="default" w:ascii="Times New Roman" w:hAnsi="Times New Roman" w:cs="Times New Roman"/>
          <w:color w:val="auto"/>
          <w:szCs w:val="24"/>
          <w:lang w:bidi="ar"/>
        </w:rPr>
        <w:t>企业</w:t>
      </w:r>
      <w:r>
        <w:rPr>
          <w:rFonts w:hint="default" w:ascii="Times New Roman" w:hAnsi="Times New Roman" w:cs="Times New Roman"/>
          <w:color w:val="auto"/>
          <w:szCs w:val="24"/>
          <w:lang w:val="zh-CN" w:bidi="ar"/>
        </w:rPr>
        <w:t>有能力控制预防事件扩大，应在第一时间启动</w:t>
      </w:r>
      <w:r>
        <w:rPr>
          <w:rFonts w:hint="default" w:ascii="Times New Roman" w:hAnsi="Times New Roman" w:cs="Times New Roman"/>
          <w:color w:val="auto"/>
          <w:szCs w:val="24"/>
          <w:lang w:bidi="ar"/>
        </w:rPr>
        <w:t>企业</w:t>
      </w:r>
      <w:r>
        <w:rPr>
          <w:rFonts w:hint="default" w:ascii="Times New Roman" w:hAnsi="Times New Roman" w:cs="Times New Roman"/>
          <w:color w:val="auto"/>
          <w:szCs w:val="24"/>
          <w:lang w:val="zh-CN" w:bidi="ar"/>
        </w:rPr>
        <w:t>综合环境应急预案，由</w:t>
      </w:r>
      <w:r>
        <w:rPr>
          <w:rFonts w:hint="default" w:ascii="Times New Roman" w:hAnsi="Times New Roman" w:cs="Times New Roman"/>
          <w:color w:val="auto"/>
          <w:szCs w:val="24"/>
          <w:lang w:bidi="ar"/>
        </w:rPr>
        <w:t>企业</w:t>
      </w:r>
      <w:r>
        <w:rPr>
          <w:rFonts w:hint="default" w:ascii="Times New Roman" w:hAnsi="Times New Roman" w:cs="Times New Roman"/>
          <w:color w:val="auto"/>
          <w:szCs w:val="24"/>
          <w:lang w:val="zh-CN" w:bidi="ar"/>
        </w:rPr>
        <w:t>应急指挥</w:t>
      </w:r>
      <w:r>
        <w:rPr>
          <w:rFonts w:hint="default" w:ascii="Times New Roman" w:hAnsi="Times New Roman" w:cs="Times New Roman"/>
          <w:color w:val="auto"/>
          <w:szCs w:val="24"/>
          <w:lang w:bidi="ar"/>
        </w:rPr>
        <w:t>部</w:t>
      </w:r>
      <w:r>
        <w:rPr>
          <w:rFonts w:hint="default" w:ascii="Times New Roman" w:hAnsi="Times New Roman" w:cs="Times New Roman"/>
          <w:color w:val="auto"/>
          <w:szCs w:val="24"/>
          <w:lang w:val="zh-CN" w:bidi="ar"/>
        </w:rPr>
        <w:t>负责指挥，组织相关应急</w:t>
      </w:r>
      <w:r>
        <w:rPr>
          <w:rFonts w:hint="default" w:ascii="Times New Roman" w:hAnsi="Times New Roman" w:cs="Times New Roman"/>
          <w:color w:val="auto"/>
          <w:szCs w:val="24"/>
          <w:lang w:bidi="ar"/>
        </w:rPr>
        <w:t>救援</w:t>
      </w:r>
      <w:r>
        <w:rPr>
          <w:rFonts w:hint="default" w:ascii="Times New Roman" w:hAnsi="Times New Roman" w:cs="Times New Roman"/>
          <w:color w:val="auto"/>
          <w:szCs w:val="24"/>
          <w:lang w:val="zh-CN" w:bidi="ar"/>
        </w:rPr>
        <w:t>小组开展应急</w:t>
      </w:r>
      <w:r>
        <w:rPr>
          <w:rFonts w:hint="default" w:ascii="Times New Roman" w:hAnsi="Times New Roman" w:cs="Times New Roman"/>
          <w:color w:val="auto"/>
          <w:szCs w:val="24"/>
          <w:lang w:bidi="ar"/>
        </w:rPr>
        <w:t>救援</w:t>
      </w:r>
      <w:r>
        <w:rPr>
          <w:rFonts w:hint="default" w:ascii="Times New Roman" w:hAnsi="Times New Roman" w:cs="Times New Roman"/>
          <w:color w:val="auto"/>
          <w:szCs w:val="24"/>
          <w:lang w:val="zh-CN" w:bidi="ar"/>
        </w:rPr>
        <w:t>工作。若发现事件有扩大趋势必须立即上报上一级应急救援指挥机构（</w:t>
      </w:r>
      <w:r>
        <w:rPr>
          <w:rFonts w:hint="eastAsia" w:cs="Times New Roman"/>
          <w:color w:val="auto"/>
          <w:szCs w:val="24"/>
          <w:lang w:val="en-US" w:eastAsia="zh-CN" w:bidi="ar"/>
        </w:rPr>
        <w:t>广信区</w:t>
      </w:r>
      <w:r>
        <w:rPr>
          <w:rFonts w:hint="default" w:ascii="Times New Roman" w:hAnsi="Times New Roman" w:cs="Times New Roman"/>
          <w:color w:val="auto"/>
          <w:szCs w:val="24"/>
          <w:lang w:val="zh-CN" w:bidi="ar"/>
        </w:rPr>
        <w:t>人民政府、</w:t>
      </w:r>
      <w:r>
        <w:rPr>
          <w:rFonts w:hint="eastAsia" w:cs="Times New Roman"/>
          <w:color w:val="auto"/>
          <w:szCs w:val="24"/>
          <w:lang w:val="en-US" w:eastAsia="zh-CN" w:bidi="ar"/>
        </w:rPr>
        <w:t>上饶市上饶</w:t>
      </w:r>
      <w:r>
        <w:rPr>
          <w:rFonts w:hint="eastAsia" w:cs="Times New Roman"/>
          <w:color w:val="auto"/>
          <w:szCs w:val="24"/>
          <w:lang w:val="zh-CN" w:bidi="ar"/>
        </w:rPr>
        <w:t>生态环境局</w:t>
      </w:r>
      <w:r>
        <w:rPr>
          <w:rFonts w:hint="default" w:ascii="Times New Roman" w:hAnsi="Times New Roman" w:cs="Times New Roman"/>
          <w:color w:val="auto"/>
          <w:szCs w:val="24"/>
          <w:lang w:val="zh-CN" w:bidi="ar"/>
        </w:rPr>
        <w:t>），由上一级救援机构决定是否启动上一级应急响应。</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val="zh-CN" w:bidi="ar"/>
        </w:rPr>
        <w:t>III级应急响应：发生一般突发事件，车间内部就可快速控制住事件发展势态，应在第一时间启动公司现场处置应急预案，组织车间</w:t>
      </w:r>
      <w:r>
        <w:rPr>
          <w:rFonts w:hint="default" w:ascii="Times New Roman" w:hAnsi="Times New Roman" w:cs="Times New Roman"/>
          <w:color w:val="auto"/>
          <w:szCs w:val="24"/>
          <w:lang w:bidi="ar"/>
        </w:rPr>
        <w:t>人员</w:t>
      </w:r>
      <w:r>
        <w:rPr>
          <w:rFonts w:hint="default" w:ascii="Times New Roman" w:hAnsi="Times New Roman" w:cs="Times New Roman"/>
          <w:color w:val="auto"/>
          <w:szCs w:val="24"/>
          <w:lang w:val="zh-CN" w:bidi="ar"/>
        </w:rPr>
        <w:t>按照相应的预案全力以赴组织救援，并及时向应急</w:t>
      </w:r>
      <w:r>
        <w:rPr>
          <w:rFonts w:hint="default" w:ascii="Times New Roman" w:hAnsi="Times New Roman" w:cs="Times New Roman"/>
          <w:color w:val="auto"/>
          <w:szCs w:val="24"/>
          <w:lang w:bidi="ar"/>
        </w:rPr>
        <w:t>办公室</w:t>
      </w:r>
      <w:r>
        <w:rPr>
          <w:rFonts w:hint="default" w:ascii="Times New Roman" w:hAnsi="Times New Roman" w:cs="Times New Roman"/>
          <w:color w:val="auto"/>
          <w:szCs w:val="24"/>
          <w:lang w:val="zh-CN" w:bidi="ar"/>
        </w:rPr>
        <w:t>报告救援工作进展情况。当超出其应急救援处置能力时，应及时请求上一级应急救援指挥机构启动上一级应急预案。</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val="zh-CN" w:bidi="ar"/>
        </w:rPr>
        <w:t>在发生重大或以上突发环境事件时，应在1小时内向</w:t>
      </w:r>
      <w:r>
        <w:rPr>
          <w:rFonts w:hint="eastAsia" w:cs="Times New Roman"/>
          <w:color w:val="auto"/>
          <w:szCs w:val="24"/>
          <w:lang w:val="en-US" w:eastAsia="zh-CN" w:bidi="ar"/>
        </w:rPr>
        <w:t>广信区</w:t>
      </w:r>
      <w:r>
        <w:rPr>
          <w:rFonts w:hint="default" w:ascii="Times New Roman" w:hAnsi="Times New Roman" w:cs="Times New Roman"/>
          <w:color w:val="auto"/>
          <w:szCs w:val="24"/>
          <w:lang w:val="zh-CN" w:bidi="ar"/>
        </w:rPr>
        <w:t>人民政府</w:t>
      </w:r>
      <w:r>
        <w:rPr>
          <w:rFonts w:hint="default" w:ascii="Times New Roman" w:hAnsi="Times New Roman" w:cs="Times New Roman"/>
          <w:color w:val="auto"/>
          <w:szCs w:val="24"/>
          <w:lang w:bidi="ar"/>
        </w:rPr>
        <w:t>、</w:t>
      </w:r>
      <w:r>
        <w:rPr>
          <w:rFonts w:hint="eastAsia" w:cs="Times New Roman"/>
          <w:color w:val="auto"/>
          <w:szCs w:val="24"/>
          <w:lang w:val="en-US" w:eastAsia="zh-CN" w:bidi="ar"/>
        </w:rPr>
        <w:t>上饶市上饶</w:t>
      </w:r>
      <w:r>
        <w:rPr>
          <w:rFonts w:hint="eastAsia" w:cs="Times New Roman"/>
          <w:color w:val="auto"/>
          <w:szCs w:val="24"/>
          <w:lang w:val="zh-CN" w:bidi="ar"/>
        </w:rPr>
        <w:t>生态环境局</w:t>
      </w:r>
      <w:r>
        <w:rPr>
          <w:rFonts w:hint="default" w:ascii="Times New Roman" w:hAnsi="Times New Roman" w:cs="Times New Roman"/>
          <w:color w:val="auto"/>
          <w:szCs w:val="24"/>
          <w:lang w:val="zh-CN" w:bidi="ar"/>
        </w:rPr>
        <w:t>和报告，必要时向上饶市人民政府、上饶市生态保护局报告，启动市一级应急预案。</w:t>
      </w:r>
    </w:p>
    <w:p>
      <w:pPr>
        <w:pStyle w:val="5"/>
        <w:kinsoku/>
        <w:wordWrap/>
        <w:overflowPunct/>
        <w:bidi w:val="0"/>
        <w:adjustRightInd/>
        <w:snapToGrid/>
        <w:rPr>
          <w:rFonts w:hint="default" w:ascii="Times New Roman" w:hAnsi="Times New Roman" w:cs="Times New Roman"/>
          <w:color w:val="auto"/>
          <w:sz w:val="24"/>
          <w:szCs w:val="24"/>
        </w:rPr>
      </w:pPr>
      <w:bookmarkStart w:id="580" w:name="_Toc523988575"/>
      <w:bookmarkStart w:id="581" w:name="_Toc520751752"/>
      <w:bookmarkStart w:id="582" w:name="_Toc7017_WPSOffice_Level3"/>
      <w:bookmarkStart w:id="583" w:name="_Toc6402_WPSOffice_Level3"/>
      <w:bookmarkStart w:id="584" w:name="_Toc522744872"/>
      <w:bookmarkStart w:id="585" w:name="_Toc14013_WPSOffice_Level3"/>
      <w:bookmarkStart w:id="586" w:name="_Toc15063_WPSOffice_Level3"/>
      <w:r>
        <w:rPr>
          <w:rFonts w:hint="default" w:ascii="Times New Roman" w:hAnsi="Times New Roman" w:cs="Times New Roman"/>
          <w:color w:val="auto"/>
          <w:sz w:val="24"/>
          <w:szCs w:val="24"/>
        </w:rPr>
        <w:t>6.1.2  应急响应程序</w:t>
      </w:r>
      <w:bookmarkEnd w:id="580"/>
      <w:bookmarkEnd w:id="581"/>
      <w:bookmarkEnd w:id="582"/>
      <w:bookmarkEnd w:id="583"/>
      <w:bookmarkEnd w:id="584"/>
      <w:bookmarkEnd w:id="585"/>
      <w:bookmarkEnd w:id="586"/>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⑴</w:t>
      </w:r>
      <w:r>
        <w:rPr>
          <w:rFonts w:hint="default" w:ascii="Times New Roman" w:hAnsi="Times New Roman" w:cs="Times New Roman"/>
          <w:color w:val="auto"/>
          <w:szCs w:val="24"/>
          <w:lang w:val="zh-CN" w:bidi="ar"/>
        </w:rPr>
        <w:t>内部接警与上报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val="zh-CN" w:bidi="ar"/>
        </w:rPr>
        <w:t>设立24小时应急值守电话，发生突发环境事件后，值班人员在得知突发环境风险事件发生后，第一时间通知</w:t>
      </w:r>
      <w:r>
        <w:rPr>
          <w:rFonts w:hint="default" w:ascii="Times New Roman" w:hAnsi="Times New Roman" w:cs="Times New Roman"/>
          <w:color w:val="auto"/>
          <w:szCs w:val="24"/>
          <w:lang w:bidi="ar"/>
        </w:rPr>
        <w:t>应急办公室</w:t>
      </w:r>
      <w:r>
        <w:rPr>
          <w:rFonts w:hint="default" w:ascii="Times New Roman" w:hAnsi="Times New Roman" w:cs="Times New Roman"/>
          <w:color w:val="auto"/>
          <w:szCs w:val="24"/>
          <w:lang w:val="zh-CN" w:bidi="ar"/>
        </w:rPr>
        <w:t>，</w:t>
      </w:r>
      <w:r>
        <w:rPr>
          <w:rFonts w:hint="default" w:ascii="Times New Roman" w:hAnsi="Times New Roman" w:cs="Times New Roman"/>
          <w:color w:val="auto"/>
          <w:szCs w:val="24"/>
          <w:lang w:bidi="ar"/>
        </w:rPr>
        <w:t>应急办公室</w:t>
      </w:r>
      <w:r>
        <w:rPr>
          <w:rFonts w:hint="default" w:ascii="Times New Roman" w:hAnsi="Times New Roman" w:cs="Times New Roman"/>
          <w:color w:val="auto"/>
          <w:szCs w:val="24"/>
          <w:lang w:val="zh-CN" w:bidi="ar"/>
        </w:rPr>
        <w:t>应当</w:t>
      </w:r>
      <w:r>
        <w:rPr>
          <w:rFonts w:hint="default" w:ascii="Times New Roman" w:hAnsi="Times New Roman" w:cs="Times New Roman"/>
          <w:color w:val="auto"/>
          <w:szCs w:val="24"/>
          <w:lang w:bidi="ar"/>
        </w:rPr>
        <w:t>委派专人</w:t>
      </w:r>
      <w:r>
        <w:rPr>
          <w:rFonts w:hint="default" w:ascii="Times New Roman" w:hAnsi="Times New Roman" w:cs="Times New Roman"/>
          <w:color w:val="auto"/>
          <w:szCs w:val="24"/>
          <w:lang w:val="zh-CN" w:bidi="ar"/>
        </w:rPr>
        <w:t>立即赶赴现场调查了解情况，采取措施努力控制污染和生态破坏事件继续扩大，对突发环境事件的性质和类别做出初步认定，并把初步认定的情况及时</w:t>
      </w:r>
      <w:r>
        <w:rPr>
          <w:rFonts w:hint="default" w:ascii="Times New Roman" w:hAnsi="Times New Roman" w:cs="Times New Roman"/>
          <w:color w:val="auto"/>
          <w:szCs w:val="24"/>
          <w:lang w:bidi="ar"/>
        </w:rPr>
        <w:t>应急指挥部</w:t>
      </w:r>
      <w:r>
        <w:rPr>
          <w:rFonts w:hint="default" w:ascii="Times New Roman" w:hAnsi="Times New Roman" w:cs="Times New Roman"/>
          <w:color w:val="auto"/>
          <w:szCs w:val="24"/>
          <w:lang w:val="zh-CN" w:bidi="ar"/>
        </w:rPr>
        <w:t>，紧急情况下，可以越级上报。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val="zh-CN" w:bidi="ar"/>
        </w:rPr>
        <w:t>初报可用电话直接报告，主要内容包括；</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①发生事件的单位、时间、地点；</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②事件的简要经过、伤亡人数，经济损失；</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val="zh-CN" w:bidi="ar"/>
        </w:rPr>
        <w:t>③事件原因、污染物名称种类和数量、性质的初步判断；</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④事件处理的情况和采取的措施及己污染的范围、潜在的危害程度、转化方式趋向；</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⑤可能受影响区域及采取的措施建议；</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⑥需要有关部门和单位协助抢救和处理的有关事宜；</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⑦事件报告时间、报告人和联系电话</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val="zh-CN" w:bidi="ar"/>
        </w:rPr>
        <w:t>续报可通过网络或书面报告，在初报的基础上报告有关确切数据，事件发生的原因过程、进展情况及采取的应急措施等基本情况。</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val="zh-CN" w:bidi="ar"/>
        </w:rPr>
        <w:t>处理结果报告采用书面报告，处理结果报告在初报和续报的基础上，报告处理事件的措施、过程和结果，事件潜在或间接危害，社会影响、处理后的遗留问题，参与处理工作的有关部门和工作内容。</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⑵</w:t>
      </w:r>
      <w:r>
        <w:rPr>
          <w:rFonts w:hint="default" w:ascii="Times New Roman" w:hAnsi="Times New Roman" w:cs="Times New Roman"/>
          <w:color w:val="auto"/>
          <w:szCs w:val="24"/>
          <w:lang w:val="zh-CN" w:bidi="ar"/>
        </w:rPr>
        <w:t>外部信息报告与通报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当企业突发环境事件涉及到厂区外部环境时，应急指挥部应</w:t>
      </w:r>
      <w:r>
        <w:rPr>
          <w:rFonts w:hint="default" w:ascii="Times New Roman" w:hAnsi="Times New Roman" w:cs="Times New Roman"/>
          <w:color w:val="auto"/>
          <w:szCs w:val="24"/>
          <w:lang w:val="zh-CN" w:bidi="ar"/>
        </w:rPr>
        <w:t>掌握最坏情况下可能影响范围内环境状况和单位、人群分布及其通讯方式等。确保突发环境事件发生后，在第一时间向</w:t>
      </w:r>
      <w:r>
        <w:rPr>
          <w:rFonts w:hint="eastAsia" w:cs="Times New Roman"/>
          <w:color w:val="auto"/>
          <w:szCs w:val="24"/>
          <w:lang w:val="en-US" w:eastAsia="zh-CN" w:bidi="ar"/>
        </w:rPr>
        <w:t>广信区</w:t>
      </w:r>
      <w:r>
        <w:rPr>
          <w:rFonts w:hint="default" w:ascii="Times New Roman" w:hAnsi="Times New Roman" w:cs="Times New Roman"/>
          <w:color w:val="auto"/>
          <w:szCs w:val="24"/>
          <w:lang w:val="zh-CN" w:bidi="ar"/>
        </w:rPr>
        <w:t>人民政府和</w:t>
      </w:r>
      <w:r>
        <w:rPr>
          <w:rFonts w:hint="eastAsia" w:cs="Times New Roman"/>
          <w:color w:val="auto"/>
          <w:szCs w:val="24"/>
          <w:lang w:val="en-US" w:eastAsia="zh-CN" w:bidi="ar"/>
        </w:rPr>
        <w:t>上饶市上饶</w:t>
      </w:r>
      <w:r>
        <w:rPr>
          <w:rFonts w:hint="eastAsia" w:cs="Times New Roman"/>
          <w:color w:val="auto"/>
          <w:szCs w:val="24"/>
          <w:lang w:val="zh-CN" w:bidi="ar"/>
        </w:rPr>
        <w:t>生态环境局</w:t>
      </w:r>
      <w:r>
        <w:rPr>
          <w:rFonts w:hint="default" w:ascii="Times New Roman" w:hAnsi="Times New Roman" w:cs="Times New Roman"/>
          <w:color w:val="auto"/>
          <w:szCs w:val="24"/>
          <w:lang w:val="zh-CN" w:bidi="ar"/>
        </w:rPr>
        <w:t>报告，向可能受污染影响的单位、区域及人员通报。发生《突发环境事件信息报告办法》中列为重大或特别重大突发环境事件时，应在1小时内向</w:t>
      </w:r>
      <w:r>
        <w:rPr>
          <w:rFonts w:hint="eastAsia" w:cs="Times New Roman"/>
          <w:color w:val="auto"/>
          <w:szCs w:val="24"/>
          <w:lang w:val="en-US" w:eastAsia="zh-CN" w:bidi="ar"/>
        </w:rPr>
        <w:t>广信区</w:t>
      </w:r>
      <w:r>
        <w:rPr>
          <w:rFonts w:hint="default" w:ascii="Times New Roman" w:hAnsi="Times New Roman" w:cs="Times New Roman"/>
          <w:color w:val="auto"/>
          <w:szCs w:val="24"/>
          <w:lang w:val="zh-CN" w:bidi="ar"/>
        </w:rPr>
        <w:t>人民政府</w:t>
      </w:r>
      <w:r>
        <w:rPr>
          <w:rFonts w:hint="default" w:ascii="Times New Roman" w:hAnsi="Times New Roman" w:cs="Times New Roman"/>
          <w:color w:val="auto"/>
          <w:szCs w:val="24"/>
          <w:lang w:bidi="ar"/>
        </w:rPr>
        <w:t>、</w:t>
      </w:r>
      <w:r>
        <w:rPr>
          <w:rFonts w:hint="eastAsia" w:cs="Times New Roman"/>
          <w:color w:val="auto"/>
          <w:szCs w:val="24"/>
          <w:lang w:val="en-US" w:eastAsia="zh-CN" w:bidi="ar"/>
        </w:rPr>
        <w:t>上饶市上饶</w:t>
      </w:r>
      <w:r>
        <w:rPr>
          <w:rFonts w:hint="eastAsia" w:cs="Times New Roman"/>
          <w:color w:val="auto"/>
          <w:szCs w:val="24"/>
          <w:lang w:val="zh-CN" w:bidi="ar"/>
        </w:rPr>
        <w:t>生态环境局</w:t>
      </w:r>
      <w:r>
        <w:rPr>
          <w:rFonts w:hint="default" w:ascii="Times New Roman" w:hAnsi="Times New Roman" w:cs="Times New Roman"/>
          <w:color w:val="auto"/>
          <w:szCs w:val="24"/>
          <w:lang w:val="zh-CN" w:bidi="ar"/>
        </w:rPr>
        <w:t>报告，必要时向上饶市人民政府、上饶市生态环境局报告。</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⑶</w:t>
      </w:r>
      <w:r>
        <w:rPr>
          <w:rFonts w:hint="default" w:ascii="Times New Roman" w:hAnsi="Times New Roman" w:cs="Times New Roman"/>
          <w:color w:val="auto"/>
          <w:szCs w:val="24"/>
          <w:lang w:val="zh-CN" w:bidi="ar"/>
        </w:rPr>
        <w:t>启动应急响应</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val="zh-CN" w:bidi="ar"/>
        </w:rPr>
        <w:t>企业应急指挥</w:t>
      </w:r>
      <w:r>
        <w:rPr>
          <w:rFonts w:hint="default" w:ascii="Times New Roman" w:hAnsi="Times New Roman" w:cs="Times New Roman"/>
          <w:color w:val="auto"/>
          <w:szCs w:val="24"/>
          <w:lang w:bidi="ar"/>
        </w:rPr>
        <w:t>部</w:t>
      </w:r>
      <w:r>
        <w:rPr>
          <w:rFonts w:hint="default" w:ascii="Times New Roman" w:hAnsi="Times New Roman" w:cs="Times New Roman"/>
          <w:color w:val="auto"/>
          <w:szCs w:val="24"/>
          <w:lang w:val="zh-CN" w:bidi="ar"/>
        </w:rPr>
        <w:t>接警后，及时调度指挥，通知</w:t>
      </w:r>
      <w:r>
        <w:rPr>
          <w:rFonts w:hint="default" w:ascii="Times New Roman" w:hAnsi="Times New Roman" w:cs="Times New Roman"/>
          <w:color w:val="auto"/>
          <w:szCs w:val="24"/>
          <w:lang w:bidi="ar"/>
        </w:rPr>
        <w:t>各</w:t>
      </w:r>
      <w:r>
        <w:rPr>
          <w:rFonts w:hint="default" w:ascii="Times New Roman" w:hAnsi="Times New Roman" w:cs="Times New Roman"/>
          <w:color w:val="auto"/>
          <w:szCs w:val="24"/>
          <w:lang w:val="zh-CN" w:bidi="ar"/>
        </w:rPr>
        <w:t>应急</w:t>
      </w:r>
      <w:r>
        <w:rPr>
          <w:rFonts w:hint="default" w:ascii="Times New Roman" w:hAnsi="Times New Roman" w:cs="Times New Roman"/>
          <w:color w:val="auto"/>
          <w:szCs w:val="24"/>
          <w:lang w:bidi="ar"/>
        </w:rPr>
        <w:t>救援组</w:t>
      </w:r>
      <w:r>
        <w:rPr>
          <w:rFonts w:hint="default" w:ascii="Times New Roman" w:hAnsi="Times New Roman" w:cs="Times New Roman"/>
          <w:color w:val="auto"/>
          <w:szCs w:val="24"/>
          <w:lang w:val="zh-CN" w:bidi="ar"/>
        </w:rPr>
        <w:t>进行应急处置。根据所编制预案的类型和特点，</w:t>
      </w:r>
      <w:r>
        <w:rPr>
          <w:rFonts w:hint="default" w:ascii="Times New Roman" w:hAnsi="Times New Roman" w:cs="Times New Roman"/>
          <w:color w:val="auto"/>
          <w:szCs w:val="24"/>
          <w:lang w:bidi="ar"/>
        </w:rPr>
        <w:t>明确应急响应的流程和步骤，明确不同级别预案的启动条件，企业突发环境事件应急相应程序流程图如下：</w:t>
      </w:r>
    </w:p>
    <w:p>
      <w:pPr>
        <w:kinsoku/>
        <w:wordWrap/>
        <w:overflowPunct/>
        <w:bidi w:val="0"/>
        <w:adjustRightInd/>
        <w:snapToGrid/>
        <w:jc w:val="center"/>
        <w:rPr>
          <w:rFonts w:hint="default" w:ascii="Times New Roman" w:hAnsi="Times New Roman" w:cs="Times New Roman"/>
          <w:color w:val="0000FF"/>
        </w:rPr>
      </w:pPr>
      <w:r>
        <w:rPr>
          <w:rFonts w:hint="default" w:ascii="Times New Roman" w:hAnsi="Times New Roman" w:cs="Times New Roman"/>
          <w:color w:val="0000FF"/>
        </w:rPr>
        <w:drawing>
          <wp:inline distT="0" distB="0" distL="114300" distR="114300">
            <wp:extent cx="4338320" cy="3509010"/>
            <wp:effectExtent l="15875" t="15875" r="2730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4338320" cy="3509010"/>
                    </a:xfrm>
                    <a:prstGeom prst="rect">
                      <a:avLst/>
                    </a:prstGeom>
                    <a:noFill/>
                    <a:ln w="15875" cap="flat" cmpd="sng">
                      <a:solidFill>
                        <a:srgbClr val="000000"/>
                      </a:solidFill>
                      <a:prstDash val="solid"/>
                      <a:miter/>
                      <a:headEnd type="none" w="med" len="med"/>
                      <a:tailEnd type="none" w="med" len="med"/>
                    </a:ln>
                  </pic:spPr>
                </pic:pic>
              </a:graphicData>
            </a:graphic>
          </wp:inline>
        </w:drawing>
      </w:r>
    </w:p>
    <w:p>
      <w:pPr>
        <w:kinsoku/>
        <w:wordWrap/>
        <w:overflowPunct/>
        <w:bidi w:val="0"/>
        <w:adjustRightInd/>
        <w:snapToGrid/>
        <w:spacing w:line="240" w:lineRule="auto"/>
        <w:jc w:val="center"/>
        <w:rPr>
          <w:rFonts w:hint="default" w:ascii="Times New Roman" w:hAnsi="Times New Roman" w:cs="Times New Roman"/>
          <w:b/>
          <w:bCs/>
          <w:color w:val="auto"/>
          <w:sz w:val="21"/>
          <w:szCs w:val="21"/>
          <w:lang w:bidi="ar"/>
        </w:rPr>
      </w:pPr>
      <w:r>
        <w:rPr>
          <w:rFonts w:hint="default" w:ascii="Times New Roman" w:hAnsi="Times New Roman" w:cs="Times New Roman"/>
          <w:b/>
          <w:bCs/>
          <w:color w:val="auto"/>
          <w:sz w:val="21"/>
          <w:szCs w:val="21"/>
          <w:lang w:val="zh-CN" w:bidi="ar"/>
        </w:rPr>
        <w:t>图</w:t>
      </w:r>
      <w:r>
        <w:rPr>
          <w:rFonts w:hint="default" w:ascii="Times New Roman" w:hAnsi="Times New Roman" w:cs="Times New Roman"/>
          <w:b/>
          <w:bCs/>
          <w:color w:val="auto"/>
          <w:sz w:val="21"/>
          <w:szCs w:val="21"/>
          <w:lang w:bidi="ar"/>
        </w:rPr>
        <w:t>6</w:t>
      </w:r>
      <w:r>
        <w:rPr>
          <w:rFonts w:hint="default" w:ascii="Times New Roman" w:hAnsi="Times New Roman" w:cs="Times New Roman"/>
          <w:b/>
          <w:bCs/>
          <w:color w:val="auto"/>
          <w:sz w:val="21"/>
          <w:szCs w:val="21"/>
          <w:lang w:val="zh-CN" w:bidi="ar"/>
        </w:rPr>
        <w:t xml:space="preserve">-1 </w:t>
      </w:r>
      <w:r>
        <w:rPr>
          <w:rFonts w:hint="default" w:ascii="Times New Roman" w:hAnsi="Times New Roman" w:cs="Times New Roman"/>
          <w:b/>
          <w:bCs/>
          <w:color w:val="auto"/>
          <w:sz w:val="21"/>
          <w:szCs w:val="21"/>
          <w:lang w:bidi="ar"/>
        </w:rPr>
        <w:t xml:space="preserve"> </w:t>
      </w:r>
      <w:r>
        <w:rPr>
          <w:rFonts w:hint="default" w:ascii="Times New Roman" w:hAnsi="Times New Roman" w:cs="Times New Roman"/>
          <w:b/>
          <w:bCs/>
          <w:color w:val="auto"/>
          <w:sz w:val="21"/>
          <w:szCs w:val="21"/>
          <w:lang w:val="zh-CN" w:bidi="ar"/>
        </w:rPr>
        <w:t>应急响应程序流程图</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rPr>
      </w:pPr>
      <w:r>
        <w:rPr>
          <w:rFonts w:hint="default" w:ascii="Times New Roman" w:hAnsi="Times New Roman" w:cs="Times New Roman"/>
          <w:color w:val="auto"/>
          <w:szCs w:val="24"/>
          <w:lang w:val="zh-CN" w:bidi="ar"/>
        </w:rPr>
        <w:t>凡符合下列情况之一的，由</w:t>
      </w:r>
      <w:r>
        <w:rPr>
          <w:rFonts w:hint="default" w:ascii="Times New Roman" w:hAnsi="Times New Roman" w:cs="Times New Roman"/>
          <w:color w:val="auto"/>
          <w:szCs w:val="24"/>
          <w:lang w:bidi="ar"/>
        </w:rPr>
        <w:t>应急指挥部</w:t>
      </w:r>
      <w:r>
        <w:rPr>
          <w:rFonts w:hint="default" w:ascii="Times New Roman" w:hAnsi="Times New Roman" w:cs="Times New Roman"/>
          <w:color w:val="auto"/>
          <w:szCs w:val="24"/>
          <w:lang w:val="zh-CN" w:bidi="ar"/>
        </w:rPr>
        <w:t>宣布启动</w:t>
      </w:r>
      <w:r>
        <w:rPr>
          <w:rFonts w:hint="default" w:ascii="Times New Roman" w:hAnsi="Times New Roman" w:cs="Times New Roman"/>
          <w:color w:val="auto"/>
          <w:spacing w:val="-10"/>
          <w:szCs w:val="24"/>
          <w:lang w:val="zh-CN" w:bidi="ar"/>
        </w:rPr>
        <w:t>I</w:t>
      </w:r>
      <w:r>
        <w:rPr>
          <w:rFonts w:hint="default" w:ascii="Times New Roman" w:hAnsi="Times New Roman" w:cs="Times New Roman"/>
          <w:color w:val="auto"/>
          <w:szCs w:val="24"/>
          <w:lang w:val="zh-CN" w:bidi="ar"/>
        </w:rPr>
        <w:t>级应急预案：</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rPr>
      </w:pPr>
      <w:r>
        <w:rPr>
          <w:rFonts w:hint="default" w:ascii="Times New Roman" w:hAnsi="Times New Roman" w:cs="Times New Roman"/>
          <w:color w:val="auto"/>
          <w:szCs w:val="24"/>
          <w:lang w:bidi="ar"/>
        </w:rPr>
        <w:t>①发生或可能发生I级及以上突发环境事件；</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rPr>
      </w:pPr>
      <w:r>
        <w:rPr>
          <w:rFonts w:hint="default" w:ascii="Times New Roman" w:hAnsi="Times New Roman" w:cs="Times New Roman"/>
          <w:color w:val="auto"/>
          <w:szCs w:val="24"/>
          <w:lang w:bidi="ar"/>
        </w:rPr>
        <w:t>②</w:t>
      </w:r>
      <w:r>
        <w:rPr>
          <w:rFonts w:hint="default" w:ascii="Times New Roman" w:hAnsi="Times New Roman" w:cs="Times New Roman"/>
          <w:color w:val="auto"/>
          <w:szCs w:val="24"/>
          <w:lang w:val="zh-CN" w:bidi="ar"/>
        </w:rPr>
        <w:t>发生</w:t>
      </w:r>
      <w:r>
        <w:rPr>
          <w:rFonts w:hint="default" w:ascii="Times New Roman" w:hAnsi="Times New Roman" w:cs="Times New Roman"/>
          <w:color w:val="auto"/>
          <w:spacing w:val="-10"/>
          <w:szCs w:val="24"/>
          <w:lang w:val="zh-CN" w:bidi="ar"/>
        </w:rPr>
        <w:t>II</w:t>
      </w:r>
      <w:r>
        <w:rPr>
          <w:rFonts w:hint="default" w:ascii="Times New Roman" w:hAnsi="Times New Roman" w:cs="Times New Roman"/>
          <w:color w:val="auto"/>
          <w:szCs w:val="24"/>
          <w:lang w:val="zh-CN" w:bidi="ar"/>
        </w:rPr>
        <w:t>、</w:t>
      </w:r>
      <w:r>
        <w:rPr>
          <w:rFonts w:hint="default" w:ascii="Times New Roman" w:hAnsi="Times New Roman" w:cs="Times New Roman"/>
          <w:color w:val="auto"/>
          <w:spacing w:val="-10"/>
          <w:szCs w:val="24"/>
          <w:lang w:val="zh-CN" w:bidi="ar"/>
        </w:rPr>
        <w:t>III</w:t>
      </w:r>
      <w:r>
        <w:rPr>
          <w:rFonts w:hint="default" w:ascii="Times New Roman" w:hAnsi="Times New Roman" w:cs="Times New Roman"/>
          <w:color w:val="auto"/>
          <w:szCs w:val="24"/>
          <w:lang w:val="zh-CN" w:bidi="ar"/>
        </w:rPr>
        <w:t>级突发事件，</w:t>
      </w:r>
      <w:r>
        <w:rPr>
          <w:rFonts w:hint="default" w:ascii="Times New Roman" w:hAnsi="Times New Roman" w:cs="Times New Roman"/>
          <w:color w:val="auto"/>
          <w:szCs w:val="24"/>
          <w:lang w:bidi="ar"/>
        </w:rPr>
        <w:t>需要</w:t>
      </w:r>
      <w:r>
        <w:rPr>
          <w:rFonts w:hint="default" w:ascii="Times New Roman" w:hAnsi="Times New Roman" w:cs="Times New Roman"/>
          <w:color w:val="auto"/>
          <w:szCs w:val="24"/>
          <w:lang w:val="zh-CN" w:bidi="ar"/>
        </w:rPr>
        <w:t>请求</w:t>
      </w:r>
      <w:r>
        <w:rPr>
          <w:rFonts w:hint="default" w:ascii="Times New Roman" w:hAnsi="Times New Roman" w:cs="Times New Roman"/>
          <w:color w:val="auto"/>
          <w:szCs w:val="24"/>
          <w:lang w:bidi="ar"/>
        </w:rPr>
        <w:t>企业</w:t>
      </w:r>
      <w:r>
        <w:rPr>
          <w:rFonts w:hint="default" w:ascii="Times New Roman" w:hAnsi="Times New Roman" w:cs="Times New Roman"/>
          <w:color w:val="auto"/>
          <w:szCs w:val="24"/>
          <w:lang w:val="zh-CN" w:bidi="ar"/>
        </w:rPr>
        <w:t>给予支援或帮助；</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rPr>
      </w:pPr>
      <w:r>
        <w:rPr>
          <w:rFonts w:hint="default" w:ascii="Times New Roman" w:hAnsi="Times New Roman" w:cs="Times New Roman"/>
          <w:color w:val="auto"/>
          <w:szCs w:val="24"/>
          <w:lang w:bidi="ar"/>
        </w:rPr>
        <w:t>③应地方政府应急联动要求。</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rPr>
      </w:pPr>
      <w:r>
        <w:rPr>
          <w:rFonts w:hint="default" w:ascii="Times New Roman" w:hAnsi="Times New Roman" w:cs="Times New Roman"/>
          <w:color w:val="auto"/>
          <w:szCs w:val="24"/>
          <w:lang w:val="zh-CN" w:bidi="ar"/>
        </w:rPr>
        <w:t>凡符合下列情况之一的，由</w:t>
      </w:r>
      <w:r>
        <w:rPr>
          <w:rFonts w:hint="default" w:ascii="Times New Roman" w:hAnsi="Times New Roman" w:cs="Times New Roman"/>
          <w:color w:val="auto"/>
          <w:szCs w:val="24"/>
          <w:lang w:bidi="ar"/>
        </w:rPr>
        <w:t>应急指挥部</w:t>
      </w:r>
      <w:r>
        <w:rPr>
          <w:rFonts w:hint="default" w:ascii="Times New Roman" w:hAnsi="Times New Roman" w:cs="Times New Roman"/>
          <w:color w:val="auto"/>
          <w:szCs w:val="24"/>
          <w:lang w:val="zh-CN" w:bidi="ar"/>
        </w:rPr>
        <w:t>宣布启动</w:t>
      </w:r>
      <w:r>
        <w:rPr>
          <w:rFonts w:hint="default" w:ascii="Times New Roman" w:hAnsi="Times New Roman" w:cs="Times New Roman"/>
          <w:color w:val="auto"/>
          <w:spacing w:val="-10"/>
          <w:szCs w:val="24"/>
          <w:lang w:val="zh-CN" w:bidi="ar"/>
        </w:rPr>
        <w:t>II</w:t>
      </w:r>
      <w:r>
        <w:rPr>
          <w:rFonts w:hint="default" w:ascii="Times New Roman" w:hAnsi="Times New Roman" w:cs="Times New Roman"/>
          <w:color w:val="auto"/>
          <w:szCs w:val="24"/>
          <w:lang w:val="zh-CN" w:bidi="ar"/>
        </w:rPr>
        <w:t>级应急预案：</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①发生II、III级突发事件；</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val="zh-CN" w:bidi="ar"/>
        </w:rPr>
        <w:t>②应</w:t>
      </w:r>
      <w:r>
        <w:rPr>
          <w:rFonts w:hint="default" w:ascii="Times New Roman" w:hAnsi="Times New Roman" w:cs="Times New Roman"/>
          <w:color w:val="auto"/>
          <w:szCs w:val="24"/>
          <w:lang w:bidi="ar"/>
        </w:rPr>
        <w:t>企业</w:t>
      </w:r>
      <w:r>
        <w:rPr>
          <w:rFonts w:hint="default" w:ascii="Times New Roman" w:hAnsi="Times New Roman" w:cs="Times New Roman"/>
          <w:color w:val="auto"/>
          <w:szCs w:val="24"/>
          <w:lang w:val="zh-CN" w:bidi="ar"/>
        </w:rPr>
        <w:t>应急联动要求。</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⑷</w:t>
      </w:r>
      <w:r>
        <w:rPr>
          <w:rFonts w:hint="default" w:ascii="Times New Roman" w:hAnsi="Times New Roman" w:cs="Times New Roman"/>
          <w:color w:val="auto"/>
          <w:szCs w:val="24"/>
          <w:lang w:val="zh-CN" w:bidi="ar"/>
        </w:rPr>
        <w:t>配合有关部门应急响应</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val="zh-CN" w:bidi="ar"/>
        </w:rPr>
        <w:t>当企业启动I级应急响应时，</w:t>
      </w:r>
      <w:r>
        <w:rPr>
          <w:rFonts w:hint="eastAsia" w:cs="Times New Roman"/>
          <w:color w:val="auto"/>
          <w:szCs w:val="24"/>
          <w:lang w:val="en-US" w:eastAsia="zh-CN" w:bidi="ar"/>
        </w:rPr>
        <w:t>广信区</w:t>
      </w:r>
      <w:r>
        <w:rPr>
          <w:rFonts w:hint="default" w:ascii="Times New Roman" w:hAnsi="Times New Roman" w:cs="Times New Roman"/>
          <w:color w:val="auto"/>
          <w:szCs w:val="24"/>
          <w:lang w:val="zh-CN" w:bidi="ar"/>
        </w:rPr>
        <w:t>人民政府、</w:t>
      </w:r>
      <w:r>
        <w:rPr>
          <w:rFonts w:hint="eastAsia" w:cs="Times New Roman"/>
          <w:color w:val="auto"/>
          <w:szCs w:val="24"/>
          <w:lang w:val="en-US" w:eastAsia="zh-CN" w:bidi="ar"/>
        </w:rPr>
        <w:t>上饶市上饶</w:t>
      </w:r>
      <w:r>
        <w:rPr>
          <w:rFonts w:hint="eastAsia" w:cs="Times New Roman"/>
          <w:color w:val="auto"/>
          <w:szCs w:val="24"/>
          <w:lang w:val="zh-CN" w:bidi="ar"/>
        </w:rPr>
        <w:t>生态环境局</w:t>
      </w:r>
      <w:r>
        <w:rPr>
          <w:rFonts w:hint="default" w:ascii="Times New Roman" w:hAnsi="Times New Roman" w:cs="Times New Roman"/>
          <w:color w:val="auto"/>
          <w:szCs w:val="24"/>
          <w:lang w:val="zh-CN" w:bidi="ar"/>
        </w:rPr>
        <w:t>启动环境应急预案，派遣工作小组到达现场参与救援指挥，</w:t>
      </w:r>
      <w:r>
        <w:rPr>
          <w:rFonts w:hint="default" w:ascii="Times New Roman" w:hAnsi="Times New Roman" w:cs="Times New Roman"/>
          <w:color w:val="auto"/>
          <w:szCs w:val="24"/>
          <w:lang w:bidi="ar"/>
        </w:rPr>
        <w:t>企业</w:t>
      </w:r>
      <w:r>
        <w:rPr>
          <w:rFonts w:hint="default" w:ascii="Times New Roman" w:hAnsi="Times New Roman" w:cs="Times New Roman"/>
          <w:color w:val="auto"/>
          <w:szCs w:val="24"/>
          <w:lang w:val="zh-CN" w:bidi="ar"/>
        </w:rPr>
        <w:t>应急指挥权交由</w:t>
      </w:r>
      <w:r>
        <w:rPr>
          <w:rFonts w:hint="eastAsia" w:cs="Times New Roman"/>
          <w:color w:val="auto"/>
          <w:szCs w:val="24"/>
          <w:lang w:val="en-US" w:eastAsia="zh-CN" w:bidi="ar"/>
        </w:rPr>
        <w:t>广信区</w:t>
      </w:r>
      <w:r>
        <w:rPr>
          <w:rFonts w:hint="default" w:ascii="Times New Roman" w:hAnsi="Times New Roman" w:cs="Times New Roman"/>
          <w:color w:val="auto"/>
          <w:szCs w:val="24"/>
          <w:lang w:val="zh-CN" w:bidi="ar"/>
        </w:rPr>
        <w:t>人民政府、</w:t>
      </w:r>
      <w:r>
        <w:rPr>
          <w:rFonts w:hint="eastAsia" w:cs="Times New Roman"/>
          <w:color w:val="auto"/>
          <w:szCs w:val="24"/>
          <w:lang w:val="en-US" w:eastAsia="zh-CN" w:bidi="ar"/>
        </w:rPr>
        <w:t>上饶市上饶</w:t>
      </w:r>
      <w:r>
        <w:rPr>
          <w:rFonts w:hint="eastAsia" w:cs="Times New Roman"/>
          <w:color w:val="auto"/>
          <w:szCs w:val="24"/>
          <w:lang w:val="zh-CN" w:bidi="ar"/>
        </w:rPr>
        <w:t>生态环境局</w:t>
      </w:r>
      <w:r>
        <w:rPr>
          <w:rFonts w:hint="default" w:ascii="Times New Roman" w:hAnsi="Times New Roman" w:cs="Times New Roman"/>
          <w:color w:val="auto"/>
          <w:szCs w:val="24"/>
          <w:lang w:bidi="ar"/>
        </w:rPr>
        <w:t>等</w:t>
      </w:r>
      <w:r>
        <w:rPr>
          <w:rFonts w:hint="default" w:ascii="Times New Roman" w:hAnsi="Times New Roman" w:cs="Times New Roman"/>
          <w:color w:val="auto"/>
          <w:szCs w:val="24"/>
          <w:lang w:val="zh-CN" w:bidi="ar"/>
        </w:rPr>
        <w:t>，</w:t>
      </w:r>
      <w:r>
        <w:rPr>
          <w:rFonts w:hint="default" w:ascii="Times New Roman" w:hAnsi="Times New Roman" w:cs="Times New Roman"/>
          <w:color w:val="auto"/>
          <w:szCs w:val="24"/>
          <w:lang w:bidi="ar"/>
        </w:rPr>
        <w:t>企业</w:t>
      </w:r>
      <w:r>
        <w:rPr>
          <w:rFonts w:hint="default" w:ascii="Times New Roman" w:hAnsi="Times New Roman" w:cs="Times New Roman"/>
          <w:color w:val="auto"/>
          <w:szCs w:val="24"/>
          <w:lang w:val="zh-CN" w:bidi="ar"/>
        </w:rPr>
        <w:t>应急</w:t>
      </w:r>
      <w:r>
        <w:rPr>
          <w:rFonts w:hint="default" w:ascii="Times New Roman" w:hAnsi="Times New Roman" w:cs="Times New Roman"/>
          <w:color w:val="auto"/>
          <w:szCs w:val="24"/>
          <w:lang w:bidi="ar"/>
        </w:rPr>
        <w:t>救援</w:t>
      </w:r>
      <w:r>
        <w:rPr>
          <w:rFonts w:hint="default" w:ascii="Times New Roman" w:hAnsi="Times New Roman" w:cs="Times New Roman"/>
          <w:color w:val="auto"/>
          <w:szCs w:val="24"/>
          <w:lang w:val="zh-CN" w:bidi="ar"/>
        </w:rPr>
        <w:t>小组应服从指挥，全力配合应急</w:t>
      </w:r>
      <w:r>
        <w:rPr>
          <w:rFonts w:hint="default" w:ascii="Times New Roman" w:hAnsi="Times New Roman" w:cs="Times New Roman"/>
          <w:color w:val="auto"/>
          <w:szCs w:val="24"/>
          <w:lang w:bidi="ar"/>
        </w:rPr>
        <w:t>救援</w:t>
      </w:r>
      <w:r>
        <w:rPr>
          <w:rFonts w:hint="default" w:ascii="Times New Roman" w:hAnsi="Times New Roman" w:cs="Times New Roman"/>
          <w:color w:val="auto"/>
          <w:szCs w:val="24"/>
          <w:lang w:val="zh-CN" w:bidi="ar"/>
        </w:rPr>
        <w:t>行动，应急物资也交由指挥部统一指挥调配。</w:t>
      </w:r>
    </w:p>
    <w:p>
      <w:pPr>
        <w:pStyle w:val="2"/>
        <w:kinsoku/>
        <w:wordWrap/>
        <w:overflowPunct/>
        <w:bidi w:val="0"/>
        <w:adjustRightInd/>
        <w:snapToGrid/>
        <w:spacing w:before="0" w:beforeLines="0" w:after="0" w:afterLines="0"/>
        <w:rPr>
          <w:rFonts w:hint="default" w:ascii="Times New Roman" w:hAnsi="Times New Roman" w:cs="Times New Roman"/>
          <w:color w:val="auto"/>
        </w:rPr>
      </w:pPr>
      <w:bookmarkStart w:id="587" w:name="_Toc532205448"/>
      <w:bookmarkStart w:id="588" w:name="_Toc1646_WPSOffice_Level2"/>
      <w:bookmarkStart w:id="589" w:name="_Toc24677_WPSOffice_Level3"/>
      <w:bookmarkStart w:id="590" w:name="_Toc523988576"/>
      <w:bookmarkStart w:id="591" w:name="_Toc31995_WPSOffice_Level2"/>
      <w:bookmarkStart w:id="592" w:name="_Toc17747_WPSOffice_Level3"/>
      <w:bookmarkStart w:id="593" w:name="_Toc9442779"/>
      <w:bookmarkStart w:id="594" w:name="_Toc522744873"/>
      <w:bookmarkStart w:id="595" w:name="_Toc25473_WPSOffice_Level2"/>
      <w:bookmarkStart w:id="596" w:name="_Toc520751753"/>
      <w:bookmarkStart w:id="597" w:name="_Toc21934"/>
      <w:r>
        <w:rPr>
          <w:rFonts w:hint="default" w:ascii="Times New Roman" w:hAnsi="Times New Roman" w:cs="Times New Roman"/>
          <w:color w:val="auto"/>
        </w:rPr>
        <w:t>6.2  应急措施</w:t>
      </w:r>
      <w:bookmarkEnd w:id="587"/>
      <w:bookmarkEnd w:id="588"/>
      <w:bookmarkEnd w:id="589"/>
      <w:bookmarkEnd w:id="590"/>
      <w:bookmarkEnd w:id="591"/>
      <w:bookmarkEnd w:id="592"/>
      <w:bookmarkEnd w:id="593"/>
      <w:bookmarkEnd w:id="594"/>
      <w:bookmarkEnd w:id="595"/>
      <w:bookmarkEnd w:id="596"/>
      <w:bookmarkEnd w:id="597"/>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当出现突发环境事件时，</w:t>
      </w:r>
      <w:r>
        <w:rPr>
          <w:rFonts w:hint="default" w:ascii="Times New Roman" w:hAnsi="Times New Roman" w:cs="Times New Roman"/>
          <w:color w:val="auto"/>
          <w:szCs w:val="24"/>
          <w:lang w:bidi="ar"/>
        </w:rPr>
        <w:t>现场人员</w:t>
      </w:r>
      <w:r>
        <w:rPr>
          <w:rFonts w:hint="default" w:ascii="Times New Roman" w:hAnsi="Times New Roman" w:cs="Times New Roman"/>
          <w:color w:val="auto"/>
          <w:szCs w:val="24"/>
          <w:lang w:val="zh-CN" w:bidi="ar"/>
        </w:rPr>
        <w:t>应迅速将事件发生状况报告应急办公室，应急办公室应根据事件发生状况迅速汇报应急指挥部，并立即对事件现场进行调查、评价，迅速采取相应措施，如堵漏、输转、减量、停产等进行处置。情况紧急时，</w:t>
      </w:r>
      <w:r>
        <w:rPr>
          <w:rFonts w:hint="default" w:ascii="Times New Roman" w:hAnsi="Times New Roman" w:cs="Times New Roman"/>
          <w:color w:val="auto"/>
          <w:szCs w:val="24"/>
          <w:lang w:bidi="ar"/>
        </w:rPr>
        <w:t>现场人员</w:t>
      </w:r>
      <w:r>
        <w:rPr>
          <w:rFonts w:hint="default" w:ascii="Times New Roman" w:hAnsi="Times New Roman" w:cs="Times New Roman"/>
          <w:color w:val="auto"/>
          <w:szCs w:val="24"/>
          <w:lang w:val="zh-CN" w:bidi="ar"/>
        </w:rPr>
        <w:t>可先行采取措施把事件控制在安全状态，避免事件的扩大以及二次事件的发生。</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尽可能控制和缩小已排出污染物的扩散、蔓延范围，把突发环境事件危害降低到最小程度。采取科学有效的措施，尽量避免和减少人员伤亡，确保人民群众生命安全。</w:t>
      </w:r>
    </w:p>
    <w:p>
      <w:pPr>
        <w:pStyle w:val="5"/>
        <w:kinsoku/>
        <w:wordWrap/>
        <w:overflowPunct/>
        <w:bidi w:val="0"/>
        <w:adjustRightInd/>
        <w:snapToGrid/>
        <w:rPr>
          <w:rFonts w:hint="default" w:ascii="Times New Roman" w:hAnsi="Times New Roman" w:cs="Times New Roman"/>
          <w:color w:val="auto"/>
          <w:sz w:val="24"/>
          <w:szCs w:val="24"/>
        </w:rPr>
      </w:pPr>
      <w:bookmarkStart w:id="598" w:name="_Toc10455_WPSOffice_Level3"/>
      <w:bookmarkStart w:id="599" w:name="_Toc523988577"/>
      <w:bookmarkStart w:id="600" w:name="_Toc32445_WPSOffice_Level3"/>
      <w:bookmarkStart w:id="601" w:name="_Toc522744874"/>
      <w:bookmarkStart w:id="602" w:name="_Toc9618_WPSOffice_Level3"/>
      <w:bookmarkStart w:id="603" w:name="_Toc520751754"/>
      <w:bookmarkStart w:id="604" w:name="_Toc26290_WPSOffice_Level3"/>
      <w:r>
        <w:rPr>
          <w:rFonts w:hint="default" w:ascii="Times New Roman" w:hAnsi="Times New Roman" w:cs="Times New Roman"/>
          <w:color w:val="auto"/>
          <w:sz w:val="24"/>
          <w:szCs w:val="24"/>
        </w:rPr>
        <w:t>6.2.1  废气处理设施故障应急措施</w:t>
      </w:r>
      <w:bookmarkEnd w:id="598"/>
      <w:bookmarkEnd w:id="599"/>
      <w:bookmarkEnd w:id="600"/>
      <w:bookmarkEnd w:id="601"/>
      <w:bookmarkEnd w:id="602"/>
      <w:bookmarkEnd w:id="603"/>
      <w:bookmarkEnd w:id="604"/>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本应急处理措施针对企业的各废气处理</w:t>
      </w:r>
      <w:r>
        <w:rPr>
          <w:rFonts w:hint="default" w:ascii="Times New Roman" w:hAnsi="Times New Roman" w:cs="Times New Roman"/>
          <w:color w:val="auto"/>
          <w:szCs w:val="24"/>
          <w:lang w:val="en-US" w:eastAsia="zh-CN" w:bidi="ar"/>
        </w:rPr>
        <w:t>设施</w:t>
      </w:r>
      <w:r>
        <w:rPr>
          <w:rFonts w:hint="default" w:ascii="Times New Roman" w:hAnsi="Times New Roman" w:cs="Times New Roman"/>
          <w:color w:val="auto"/>
          <w:szCs w:val="24"/>
          <w:lang w:val="zh-CN" w:bidi="ar"/>
        </w:rPr>
        <w:t>故障或停运情况进行制定，处置措施制定的目的是为了减轻废气直排或超标排放造成的环境污染问题。</w:t>
      </w:r>
    </w:p>
    <w:p>
      <w:pPr>
        <w:pStyle w:val="12"/>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废气主要包括</w:t>
      </w:r>
      <w:r>
        <w:rPr>
          <w:rFonts w:hint="eastAsia" w:cs="Times New Roman"/>
          <w:b w:val="0"/>
          <w:color w:val="auto"/>
          <w:kern w:val="2"/>
          <w:sz w:val="24"/>
          <w:szCs w:val="24"/>
          <w:lang w:val="en-US" w:eastAsia="zh-CN" w:bidi="ar"/>
        </w:rPr>
        <w:t>有机废气（造粒废气和喷漆废气）、粉碎粉尘和熔铸烟尘</w:t>
      </w:r>
      <w:r>
        <w:rPr>
          <w:rFonts w:hint="default" w:ascii="Times New Roman" w:hAnsi="Times New Roman" w:cs="Times New Roman"/>
          <w:color w:val="auto"/>
          <w:szCs w:val="24"/>
          <w:lang w:val="en-US" w:eastAsia="zh-CN" w:bidi="ar"/>
        </w:rPr>
        <w:t>。</w:t>
      </w:r>
      <w:r>
        <w:rPr>
          <w:rFonts w:hint="default" w:ascii="Times New Roman" w:hAnsi="Times New Roman" w:cs="Times New Roman"/>
          <w:color w:val="auto"/>
          <w:szCs w:val="24"/>
          <w:lang w:val="zh-CN" w:bidi="ar"/>
        </w:rPr>
        <w:t>其主要污染物为烟尘、</w:t>
      </w:r>
      <w:r>
        <w:rPr>
          <w:rFonts w:hint="default" w:ascii="Times New Roman" w:hAnsi="Times New Roman" w:cs="Times New Roman"/>
          <w:color w:val="auto"/>
          <w:szCs w:val="24"/>
          <w:lang w:val="en-US" w:eastAsia="zh-CN" w:bidi="ar"/>
        </w:rPr>
        <w:t>SO</w:t>
      </w:r>
      <w:r>
        <w:rPr>
          <w:rFonts w:hint="default" w:ascii="Times New Roman" w:hAnsi="Times New Roman" w:cs="Times New Roman"/>
          <w:color w:val="auto"/>
          <w:szCs w:val="24"/>
          <w:vertAlign w:val="subscript"/>
          <w:lang w:val="en-US" w:eastAsia="zh-CN" w:bidi="ar"/>
        </w:rPr>
        <w:t>2</w:t>
      </w:r>
      <w:r>
        <w:rPr>
          <w:rFonts w:hint="default" w:ascii="Times New Roman" w:hAnsi="Times New Roman" w:cs="Times New Roman"/>
          <w:color w:val="auto"/>
          <w:szCs w:val="24"/>
          <w:lang w:val="en-US" w:eastAsia="zh-CN" w:bidi="ar"/>
        </w:rPr>
        <w:t>、N0</w:t>
      </w:r>
      <w:r>
        <w:rPr>
          <w:rFonts w:hint="default" w:ascii="Times New Roman" w:hAnsi="Times New Roman" w:cs="Times New Roman"/>
          <w:color w:val="auto"/>
          <w:szCs w:val="24"/>
          <w:vertAlign w:val="subscript"/>
          <w:lang w:val="en-US" w:eastAsia="zh-CN" w:bidi="ar"/>
        </w:rPr>
        <w:t>2</w:t>
      </w:r>
      <w:r>
        <w:rPr>
          <w:rFonts w:hint="default" w:ascii="Times New Roman" w:hAnsi="Times New Roman" w:cs="Times New Roman"/>
          <w:color w:val="auto"/>
          <w:szCs w:val="24"/>
          <w:lang w:val="en-US" w:eastAsia="zh-CN" w:bidi="ar"/>
        </w:rPr>
        <w:t>、</w:t>
      </w:r>
      <w:r>
        <w:rPr>
          <w:rFonts w:hint="eastAsia" w:cs="Times New Roman"/>
          <w:color w:val="auto"/>
          <w:szCs w:val="21"/>
          <w:lang w:eastAsia="zh-CN"/>
        </w:rPr>
        <w:t>二甲苯和挥发性有机物</w:t>
      </w:r>
      <w:r>
        <w:rPr>
          <w:rFonts w:hint="default" w:ascii="Times New Roman" w:hAnsi="Times New Roman" w:cs="Times New Roman"/>
          <w:color w:val="auto"/>
          <w:szCs w:val="24"/>
          <w:lang w:val="zh-CN" w:bidi="ar"/>
        </w:rPr>
        <w:t>等。由于处理装置故障以及人员操作问题造成的废气直排或超标排放，会对厂区周边大气环境造成较大的危害</w:t>
      </w:r>
      <w:r>
        <w:rPr>
          <w:rFonts w:hint="eastAsia" w:cs="Times New Roman"/>
          <w:color w:val="auto"/>
          <w:szCs w:val="24"/>
          <w:lang w:val="zh-CN" w:bidi="ar"/>
        </w:rPr>
        <w:t>，</w:t>
      </w:r>
      <w:r>
        <w:rPr>
          <w:rFonts w:hint="default" w:ascii="Times New Roman" w:hAnsi="Times New Roman" w:cs="Times New Roman"/>
          <w:color w:val="auto"/>
          <w:szCs w:val="24"/>
          <w:lang w:val="en-US" w:eastAsia="zh-CN" w:bidi="ar"/>
        </w:rPr>
        <w:t>若</w:t>
      </w:r>
      <w:r>
        <w:rPr>
          <w:rFonts w:hint="default" w:ascii="Times New Roman" w:hAnsi="Times New Roman" w:cs="Times New Roman"/>
          <w:color w:val="auto"/>
          <w:szCs w:val="24"/>
          <w:lang w:val="zh-CN" w:bidi="ar"/>
        </w:rPr>
        <w:t>发生废气处理设施异常时，应采取以下措施：</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⑴当值班人员发现</w:t>
      </w:r>
      <w:r>
        <w:rPr>
          <w:rFonts w:hint="default" w:ascii="Times New Roman" w:hAnsi="Times New Roman" w:cs="Times New Roman"/>
          <w:color w:val="auto"/>
          <w:szCs w:val="24"/>
          <w:lang w:bidi="ar"/>
        </w:rPr>
        <w:t>废气处理</w:t>
      </w:r>
      <w:r>
        <w:rPr>
          <w:rFonts w:hint="default" w:ascii="Times New Roman" w:hAnsi="Times New Roman" w:cs="Times New Roman"/>
          <w:color w:val="auto"/>
          <w:szCs w:val="24"/>
          <w:lang w:val="en-US" w:eastAsia="zh-CN" w:bidi="ar"/>
        </w:rPr>
        <w:t>设施</w:t>
      </w:r>
      <w:r>
        <w:rPr>
          <w:rFonts w:hint="default" w:ascii="Times New Roman" w:hAnsi="Times New Roman" w:cs="Times New Roman"/>
          <w:color w:val="auto"/>
          <w:szCs w:val="24"/>
          <w:lang w:val="zh-CN" w:bidi="ar"/>
        </w:rPr>
        <w:t>故障等情况时，应立即向</w:t>
      </w:r>
      <w:r>
        <w:rPr>
          <w:rFonts w:hint="default" w:ascii="Times New Roman" w:hAnsi="Times New Roman" w:cs="Times New Roman"/>
          <w:color w:val="auto"/>
          <w:szCs w:val="24"/>
          <w:lang w:bidi="ar"/>
        </w:rPr>
        <w:t>应急办公室</w:t>
      </w:r>
      <w:r>
        <w:rPr>
          <w:rFonts w:hint="default" w:ascii="Times New Roman" w:hAnsi="Times New Roman" w:cs="Times New Roman"/>
          <w:color w:val="auto"/>
          <w:szCs w:val="24"/>
          <w:lang w:val="zh-CN" w:bidi="ar"/>
        </w:rPr>
        <w:t>报告</w:t>
      </w:r>
      <w:r>
        <w:rPr>
          <w:rFonts w:hint="default" w:ascii="Times New Roman" w:hAnsi="Times New Roman" w:cs="Times New Roman"/>
          <w:color w:val="auto"/>
          <w:kern w:val="0"/>
          <w:szCs w:val="24"/>
          <w:lang w:val="zh-CN" w:bidi="ar"/>
        </w:rPr>
        <w:t>，如</w:t>
      </w:r>
      <w:r>
        <w:rPr>
          <w:rFonts w:hint="default" w:ascii="Times New Roman" w:hAnsi="Times New Roman" w:cs="Times New Roman"/>
          <w:color w:val="auto"/>
          <w:kern w:val="0"/>
          <w:szCs w:val="24"/>
          <w:lang w:val="en-US" w:eastAsia="zh-CN" w:bidi="ar"/>
        </w:rPr>
        <w:t>废气处理设施大面积故障</w:t>
      </w:r>
      <w:r>
        <w:rPr>
          <w:rFonts w:hint="default" w:ascii="Times New Roman" w:hAnsi="Times New Roman" w:cs="Times New Roman"/>
          <w:color w:val="auto"/>
          <w:kern w:val="0"/>
          <w:szCs w:val="24"/>
          <w:lang w:val="zh-CN" w:bidi="ar"/>
        </w:rPr>
        <w:t>，</w:t>
      </w:r>
      <w:r>
        <w:rPr>
          <w:rFonts w:hint="default" w:ascii="Times New Roman" w:hAnsi="Times New Roman" w:cs="Times New Roman"/>
          <w:color w:val="auto"/>
          <w:szCs w:val="24"/>
          <w:lang w:val="zh-CN" w:bidi="ar"/>
        </w:rPr>
        <w:t>值班人员</w:t>
      </w:r>
      <w:r>
        <w:rPr>
          <w:rFonts w:hint="default" w:ascii="Times New Roman" w:hAnsi="Times New Roman" w:cs="Times New Roman"/>
          <w:color w:val="auto"/>
          <w:kern w:val="0"/>
          <w:szCs w:val="24"/>
          <w:lang w:val="zh-CN" w:bidi="ar"/>
        </w:rPr>
        <w:t>还应</w:t>
      </w:r>
      <w:r>
        <w:rPr>
          <w:rFonts w:hint="default" w:ascii="Times New Roman" w:hAnsi="Times New Roman" w:cs="Times New Roman"/>
          <w:color w:val="auto"/>
          <w:kern w:val="0"/>
          <w:szCs w:val="24"/>
          <w:lang w:bidi="ar"/>
        </w:rPr>
        <w:t>越级直接向应急指挥部</w:t>
      </w:r>
      <w:r>
        <w:rPr>
          <w:rFonts w:hint="default" w:ascii="Times New Roman" w:hAnsi="Times New Roman" w:cs="Times New Roman"/>
          <w:color w:val="auto"/>
          <w:kern w:val="0"/>
          <w:szCs w:val="24"/>
          <w:lang w:val="zh-CN" w:bidi="ar"/>
        </w:rPr>
        <w:t>汇报</w:t>
      </w:r>
      <w:r>
        <w:rPr>
          <w:rFonts w:hint="default" w:ascii="Times New Roman" w:hAnsi="Times New Roman" w:cs="Times New Roman"/>
          <w:color w:val="auto"/>
          <w:szCs w:val="24"/>
          <w:lang w:val="zh-CN" w:bidi="ar"/>
        </w:rPr>
        <w:t>。</w:t>
      </w:r>
      <w:r>
        <w:rPr>
          <w:rFonts w:hint="default" w:ascii="Times New Roman" w:hAnsi="Times New Roman" w:cs="Times New Roman"/>
          <w:color w:val="auto"/>
          <w:kern w:val="0"/>
          <w:szCs w:val="24"/>
          <w:lang w:bidi="ar"/>
        </w:rPr>
        <w:t>应急指挥部、应急办公室</w:t>
      </w:r>
      <w:r>
        <w:rPr>
          <w:rFonts w:hint="default" w:ascii="Times New Roman" w:hAnsi="Times New Roman" w:cs="Times New Roman"/>
          <w:color w:val="auto"/>
          <w:szCs w:val="24"/>
          <w:lang w:val="zh-CN" w:bidi="ar"/>
        </w:rPr>
        <w:t>收到事故报告后，</w:t>
      </w:r>
      <w:r>
        <w:rPr>
          <w:rFonts w:hint="default" w:ascii="Times New Roman" w:hAnsi="Times New Roman" w:cs="Times New Roman"/>
          <w:color w:val="auto"/>
          <w:szCs w:val="24"/>
          <w:lang w:bidi="ar"/>
        </w:rPr>
        <w:t>排专人</w:t>
      </w:r>
      <w:r>
        <w:rPr>
          <w:rFonts w:hint="default" w:ascii="Times New Roman" w:hAnsi="Times New Roman" w:cs="Times New Roman"/>
          <w:color w:val="auto"/>
          <w:szCs w:val="24"/>
          <w:lang w:val="zh-CN" w:bidi="ar"/>
        </w:rPr>
        <w:t>前往现场核实事故情况，</w:t>
      </w:r>
      <w:r>
        <w:rPr>
          <w:rFonts w:hint="default" w:ascii="Times New Roman" w:hAnsi="Times New Roman" w:cs="Times New Roman"/>
          <w:color w:val="auto"/>
          <w:szCs w:val="24"/>
          <w:lang w:val="en-US" w:eastAsia="zh-CN" w:bidi="ar"/>
        </w:rPr>
        <w:t>并立刻向应急指挥部汇报</w:t>
      </w:r>
      <w:r>
        <w:rPr>
          <w:rFonts w:hint="default" w:ascii="Times New Roman" w:hAnsi="Times New Roman" w:cs="Times New Roman"/>
          <w:color w:val="auto"/>
          <w:szCs w:val="24"/>
          <w:lang w:val="zh-CN" w:bidi="ar"/>
        </w:rPr>
        <w:t>。</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⑵如仅为设备故障停机，</w:t>
      </w:r>
      <w:r>
        <w:rPr>
          <w:rFonts w:hint="default" w:ascii="Times New Roman" w:hAnsi="Times New Roman" w:cs="Times New Roman"/>
          <w:color w:val="auto"/>
          <w:szCs w:val="24"/>
          <w:lang w:val="en-US" w:eastAsia="zh-CN" w:bidi="ar"/>
        </w:rPr>
        <w:t>应立刻</w:t>
      </w:r>
      <w:r>
        <w:rPr>
          <w:rFonts w:hint="default" w:ascii="Times New Roman" w:hAnsi="Times New Roman" w:cs="Times New Roman"/>
          <w:color w:val="auto"/>
          <w:szCs w:val="24"/>
          <w:lang w:val="zh-CN" w:bidi="ar"/>
        </w:rPr>
        <w:t>停止</w:t>
      </w:r>
      <w:r>
        <w:rPr>
          <w:rFonts w:hint="default" w:ascii="Times New Roman" w:hAnsi="Times New Roman" w:cs="Times New Roman"/>
          <w:color w:val="auto"/>
          <w:szCs w:val="24"/>
          <w:lang w:val="en-US" w:eastAsia="zh-CN" w:bidi="ar"/>
        </w:rPr>
        <w:t>故障</w:t>
      </w:r>
      <w:r>
        <w:rPr>
          <w:rFonts w:hint="default" w:ascii="Times New Roman" w:hAnsi="Times New Roman" w:cs="Times New Roman"/>
          <w:color w:val="auto"/>
          <w:szCs w:val="24"/>
          <w:lang w:val="zh-CN" w:bidi="ar"/>
        </w:rPr>
        <w:t>设备</w:t>
      </w:r>
      <w:r>
        <w:rPr>
          <w:rFonts w:hint="default" w:ascii="Times New Roman" w:hAnsi="Times New Roman" w:cs="Times New Roman"/>
          <w:color w:val="auto"/>
          <w:szCs w:val="24"/>
          <w:lang w:val="en-US" w:eastAsia="zh-CN" w:bidi="ar"/>
        </w:rPr>
        <w:t>设施</w:t>
      </w:r>
      <w:r>
        <w:rPr>
          <w:rFonts w:hint="default" w:ascii="Times New Roman" w:hAnsi="Times New Roman" w:cs="Times New Roman"/>
          <w:color w:val="auto"/>
          <w:szCs w:val="24"/>
          <w:lang w:val="zh-CN" w:bidi="ar"/>
        </w:rPr>
        <w:t>，并进行设备的维修。</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⑶如因故障导致起火，则一方面应切断设备电源，另一方面采用现场配备的灭火器进行灭火，并向</w:t>
      </w:r>
      <w:r>
        <w:rPr>
          <w:rFonts w:hint="default" w:ascii="Times New Roman" w:hAnsi="Times New Roman" w:cs="Times New Roman"/>
          <w:color w:val="auto"/>
          <w:szCs w:val="24"/>
          <w:lang w:bidi="ar"/>
        </w:rPr>
        <w:t>应急办公室</w:t>
      </w:r>
      <w:r>
        <w:rPr>
          <w:rFonts w:hint="default" w:ascii="Times New Roman" w:hAnsi="Times New Roman" w:cs="Times New Roman"/>
          <w:color w:val="auto"/>
          <w:szCs w:val="24"/>
          <w:lang w:val="zh-CN" w:bidi="ar"/>
        </w:rPr>
        <w:t>汇报，</w:t>
      </w:r>
      <w:r>
        <w:rPr>
          <w:rFonts w:hint="default" w:ascii="Times New Roman" w:hAnsi="Times New Roman" w:cs="Times New Roman"/>
          <w:color w:val="auto"/>
          <w:szCs w:val="24"/>
          <w:lang w:val="en-US" w:eastAsia="zh-CN" w:bidi="ar"/>
        </w:rPr>
        <w:t>应急指挥部、应急办公室立刻</w:t>
      </w:r>
      <w:r>
        <w:rPr>
          <w:rFonts w:hint="default" w:ascii="Times New Roman" w:hAnsi="Times New Roman" w:cs="Times New Roman"/>
          <w:color w:val="auto"/>
          <w:szCs w:val="24"/>
          <w:lang w:bidi="ar"/>
        </w:rPr>
        <w:t>迅速启动应急预案</w:t>
      </w:r>
      <w:r>
        <w:rPr>
          <w:rFonts w:hint="default" w:ascii="Times New Roman" w:hAnsi="Times New Roman" w:cs="Times New Roman"/>
          <w:color w:val="auto"/>
          <w:szCs w:val="24"/>
          <w:lang w:val="zh-CN" w:bidi="ar"/>
        </w:rPr>
        <w:t>，</w:t>
      </w:r>
      <w:r>
        <w:rPr>
          <w:rFonts w:hint="default" w:ascii="Times New Roman" w:hAnsi="Times New Roman" w:cs="Times New Roman"/>
          <w:color w:val="auto"/>
          <w:szCs w:val="24"/>
          <w:lang w:bidi="ar"/>
        </w:rPr>
        <w:t>应急救援小组立刻赶往</w:t>
      </w:r>
      <w:r>
        <w:rPr>
          <w:rFonts w:hint="default" w:ascii="Times New Roman" w:hAnsi="Times New Roman" w:cs="Times New Roman"/>
          <w:color w:val="auto"/>
          <w:szCs w:val="24"/>
          <w:lang w:val="zh-CN" w:bidi="ar"/>
        </w:rPr>
        <w:t>现场，对现场进行封锁防止污染扩大，并迅速进行设备抢修，控制事故进一步恶化。如事态超出自身控制的能力，</w:t>
      </w:r>
      <w:r>
        <w:rPr>
          <w:rFonts w:hint="default" w:ascii="Times New Roman" w:hAnsi="Times New Roman" w:cs="Times New Roman"/>
          <w:color w:val="auto"/>
          <w:szCs w:val="24"/>
          <w:lang w:bidi="ar"/>
        </w:rPr>
        <w:t>应急指挥部应及时向上级部门汇报</w:t>
      </w:r>
      <w:r>
        <w:rPr>
          <w:rFonts w:hint="default" w:ascii="Times New Roman" w:hAnsi="Times New Roman" w:cs="Times New Roman"/>
          <w:color w:val="auto"/>
          <w:szCs w:val="24"/>
          <w:lang w:val="zh-CN" w:bidi="ar"/>
        </w:rPr>
        <w:t>，协助其开展相关工作，提供必要的情况说明。</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val="zh-CN" w:bidi="ar"/>
        </w:rPr>
      </w:pPr>
      <w:r>
        <w:rPr>
          <w:rFonts w:hint="default" w:ascii="Times New Roman" w:hAnsi="Times New Roman" w:cs="Times New Roman"/>
          <w:color w:val="auto"/>
          <w:szCs w:val="24"/>
          <w:lang w:val="zh-CN" w:bidi="ar"/>
        </w:rPr>
        <w:t>⑷对处置后的废气处理设施进行检查，确认事故得以控制，达到安全生产的要求后恢复生产，同时由环境监测部门进行监测，确保废气处理设施修复并能确保</w:t>
      </w:r>
      <w:r>
        <w:rPr>
          <w:rFonts w:hint="default" w:ascii="Times New Roman" w:hAnsi="Times New Roman" w:cs="Times New Roman"/>
          <w:color w:val="auto"/>
          <w:szCs w:val="24"/>
          <w:lang w:eastAsia="zh-CN" w:bidi="ar"/>
        </w:rPr>
        <w:t>废气</w:t>
      </w:r>
      <w:r>
        <w:rPr>
          <w:rFonts w:hint="default" w:ascii="Times New Roman" w:hAnsi="Times New Roman" w:cs="Times New Roman"/>
          <w:color w:val="auto"/>
          <w:szCs w:val="24"/>
          <w:lang w:val="zh-CN" w:bidi="ar"/>
        </w:rPr>
        <w:t>达标排放后正常生产，事故的相关信息按要求进行汇报和发布。</w:t>
      </w:r>
    </w:p>
    <w:p>
      <w:pPr>
        <w:pStyle w:val="5"/>
        <w:kinsoku/>
        <w:wordWrap/>
        <w:overflowPunct/>
        <w:bidi w:val="0"/>
        <w:adjustRightInd/>
        <w:snapToGrid/>
        <w:rPr>
          <w:rFonts w:hint="default" w:ascii="Times New Roman" w:hAnsi="Times New Roman" w:cs="Times New Roman"/>
          <w:color w:val="auto"/>
          <w:sz w:val="24"/>
          <w:szCs w:val="24"/>
          <w:lang w:val="zh-CN"/>
        </w:rPr>
      </w:pPr>
      <w:bookmarkStart w:id="605" w:name="_Toc14126_WPSOffice_Level3"/>
      <w:bookmarkStart w:id="606" w:name="_Toc19881_WPSOffice_Level3"/>
      <w:bookmarkStart w:id="607" w:name="_Toc14529_WPSOffice_Level3"/>
      <w:bookmarkStart w:id="608" w:name="_Toc9946_WPSOffice_Level3"/>
      <w:r>
        <w:rPr>
          <w:rFonts w:hint="default" w:ascii="Times New Roman" w:hAnsi="Times New Roman" w:cs="Times New Roman"/>
          <w:color w:val="auto"/>
          <w:sz w:val="24"/>
          <w:szCs w:val="24"/>
        </w:rPr>
        <w:t>6.2.</w:t>
      </w:r>
      <w:r>
        <w:rPr>
          <w:rFonts w:hint="eastAsia" w:ascii="Times New Roman" w:hAnsi="Times New Roman" w:cs="Times New Roman"/>
          <w:color w:val="auto"/>
          <w:sz w:val="24"/>
          <w:szCs w:val="24"/>
          <w:lang w:val="en-US" w:eastAsia="zh-CN"/>
        </w:rPr>
        <w:t>2</w:t>
      </w:r>
      <w:r>
        <w:rPr>
          <w:rFonts w:hint="default" w:ascii="Times New Roman" w:hAnsi="Times New Roman" w:cs="Times New Roman"/>
          <w:color w:val="auto"/>
          <w:sz w:val="24"/>
          <w:szCs w:val="24"/>
        </w:rPr>
        <w:t xml:space="preserve">  </w:t>
      </w:r>
      <w:r>
        <w:rPr>
          <w:rFonts w:hint="default" w:ascii="Times New Roman" w:hAnsi="Times New Roman" w:cs="Times New Roman"/>
          <w:color w:val="auto"/>
          <w:sz w:val="24"/>
          <w:szCs w:val="24"/>
          <w:lang w:val="en-US" w:eastAsia="zh-CN"/>
        </w:rPr>
        <w:t>风险物质泄露</w:t>
      </w:r>
      <w:r>
        <w:rPr>
          <w:rFonts w:hint="default" w:ascii="Times New Roman" w:hAnsi="Times New Roman" w:cs="Times New Roman"/>
          <w:color w:val="auto"/>
          <w:sz w:val="24"/>
          <w:szCs w:val="24"/>
        </w:rPr>
        <w:t>应急</w:t>
      </w:r>
      <w:r>
        <w:rPr>
          <w:rFonts w:hint="default" w:ascii="Times New Roman" w:hAnsi="Times New Roman" w:cs="Times New Roman"/>
          <w:color w:val="auto"/>
          <w:sz w:val="24"/>
          <w:szCs w:val="24"/>
          <w:lang w:val="en-US" w:eastAsia="zh-CN"/>
        </w:rPr>
        <w:t>措施</w:t>
      </w:r>
      <w:bookmarkEnd w:id="605"/>
      <w:bookmarkEnd w:id="606"/>
      <w:bookmarkEnd w:id="607"/>
      <w:bookmarkEnd w:id="608"/>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val="zh-CN" w:bidi="ar"/>
        </w:rPr>
        <w:t>本应急处理措施针对企业</w:t>
      </w:r>
      <w:r>
        <w:rPr>
          <w:rFonts w:hint="default" w:ascii="Times New Roman" w:hAnsi="Times New Roman" w:cs="Times New Roman"/>
          <w:color w:val="auto"/>
          <w:kern w:val="0"/>
          <w:szCs w:val="24"/>
          <w:lang w:val="en-US" w:eastAsia="zh-CN" w:bidi="ar"/>
        </w:rPr>
        <w:t>风险物质泄露</w:t>
      </w:r>
      <w:r>
        <w:rPr>
          <w:rFonts w:hint="default" w:ascii="Times New Roman" w:hAnsi="Times New Roman" w:cs="Times New Roman"/>
          <w:color w:val="auto"/>
          <w:kern w:val="0"/>
          <w:szCs w:val="24"/>
          <w:lang w:val="zh-CN" w:bidi="ar"/>
        </w:rPr>
        <w:t>情况进行制定，处置措施制定的目的是为了减轻</w:t>
      </w:r>
      <w:r>
        <w:rPr>
          <w:rFonts w:hint="default" w:ascii="Times New Roman" w:hAnsi="Times New Roman" w:cs="Times New Roman"/>
          <w:color w:val="auto"/>
          <w:kern w:val="0"/>
          <w:szCs w:val="24"/>
          <w:lang w:val="en-US" w:eastAsia="zh-CN" w:bidi="ar"/>
        </w:rPr>
        <w:t>风险物质</w:t>
      </w:r>
      <w:r>
        <w:rPr>
          <w:rFonts w:hint="default" w:ascii="Times New Roman" w:hAnsi="Times New Roman" w:cs="Times New Roman"/>
          <w:color w:val="auto"/>
          <w:kern w:val="0"/>
          <w:szCs w:val="24"/>
          <w:lang w:val="zh-CN" w:bidi="ar"/>
        </w:rPr>
        <w:t>泄漏对水体、土壤造成的环境污染问题。</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val="zh-CN" w:bidi="ar"/>
        </w:rPr>
        <w:t>⑴</w:t>
      </w:r>
      <w:r>
        <w:rPr>
          <w:rFonts w:hint="default" w:ascii="Times New Roman" w:hAnsi="Times New Roman" w:cs="Times New Roman"/>
          <w:color w:val="auto"/>
          <w:kern w:val="0"/>
          <w:szCs w:val="24"/>
          <w:lang w:val="en-US" w:eastAsia="zh-CN" w:bidi="ar"/>
        </w:rPr>
        <w:t>风险物质</w:t>
      </w:r>
      <w:r>
        <w:rPr>
          <w:rFonts w:hint="default" w:ascii="Times New Roman" w:hAnsi="Times New Roman" w:cs="Times New Roman"/>
          <w:color w:val="auto"/>
          <w:kern w:val="0"/>
          <w:szCs w:val="24"/>
          <w:lang w:val="zh-CN" w:bidi="ar"/>
        </w:rPr>
        <w:t>发生泄漏时，现场人员发现后立刻报告应急办公室，如泄漏量较大，现场人员还应越级直接向应急指挥部汇报。在接到报告后，应急指挥部、应急办公室应立即</w:t>
      </w:r>
      <w:r>
        <w:rPr>
          <w:rFonts w:hint="default" w:ascii="Times New Roman" w:hAnsi="Times New Roman" w:cs="Times New Roman"/>
          <w:color w:val="auto"/>
          <w:kern w:val="0"/>
          <w:szCs w:val="24"/>
          <w:lang w:val="en-US" w:eastAsia="zh-CN" w:bidi="ar"/>
        </w:rPr>
        <w:t>委派专人</w:t>
      </w:r>
      <w:r>
        <w:rPr>
          <w:rFonts w:hint="default" w:ascii="Times New Roman" w:hAnsi="Times New Roman" w:cs="Times New Roman"/>
          <w:color w:val="auto"/>
          <w:kern w:val="0"/>
          <w:szCs w:val="24"/>
          <w:lang w:val="zh-CN" w:bidi="ar"/>
        </w:rPr>
        <w:t>前往事故现场，确认物料泄漏的方式和大致的数量，是否已造成人员伤害、财产损失，应急指挥部、应急办公室在核实现场泄漏情况后，根据预警分级进行后续汇报，</w:t>
      </w:r>
      <w:r>
        <w:rPr>
          <w:rFonts w:hint="default" w:ascii="Times New Roman" w:hAnsi="Times New Roman" w:cs="Times New Roman"/>
          <w:color w:val="auto"/>
          <w:kern w:val="0"/>
          <w:szCs w:val="24"/>
          <w:lang w:val="en-US" w:eastAsia="zh-CN" w:bidi="ar"/>
        </w:rPr>
        <w:t>启动应急预案</w:t>
      </w:r>
      <w:r>
        <w:rPr>
          <w:rFonts w:hint="default" w:ascii="Times New Roman" w:hAnsi="Times New Roman" w:cs="Times New Roman"/>
          <w:color w:val="auto"/>
          <w:kern w:val="0"/>
          <w:szCs w:val="24"/>
          <w:lang w:val="zh-CN" w:bidi="ar"/>
        </w:rPr>
        <w:t>。</w:t>
      </w:r>
    </w:p>
    <w:p>
      <w:pPr>
        <w:pStyle w:val="12"/>
        <w:keepNext w:val="0"/>
        <w:keepLines w:val="0"/>
        <w:pageBreakBefore w:val="0"/>
        <w:widowControl w:val="0"/>
        <w:kinsoku/>
        <w:wordWrap/>
        <w:overflowPunct/>
        <w:topLinePunct w:val="0"/>
        <w:bidi w:val="0"/>
        <w:adjustRightInd/>
        <w:snapToGrid/>
        <w:spacing w:beforeAutospacing="0" w:afterAutospacing="0" w:line="360" w:lineRule="auto"/>
        <w:ind w:firstLine="480" w:firstLineChars="200"/>
        <w:textAlignment w:val="auto"/>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bidi="ar"/>
        </w:rPr>
        <w:t>⑵</w:t>
      </w:r>
      <w:r>
        <w:rPr>
          <w:rFonts w:hint="default" w:ascii="Times New Roman" w:hAnsi="Times New Roman" w:cs="Times New Roman"/>
          <w:color w:val="auto"/>
          <w:kern w:val="0"/>
          <w:szCs w:val="24"/>
          <w:lang w:val="zh-CN" w:bidi="ar"/>
        </w:rPr>
        <w:t>对于泄漏的</w:t>
      </w:r>
      <w:r>
        <w:rPr>
          <w:rFonts w:hint="default" w:ascii="Times New Roman" w:hAnsi="Times New Roman" w:cs="Times New Roman"/>
          <w:color w:val="auto"/>
          <w:kern w:val="0"/>
          <w:szCs w:val="24"/>
          <w:lang w:val="en-US" w:eastAsia="zh-CN" w:bidi="ar"/>
        </w:rPr>
        <w:t>风险物质</w:t>
      </w:r>
      <w:r>
        <w:rPr>
          <w:rFonts w:hint="default" w:ascii="Times New Roman" w:hAnsi="Times New Roman" w:cs="Times New Roman"/>
          <w:color w:val="auto"/>
          <w:kern w:val="0"/>
          <w:szCs w:val="24"/>
          <w:lang w:val="zh-CN" w:bidi="ar"/>
        </w:rPr>
        <w:t>，</w:t>
      </w:r>
      <w:r>
        <w:rPr>
          <w:rFonts w:hint="default" w:ascii="Times New Roman" w:hAnsi="Times New Roman" w:cs="Times New Roman"/>
          <w:color w:val="auto"/>
          <w:kern w:val="0"/>
          <w:szCs w:val="24"/>
          <w:lang w:val="en-US" w:eastAsia="zh-CN" w:bidi="ar"/>
        </w:rPr>
        <w:t>根据泄露物质性质，</w:t>
      </w:r>
      <w:r>
        <w:rPr>
          <w:rFonts w:hint="default" w:ascii="Times New Roman" w:hAnsi="Times New Roman" w:cs="Times New Roman"/>
          <w:color w:val="auto"/>
          <w:kern w:val="0"/>
          <w:szCs w:val="24"/>
          <w:lang w:val="zh-CN" w:bidi="ar"/>
        </w:rPr>
        <w:t>利用铁锹、锯沫粉、</w:t>
      </w:r>
      <w:r>
        <w:rPr>
          <w:rFonts w:hint="default" w:ascii="Times New Roman" w:hAnsi="Times New Roman" w:cs="Times New Roman"/>
          <w:color w:val="auto"/>
          <w:kern w:val="0"/>
          <w:szCs w:val="24"/>
          <w:lang w:val="en-US" w:eastAsia="zh-CN" w:bidi="ar"/>
        </w:rPr>
        <w:t>片碱、</w:t>
      </w:r>
      <w:r>
        <w:rPr>
          <w:rFonts w:hint="default" w:ascii="Times New Roman" w:hAnsi="Times New Roman" w:cs="Times New Roman"/>
          <w:color w:val="auto"/>
          <w:kern w:val="0"/>
          <w:szCs w:val="24"/>
          <w:lang w:val="zh-CN" w:bidi="ar"/>
        </w:rPr>
        <w:t>消防砂等对起进行</w:t>
      </w:r>
      <w:r>
        <w:rPr>
          <w:rFonts w:hint="default" w:ascii="Times New Roman" w:hAnsi="Times New Roman" w:cs="Times New Roman"/>
          <w:color w:val="auto"/>
          <w:kern w:val="0"/>
          <w:szCs w:val="24"/>
          <w:lang w:val="en-US" w:eastAsia="zh-CN" w:bidi="ar"/>
        </w:rPr>
        <w:t>处理处置</w:t>
      </w:r>
      <w:r>
        <w:rPr>
          <w:rFonts w:hint="default" w:ascii="Times New Roman" w:hAnsi="Times New Roman" w:cs="Times New Roman"/>
          <w:color w:val="auto"/>
          <w:kern w:val="0"/>
          <w:szCs w:val="24"/>
          <w:lang w:val="zh-CN" w:bidi="ar"/>
        </w:rPr>
        <w:t>，对已经被污染了的土壤也要一并清理，清理后的土壤、作为</w:t>
      </w:r>
      <w:r>
        <w:rPr>
          <w:rFonts w:hint="default" w:ascii="Times New Roman" w:hAnsi="Times New Roman" w:cs="Times New Roman"/>
          <w:color w:val="auto"/>
          <w:kern w:val="0"/>
          <w:szCs w:val="24"/>
          <w:lang w:val="en-US" w:eastAsia="zh-CN" w:bidi="ar"/>
        </w:rPr>
        <w:t>应妥善处理，</w:t>
      </w:r>
      <w:r>
        <w:rPr>
          <w:rFonts w:hint="default" w:ascii="Times New Roman" w:hAnsi="Times New Roman" w:cs="Times New Roman"/>
          <w:color w:val="auto"/>
          <w:kern w:val="0"/>
          <w:szCs w:val="24"/>
          <w:lang w:val="zh-CN" w:bidi="ar"/>
        </w:rPr>
        <w:t>吸收后的消防沙、锯沫粉</w:t>
      </w:r>
      <w:r>
        <w:rPr>
          <w:rFonts w:hint="default" w:ascii="Times New Roman" w:hAnsi="Times New Roman" w:cs="Times New Roman"/>
          <w:color w:val="auto"/>
          <w:kern w:val="0"/>
          <w:szCs w:val="24"/>
          <w:lang w:val="en-US" w:eastAsia="zh-CN" w:bidi="ar"/>
        </w:rPr>
        <w:t>一并妥善处理</w:t>
      </w:r>
      <w:r>
        <w:rPr>
          <w:rFonts w:hint="default" w:ascii="Times New Roman" w:hAnsi="Times New Roman" w:cs="Times New Roman"/>
          <w:color w:val="auto"/>
          <w:kern w:val="0"/>
          <w:szCs w:val="24"/>
          <w:lang w:val="zh-CN" w:bidi="ar"/>
        </w:rPr>
        <w:t>。</w:t>
      </w:r>
    </w:p>
    <w:p>
      <w:pPr>
        <w:pStyle w:val="12"/>
        <w:keepNext w:val="0"/>
        <w:keepLines w:val="0"/>
        <w:pageBreakBefore w:val="0"/>
        <w:widowControl w:val="0"/>
        <w:kinsoku/>
        <w:wordWrap/>
        <w:overflowPunct/>
        <w:topLinePunct w:val="0"/>
        <w:bidi w:val="0"/>
        <w:adjustRightInd/>
        <w:snapToGrid/>
        <w:spacing w:beforeAutospacing="0" w:afterAutospacing="0" w:line="360" w:lineRule="auto"/>
        <w:ind w:firstLine="480" w:firstLineChars="200"/>
        <w:textAlignment w:val="auto"/>
        <w:rPr>
          <w:rFonts w:hint="default" w:ascii="Times New Roman" w:hAnsi="Times New Roman" w:cs="Times New Roman"/>
          <w:color w:val="auto"/>
          <w:szCs w:val="24"/>
          <w:lang w:val="en-US" w:eastAsia="zh-CN" w:bidi="ar"/>
        </w:rPr>
      </w:pPr>
      <w:r>
        <w:rPr>
          <w:rFonts w:hint="default" w:ascii="Times New Roman" w:hAnsi="Times New Roman" w:cs="Times New Roman"/>
          <w:color w:val="auto"/>
          <w:kern w:val="0"/>
          <w:szCs w:val="24"/>
          <w:lang w:bidi="ar"/>
        </w:rPr>
        <w:t>⑶</w:t>
      </w:r>
      <w:r>
        <w:rPr>
          <w:rFonts w:hint="default" w:ascii="Times New Roman" w:hAnsi="Times New Roman" w:cs="Times New Roman"/>
          <w:color w:val="auto"/>
          <w:szCs w:val="24"/>
          <w:lang w:bidi="ar"/>
        </w:rPr>
        <w:t>通常回收完泄漏的物料后，用水对地面进行冲洗，其冲洗废水</w:t>
      </w:r>
      <w:r>
        <w:rPr>
          <w:rFonts w:hint="default" w:ascii="Times New Roman" w:hAnsi="Times New Roman" w:cs="Times New Roman"/>
          <w:color w:val="auto"/>
          <w:szCs w:val="24"/>
          <w:lang w:val="en-US" w:eastAsia="zh-CN" w:bidi="ar"/>
        </w:rPr>
        <w:t>沿雨水管进入</w:t>
      </w:r>
      <w:r>
        <w:rPr>
          <w:rFonts w:hint="eastAsia" w:cs="Times New Roman"/>
          <w:color w:val="auto"/>
          <w:szCs w:val="24"/>
          <w:lang w:val="en-US" w:eastAsia="zh-CN" w:bidi="ar"/>
        </w:rPr>
        <w:t>事故应急池</w:t>
      </w:r>
      <w:r>
        <w:rPr>
          <w:rFonts w:hint="default" w:ascii="Times New Roman" w:hAnsi="Times New Roman" w:cs="Times New Roman"/>
          <w:color w:val="auto"/>
          <w:szCs w:val="24"/>
          <w:lang w:val="en-US" w:eastAsia="zh-CN" w:bidi="ar"/>
        </w:rPr>
        <w:t>，</w:t>
      </w:r>
      <w:r>
        <w:rPr>
          <w:rFonts w:hint="default" w:ascii="Times New Roman" w:hAnsi="Times New Roman" w:cs="Times New Roman"/>
          <w:color w:val="auto"/>
          <w:szCs w:val="24"/>
          <w:lang w:bidi="ar"/>
        </w:rPr>
        <w:t>不允许出现随意外排现象</w:t>
      </w:r>
      <w:r>
        <w:rPr>
          <w:rFonts w:hint="default" w:ascii="Times New Roman" w:hAnsi="Times New Roman" w:cs="Times New Roman"/>
          <w:color w:val="auto"/>
          <w:szCs w:val="24"/>
          <w:lang w:val="en-US" w:eastAsia="zh-CN" w:bidi="ar"/>
        </w:rPr>
        <w:t>。</w:t>
      </w:r>
    </w:p>
    <w:p>
      <w:pPr>
        <w:pStyle w:val="12"/>
        <w:keepNext w:val="0"/>
        <w:keepLines w:val="0"/>
        <w:pageBreakBefore w:val="0"/>
        <w:widowControl w:val="0"/>
        <w:kinsoku/>
        <w:wordWrap/>
        <w:overflowPunct/>
        <w:topLinePunct w:val="0"/>
        <w:bidi w:val="0"/>
        <w:adjustRightInd/>
        <w:snapToGrid/>
        <w:spacing w:beforeAutospacing="0" w:afterAutospacing="0" w:line="360" w:lineRule="auto"/>
        <w:ind w:firstLine="480" w:firstLineChars="200"/>
        <w:textAlignment w:val="auto"/>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bidi="ar"/>
        </w:rPr>
        <w:t>⑷</w:t>
      </w:r>
      <w:r>
        <w:rPr>
          <w:rFonts w:hint="default" w:ascii="Times New Roman" w:hAnsi="Times New Roman" w:cs="Times New Roman"/>
          <w:color w:val="auto"/>
          <w:kern w:val="0"/>
          <w:szCs w:val="24"/>
          <w:lang w:val="en-US" w:eastAsia="zh-CN" w:bidi="ar"/>
        </w:rPr>
        <w:t>应急指挥部、应急办公室</w:t>
      </w:r>
      <w:r>
        <w:rPr>
          <w:rFonts w:hint="default" w:ascii="Times New Roman" w:hAnsi="Times New Roman" w:cs="Times New Roman"/>
          <w:color w:val="auto"/>
          <w:kern w:val="0"/>
          <w:szCs w:val="24"/>
          <w:lang w:val="zh-CN" w:bidi="ar"/>
        </w:rPr>
        <w:t>对处置后的现场进行检查，确认事故得以控制，达到安全生产的要求后恢复生产，事故的相关信息按要求进行汇报和发布。</w:t>
      </w:r>
    </w:p>
    <w:p>
      <w:pPr>
        <w:pStyle w:val="5"/>
        <w:kinsoku/>
        <w:wordWrap/>
        <w:overflowPunct/>
        <w:bidi w:val="0"/>
        <w:adjustRightInd/>
        <w:snapToGrid/>
        <w:rPr>
          <w:rFonts w:hint="default" w:ascii="Times New Roman" w:hAnsi="Times New Roman" w:cs="Times New Roman"/>
          <w:color w:val="auto"/>
          <w:sz w:val="24"/>
          <w:szCs w:val="24"/>
        </w:rPr>
      </w:pPr>
      <w:bookmarkStart w:id="609" w:name="_Toc16617_WPSOffice_Level3"/>
      <w:bookmarkStart w:id="610" w:name="_Toc1785_WPSOffice_Level3"/>
      <w:bookmarkStart w:id="611" w:name="_Toc3953_WPSOffice_Level3"/>
      <w:bookmarkStart w:id="612" w:name="_Toc16169_WPSOffice_Level3"/>
      <w:r>
        <w:rPr>
          <w:rFonts w:hint="default" w:ascii="Times New Roman" w:hAnsi="Times New Roman" w:cs="Times New Roman"/>
          <w:color w:val="auto"/>
          <w:sz w:val="24"/>
          <w:szCs w:val="24"/>
        </w:rPr>
        <w:t>6.2.</w:t>
      </w:r>
      <w:r>
        <w:rPr>
          <w:rFonts w:hint="eastAsia" w:ascii="Times New Roman" w:hAnsi="Times New Roman" w:cs="Times New Roman"/>
          <w:color w:val="auto"/>
          <w:sz w:val="24"/>
          <w:szCs w:val="24"/>
          <w:lang w:val="en-US" w:eastAsia="zh-CN"/>
        </w:rPr>
        <w:t>3</w:t>
      </w:r>
      <w:r>
        <w:rPr>
          <w:rFonts w:hint="default" w:ascii="Times New Roman" w:hAnsi="Times New Roman" w:cs="Times New Roman"/>
          <w:color w:val="auto"/>
          <w:sz w:val="24"/>
          <w:szCs w:val="24"/>
        </w:rPr>
        <w:t xml:space="preserve">  </w:t>
      </w:r>
      <w:r>
        <w:rPr>
          <w:rFonts w:hint="default" w:ascii="Times New Roman" w:hAnsi="Times New Roman" w:cs="Times New Roman"/>
          <w:color w:val="auto"/>
          <w:sz w:val="24"/>
          <w:szCs w:val="24"/>
          <w:lang w:val="en-US" w:eastAsia="zh-CN"/>
        </w:rPr>
        <w:t>火灾爆炸</w:t>
      </w:r>
      <w:r>
        <w:rPr>
          <w:rFonts w:hint="default" w:ascii="Times New Roman" w:hAnsi="Times New Roman" w:cs="Times New Roman"/>
          <w:color w:val="auto"/>
          <w:sz w:val="24"/>
          <w:szCs w:val="24"/>
        </w:rPr>
        <w:t>事故应急</w:t>
      </w:r>
      <w:r>
        <w:rPr>
          <w:rFonts w:hint="default" w:ascii="Times New Roman" w:hAnsi="Times New Roman" w:cs="Times New Roman"/>
          <w:color w:val="auto"/>
          <w:sz w:val="24"/>
          <w:szCs w:val="24"/>
          <w:lang w:val="en-US" w:eastAsia="zh-CN"/>
        </w:rPr>
        <w:t>措施</w:t>
      </w:r>
      <w:bookmarkEnd w:id="609"/>
      <w:bookmarkEnd w:id="610"/>
      <w:bookmarkEnd w:id="611"/>
      <w:bookmarkEnd w:id="612"/>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val="zh-CN" w:bidi="ar"/>
        </w:rPr>
        <w:t>本应急处理措施针对企业</w:t>
      </w:r>
      <w:r>
        <w:rPr>
          <w:rFonts w:hint="default" w:ascii="Times New Roman" w:hAnsi="Times New Roman" w:cs="Times New Roman"/>
          <w:color w:val="auto"/>
          <w:kern w:val="0"/>
          <w:szCs w:val="24"/>
          <w:lang w:val="en-US" w:eastAsia="zh-CN" w:bidi="ar"/>
        </w:rPr>
        <w:t>火灾爆炸</w:t>
      </w:r>
      <w:r>
        <w:rPr>
          <w:rFonts w:hint="default" w:ascii="Times New Roman" w:hAnsi="Times New Roman" w:cs="Times New Roman"/>
          <w:color w:val="auto"/>
          <w:kern w:val="0"/>
          <w:szCs w:val="24"/>
          <w:lang w:val="zh-CN" w:bidi="ar"/>
        </w:rPr>
        <w:t>事故进行制定，处置措施制定的目的是为了降低火灾爆炸事故造成的环境和安全方面的危害，保护厂区周边环境和人员的安全。火灾爆炸事故</w:t>
      </w:r>
      <w:r>
        <w:rPr>
          <w:rFonts w:hint="default" w:ascii="Times New Roman" w:hAnsi="Times New Roman" w:cs="Times New Roman"/>
          <w:color w:val="auto"/>
          <w:kern w:val="0"/>
          <w:szCs w:val="24"/>
          <w:lang w:val="en-US" w:eastAsia="zh-CN" w:bidi="ar"/>
        </w:rPr>
        <w:t>发生</w:t>
      </w:r>
      <w:r>
        <w:rPr>
          <w:rFonts w:hint="default" w:ascii="Times New Roman" w:hAnsi="Times New Roman" w:cs="Times New Roman"/>
          <w:color w:val="auto"/>
          <w:kern w:val="0"/>
          <w:szCs w:val="24"/>
          <w:lang w:val="zh-CN" w:bidi="ar"/>
        </w:rPr>
        <w:t>时，企业应采取以下措施：</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val="zh-CN" w:bidi="ar"/>
        </w:rPr>
        <w:t>⑴</w:t>
      </w:r>
      <w:r>
        <w:rPr>
          <w:rFonts w:hint="default" w:ascii="Times New Roman" w:hAnsi="Times New Roman" w:cs="Times New Roman"/>
          <w:color w:val="auto"/>
          <w:kern w:val="0"/>
          <w:szCs w:val="24"/>
          <w:lang w:val="en-US" w:eastAsia="zh-CN" w:bidi="ar"/>
        </w:rPr>
        <w:t>发生</w:t>
      </w:r>
      <w:r>
        <w:rPr>
          <w:rFonts w:hint="default" w:ascii="Times New Roman" w:hAnsi="Times New Roman" w:cs="Times New Roman"/>
          <w:color w:val="auto"/>
          <w:kern w:val="0"/>
          <w:szCs w:val="24"/>
          <w:lang w:val="zh-CN" w:bidi="ar"/>
        </w:rPr>
        <w:t>火灾爆炸事故时，</w:t>
      </w:r>
      <w:r>
        <w:rPr>
          <w:rFonts w:hint="default" w:ascii="Times New Roman" w:hAnsi="Times New Roman" w:cs="Times New Roman"/>
          <w:color w:val="auto"/>
          <w:kern w:val="0"/>
          <w:szCs w:val="24"/>
          <w:lang w:val="en-US" w:eastAsia="zh-CN" w:bidi="ar"/>
        </w:rPr>
        <w:t>现场人员</w:t>
      </w:r>
      <w:r>
        <w:rPr>
          <w:rFonts w:hint="default" w:ascii="Times New Roman" w:hAnsi="Times New Roman" w:cs="Times New Roman"/>
          <w:color w:val="auto"/>
          <w:kern w:val="0"/>
          <w:szCs w:val="24"/>
          <w:lang w:val="zh-CN" w:bidi="ar"/>
        </w:rPr>
        <w:t>发现后立刻报告应急办公室，如火灾爆炸</w:t>
      </w:r>
      <w:r>
        <w:rPr>
          <w:rFonts w:hint="default" w:ascii="Times New Roman" w:hAnsi="Times New Roman" w:cs="Times New Roman"/>
          <w:color w:val="auto"/>
          <w:kern w:val="0"/>
          <w:szCs w:val="24"/>
          <w:lang w:val="en-US" w:eastAsia="zh-CN" w:bidi="ar"/>
        </w:rPr>
        <w:t>面积较大</w:t>
      </w:r>
      <w:r>
        <w:rPr>
          <w:rFonts w:hint="default" w:ascii="Times New Roman" w:hAnsi="Times New Roman" w:cs="Times New Roman"/>
          <w:color w:val="auto"/>
          <w:kern w:val="0"/>
          <w:szCs w:val="24"/>
          <w:lang w:val="zh-CN" w:bidi="ar"/>
        </w:rPr>
        <w:t>，</w:t>
      </w:r>
      <w:r>
        <w:rPr>
          <w:rFonts w:hint="default" w:ascii="Times New Roman" w:hAnsi="Times New Roman" w:cs="Times New Roman"/>
          <w:color w:val="auto"/>
          <w:kern w:val="0"/>
          <w:szCs w:val="24"/>
          <w:lang w:val="en-US" w:eastAsia="zh-CN" w:bidi="ar"/>
        </w:rPr>
        <w:t>现场人员</w:t>
      </w:r>
      <w:r>
        <w:rPr>
          <w:rFonts w:hint="default" w:ascii="Times New Roman" w:hAnsi="Times New Roman" w:cs="Times New Roman"/>
          <w:color w:val="auto"/>
          <w:kern w:val="0"/>
          <w:szCs w:val="24"/>
          <w:lang w:val="zh-CN" w:bidi="ar"/>
        </w:rPr>
        <w:t>还应越级直接向应急指挥部汇报。在接到报告后，应急指挥部、应急办公室应立即</w:t>
      </w:r>
      <w:r>
        <w:rPr>
          <w:rFonts w:hint="default" w:ascii="Times New Roman" w:hAnsi="Times New Roman" w:cs="Times New Roman"/>
          <w:color w:val="auto"/>
          <w:kern w:val="0"/>
          <w:szCs w:val="24"/>
          <w:lang w:val="en-US" w:eastAsia="zh-CN" w:bidi="ar"/>
        </w:rPr>
        <w:t>委派专人</w:t>
      </w:r>
      <w:r>
        <w:rPr>
          <w:rFonts w:hint="default" w:ascii="Times New Roman" w:hAnsi="Times New Roman" w:cs="Times New Roman"/>
          <w:color w:val="auto"/>
          <w:kern w:val="0"/>
          <w:szCs w:val="24"/>
          <w:lang w:val="zh-CN" w:bidi="ar"/>
        </w:rPr>
        <w:t>前往事故现场，确认火灾爆炸</w:t>
      </w:r>
      <w:r>
        <w:rPr>
          <w:rFonts w:hint="default" w:ascii="Times New Roman" w:hAnsi="Times New Roman" w:cs="Times New Roman"/>
          <w:color w:val="auto"/>
          <w:kern w:val="0"/>
          <w:szCs w:val="24"/>
          <w:lang w:val="en-US" w:eastAsia="zh-CN" w:bidi="ar"/>
        </w:rPr>
        <w:t>位置、面积，初步核实火灾爆炸原因</w:t>
      </w:r>
      <w:r>
        <w:rPr>
          <w:rFonts w:hint="default" w:ascii="Times New Roman" w:hAnsi="Times New Roman" w:cs="Times New Roman"/>
          <w:color w:val="auto"/>
          <w:kern w:val="0"/>
          <w:szCs w:val="24"/>
          <w:lang w:val="zh-CN" w:bidi="ar"/>
        </w:rPr>
        <w:t>，应急指挥部、应急办公室在核实火灾爆炸情况后，根据预警分级进行后续汇报，</w:t>
      </w:r>
      <w:r>
        <w:rPr>
          <w:rFonts w:hint="default" w:ascii="Times New Roman" w:hAnsi="Times New Roman" w:cs="Times New Roman"/>
          <w:color w:val="auto"/>
          <w:kern w:val="0"/>
          <w:szCs w:val="24"/>
          <w:lang w:val="en-US" w:eastAsia="zh-CN" w:bidi="ar"/>
        </w:rPr>
        <w:t>启动应急预案</w:t>
      </w:r>
      <w:r>
        <w:rPr>
          <w:rFonts w:hint="default" w:ascii="Times New Roman" w:hAnsi="Times New Roman" w:cs="Times New Roman"/>
          <w:color w:val="auto"/>
          <w:kern w:val="0"/>
          <w:szCs w:val="24"/>
          <w:lang w:val="zh-CN" w:bidi="ar"/>
        </w:rPr>
        <w:t>。</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en-US" w:eastAsia="zh-CN" w:bidi="ar"/>
        </w:rPr>
      </w:pPr>
      <w:r>
        <w:rPr>
          <w:rFonts w:hint="default" w:ascii="Times New Roman" w:hAnsi="Times New Roman" w:cs="Times New Roman"/>
          <w:color w:val="auto"/>
          <w:kern w:val="0"/>
          <w:szCs w:val="24"/>
          <w:lang w:val="zh-CN" w:bidi="ar"/>
        </w:rPr>
        <w:t>⑵</w:t>
      </w:r>
      <w:r>
        <w:rPr>
          <w:rFonts w:hint="default" w:ascii="Times New Roman" w:hAnsi="Times New Roman" w:cs="Times New Roman"/>
          <w:color w:val="auto"/>
          <w:kern w:val="0"/>
          <w:szCs w:val="24"/>
          <w:lang w:val="en-US" w:eastAsia="zh-CN" w:bidi="ar"/>
        </w:rPr>
        <w:t>根据初步核实的火灾爆炸原因，在做好防护措施、条件允许的情况下，现场人员可采取必要紧急措施（关闭阀门、紧急停车停工），防止火灾爆炸范围的进一步扩大。</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en-US" w:eastAsia="zh-CN" w:bidi="ar"/>
        </w:rPr>
      </w:pPr>
      <w:r>
        <w:rPr>
          <w:rFonts w:hint="default" w:ascii="Times New Roman" w:hAnsi="Times New Roman" w:cs="Times New Roman"/>
          <w:color w:val="auto"/>
          <w:kern w:val="0"/>
          <w:szCs w:val="24"/>
          <w:lang w:val="zh-CN" w:bidi="ar"/>
        </w:rPr>
        <w:t>⑶当发生火灾</w:t>
      </w:r>
      <w:r>
        <w:rPr>
          <w:rFonts w:hint="default" w:ascii="Times New Roman" w:hAnsi="Times New Roman" w:cs="Times New Roman"/>
          <w:color w:val="auto"/>
          <w:kern w:val="0"/>
          <w:szCs w:val="24"/>
          <w:lang w:val="en-US" w:eastAsia="zh-CN" w:bidi="ar"/>
        </w:rPr>
        <w:t>爆炸事故</w:t>
      </w:r>
      <w:r>
        <w:rPr>
          <w:rFonts w:hint="default" w:ascii="Times New Roman" w:hAnsi="Times New Roman" w:cs="Times New Roman"/>
          <w:color w:val="auto"/>
          <w:kern w:val="0"/>
          <w:szCs w:val="24"/>
          <w:lang w:val="zh-CN" w:bidi="ar"/>
        </w:rPr>
        <w:t>后，</w:t>
      </w:r>
      <w:r>
        <w:rPr>
          <w:rFonts w:hint="default" w:ascii="Times New Roman" w:hAnsi="Times New Roman" w:cs="Times New Roman"/>
          <w:color w:val="auto"/>
          <w:szCs w:val="24"/>
          <w:lang w:bidi="ar"/>
        </w:rPr>
        <w:t>企业</w:t>
      </w:r>
      <w:r>
        <w:rPr>
          <w:rFonts w:hint="default" w:ascii="Times New Roman" w:hAnsi="Times New Roman" w:cs="Times New Roman"/>
          <w:color w:val="auto"/>
          <w:szCs w:val="24"/>
          <w:lang w:val="zh-CN" w:bidi="ar"/>
        </w:rPr>
        <w:t>有能力控制预防事件扩大，</w:t>
      </w:r>
      <w:r>
        <w:rPr>
          <w:rFonts w:hint="default" w:ascii="Times New Roman" w:hAnsi="Times New Roman" w:cs="Times New Roman"/>
          <w:color w:val="auto"/>
          <w:kern w:val="0"/>
          <w:szCs w:val="24"/>
          <w:lang w:val="en-US" w:eastAsia="zh-CN" w:bidi="ar"/>
        </w:rPr>
        <w:t>在应急指挥部统一指挥下，立刻组织应急救援队伍灭火、展开救援工作。</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kern w:val="0"/>
          <w:szCs w:val="24"/>
          <w:lang w:val="zh-CN" w:bidi="ar"/>
        </w:rPr>
        <w:t>⑷</w:t>
      </w:r>
      <w:r>
        <w:rPr>
          <w:rFonts w:hint="default" w:ascii="Times New Roman" w:hAnsi="Times New Roman" w:cs="Times New Roman"/>
          <w:color w:val="auto"/>
          <w:szCs w:val="24"/>
          <w:lang w:val="zh-CN" w:bidi="ar"/>
        </w:rPr>
        <w:t>若发现</w:t>
      </w:r>
      <w:r>
        <w:rPr>
          <w:rFonts w:hint="default" w:ascii="Times New Roman" w:hAnsi="Times New Roman" w:cs="Times New Roman"/>
          <w:color w:val="auto"/>
          <w:szCs w:val="24"/>
          <w:lang w:val="en-US" w:eastAsia="zh-CN" w:bidi="ar"/>
        </w:rPr>
        <w:t>火灾爆炸</w:t>
      </w:r>
      <w:r>
        <w:rPr>
          <w:rFonts w:hint="default" w:ascii="Times New Roman" w:hAnsi="Times New Roman" w:cs="Times New Roman"/>
          <w:color w:val="auto"/>
          <w:szCs w:val="24"/>
          <w:lang w:val="zh-CN" w:bidi="ar"/>
        </w:rPr>
        <w:t>事件有扩大趋势，</w:t>
      </w:r>
      <w:r>
        <w:rPr>
          <w:rFonts w:hint="default" w:ascii="Times New Roman" w:hAnsi="Times New Roman" w:cs="Times New Roman"/>
          <w:color w:val="auto"/>
          <w:szCs w:val="24"/>
          <w:lang w:val="en-US" w:eastAsia="zh-CN" w:bidi="ar"/>
        </w:rPr>
        <w:t>超过企业控制能力，应急指挥部</w:t>
      </w:r>
      <w:r>
        <w:rPr>
          <w:rFonts w:hint="default" w:ascii="Times New Roman" w:hAnsi="Times New Roman" w:cs="Times New Roman"/>
          <w:color w:val="auto"/>
          <w:szCs w:val="24"/>
          <w:lang w:val="zh-CN" w:bidi="ar"/>
        </w:rPr>
        <w:t>必须立即</w:t>
      </w:r>
      <w:r>
        <w:rPr>
          <w:rFonts w:hint="default" w:ascii="Times New Roman" w:hAnsi="Times New Roman" w:cs="Times New Roman"/>
          <w:color w:val="auto"/>
          <w:szCs w:val="24"/>
          <w:lang w:val="en-US" w:eastAsia="zh-CN" w:bidi="ar"/>
        </w:rPr>
        <w:t>上级部门，</w:t>
      </w:r>
      <w:r>
        <w:rPr>
          <w:rFonts w:hint="default" w:ascii="Times New Roman" w:hAnsi="Times New Roman" w:cs="Times New Roman"/>
          <w:color w:val="auto"/>
          <w:szCs w:val="24"/>
          <w:lang w:val="zh-CN" w:bidi="ar"/>
        </w:rPr>
        <w:t>以外部协调处置为主，</w:t>
      </w:r>
      <w:r>
        <w:rPr>
          <w:rFonts w:hint="default" w:ascii="Times New Roman" w:hAnsi="Times New Roman" w:cs="Times New Roman"/>
          <w:color w:val="auto"/>
          <w:szCs w:val="24"/>
          <w:lang w:bidi="ar"/>
        </w:rPr>
        <w:t>企业内部</w:t>
      </w:r>
      <w:r>
        <w:rPr>
          <w:rFonts w:hint="default" w:ascii="Times New Roman" w:hAnsi="Times New Roman" w:cs="Times New Roman"/>
          <w:color w:val="auto"/>
          <w:szCs w:val="24"/>
          <w:lang w:val="zh-CN" w:bidi="ar"/>
        </w:rPr>
        <w:t>全力配合。</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val="zh-CN" w:bidi="ar"/>
        </w:rPr>
        <w:t>⑸</w:t>
      </w:r>
      <w:r>
        <w:rPr>
          <w:rFonts w:hint="default" w:ascii="Times New Roman" w:hAnsi="Times New Roman" w:cs="Times New Roman"/>
          <w:color w:val="auto"/>
          <w:kern w:val="0"/>
          <w:szCs w:val="24"/>
          <w:lang w:val="en-US" w:eastAsia="zh-CN" w:bidi="ar"/>
        </w:rPr>
        <w:t>应急指挥部、应急办公室</w:t>
      </w:r>
      <w:r>
        <w:rPr>
          <w:rFonts w:hint="default" w:ascii="Times New Roman" w:hAnsi="Times New Roman" w:cs="Times New Roman"/>
          <w:color w:val="auto"/>
          <w:kern w:val="0"/>
          <w:szCs w:val="24"/>
          <w:lang w:val="zh-CN" w:bidi="ar"/>
        </w:rPr>
        <w:t>对处置后的现场进行检查，确认事故得以控制，达到安全生产的要求后恢复生产，事故的相关信息按要求进行汇报和发布。</w:t>
      </w:r>
    </w:p>
    <w:p>
      <w:pPr>
        <w:pStyle w:val="5"/>
        <w:kinsoku/>
        <w:wordWrap/>
        <w:overflowPunct/>
        <w:bidi w:val="0"/>
        <w:adjustRightInd/>
        <w:snapToGrid/>
        <w:rPr>
          <w:rFonts w:hint="default" w:ascii="Times New Roman" w:hAnsi="Times New Roman" w:cs="Times New Roman"/>
          <w:color w:val="auto"/>
          <w:sz w:val="24"/>
          <w:szCs w:val="24"/>
        </w:rPr>
      </w:pPr>
      <w:bookmarkStart w:id="613" w:name="_Toc32120_WPSOffice_Level3"/>
      <w:bookmarkStart w:id="614" w:name="_Toc21309_WPSOffice_Level3"/>
      <w:bookmarkStart w:id="615" w:name="_Toc19172_WPSOffice_Level3"/>
      <w:bookmarkStart w:id="616" w:name="_Toc16406_WPSOffice_Level3"/>
      <w:r>
        <w:rPr>
          <w:rFonts w:hint="default" w:ascii="Times New Roman" w:hAnsi="Times New Roman" w:cs="Times New Roman"/>
          <w:color w:val="auto"/>
          <w:sz w:val="24"/>
          <w:szCs w:val="24"/>
        </w:rPr>
        <w:t>6.2.</w:t>
      </w:r>
      <w:r>
        <w:rPr>
          <w:rFonts w:hint="eastAsia" w:ascii="Times New Roman" w:hAnsi="Times New Roman" w:cs="Times New Roman"/>
          <w:color w:val="auto"/>
          <w:sz w:val="24"/>
          <w:szCs w:val="24"/>
          <w:lang w:val="en-US" w:eastAsia="zh-CN"/>
        </w:rPr>
        <w:t>4</w:t>
      </w:r>
      <w:r>
        <w:rPr>
          <w:rFonts w:hint="default" w:ascii="Times New Roman" w:hAnsi="Times New Roman" w:cs="Times New Roman"/>
          <w:color w:val="auto"/>
          <w:sz w:val="24"/>
          <w:szCs w:val="24"/>
        </w:rPr>
        <w:t xml:space="preserve">  洗消水外排事故的应急</w:t>
      </w:r>
      <w:r>
        <w:rPr>
          <w:rFonts w:hint="default" w:ascii="Times New Roman" w:hAnsi="Times New Roman" w:cs="Times New Roman"/>
          <w:color w:val="auto"/>
          <w:sz w:val="24"/>
          <w:szCs w:val="24"/>
          <w:lang w:val="en-US" w:eastAsia="zh-CN"/>
        </w:rPr>
        <w:t>措施</w:t>
      </w:r>
      <w:bookmarkEnd w:id="613"/>
      <w:bookmarkEnd w:id="614"/>
      <w:bookmarkEnd w:id="615"/>
      <w:bookmarkEnd w:id="616"/>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val="zh-CN"/>
        </w:rPr>
      </w:pPr>
      <w:r>
        <w:rPr>
          <w:rFonts w:hint="default" w:ascii="Times New Roman" w:hAnsi="Times New Roman" w:cs="Times New Roman"/>
          <w:color w:val="auto"/>
          <w:kern w:val="0"/>
          <w:szCs w:val="24"/>
          <w:lang w:bidi="ar"/>
        </w:rPr>
        <w:t>本应急处理措施针对企业</w:t>
      </w:r>
      <w:r>
        <w:rPr>
          <w:rFonts w:hint="default" w:ascii="Times New Roman" w:hAnsi="Times New Roman" w:cs="Times New Roman"/>
          <w:color w:val="auto"/>
          <w:szCs w:val="24"/>
        </w:rPr>
        <w:t>洗消水外排</w:t>
      </w:r>
      <w:r>
        <w:rPr>
          <w:rFonts w:hint="default" w:ascii="Times New Roman" w:hAnsi="Times New Roman" w:cs="Times New Roman"/>
          <w:color w:val="auto"/>
          <w:kern w:val="0"/>
          <w:szCs w:val="24"/>
          <w:lang w:bidi="ar"/>
        </w:rPr>
        <w:t>情况进行制定，处置措施制定的目的是为了</w:t>
      </w:r>
      <w:r>
        <w:rPr>
          <w:rFonts w:hint="default" w:ascii="Times New Roman" w:hAnsi="Times New Roman" w:cs="Times New Roman"/>
          <w:color w:val="auto"/>
          <w:szCs w:val="24"/>
        </w:rPr>
        <w:t>洗消水外排</w:t>
      </w:r>
      <w:r>
        <w:rPr>
          <w:rFonts w:hint="default" w:ascii="Times New Roman" w:hAnsi="Times New Roman" w:cs="Times New Roman"/>
          <w:color w:val="auto"/>
          <w:kern w:val="0"/>
          <w:szCs w:val="24"/>
          <w:lang w:bidi="ar"/>
        </w:rPr>
        <w:t>造成的环境和安全方面的危害，保护厂区周边环境和人员的安全。</w:t>
      </w:r>
      <w:r>
        <w:rPr>
          <w:rFonts w:hint="default" w:ascii="Times New Roman" w:hAnsi="Times New Roman" w:cs="Times New Roman"/>
          <w:color w:val="auto"/>
          <w:szCs w:val="24"/>
        </w:rPr>
        <w:t>洗消水外排</w:t>
      </w:r>
      <w:r>
        <w:rPr>
          <w:rFonts w:hint="default" w:ascii="Times New Roman" w:hAnsi="Times New Roman" w:cs="Times New Roman"/>
          <w:color w:val="auto"/>
          <w:kern w:val="0"/>
          <w:szCs w:val="24"/>
          <w:lang w:val="zh-CN" w:bidi="ar"/>
        </w:rPr>
        <w:t>发生时，</w:t>
      </w:r>
      <w:r>
        <w:rPr>
          <w:rFonts w:hint="default" w:ascii="Times New Roman" w:hAnsi="Times New Roman" w:cs="Times New Roman"/>
          <w:color w:val="auto"/>
          <w:kern w:val="0"/>
          <w:szCs w:val="24"/>
          <w:lang w:bidi="ar"/>
        </w:rPr>
        <w:t>企业</w:t>
      </w:r>
      <w:r>
        <w:rPr>
          <w:rFonts w:hint="default" w:ascii="Times New Roman" w:hAnsi="Times New Roman" w:cs="Times New Roman"/>
          <w:color w:val="auto"/>
          <w:kern w:val="0"/>
          <w:szCs w:val="24"/>
          <w:lang w:val="zh-CN" w:bidi="ar"/>
        </w:rPr>
        <w:t>应采取以下措施：</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zh-CN"/>
        </w:rPr>
      </w:pPr>
      <w:r>
        <w:rPr>
          <w:rFonts w:hint="default" w:ascii="Times New Roman" w:hAnsi="Times New Roman" w:cs="Times New Roman"/>
          <w:color w:val="auto"/>
          <w:kern w:val="0"/>
          <w:szCs w:val="24"/>
          <w:lang w:val="zh-CN" w:bidi="ar"/>
        </w:rPr>
        <w:t>⑴</w:t>
      </w:r>
      <w:r>
        <w:rPr>
          <w:rFonts w:hint="default" w:ascii="Times New Roman" w:hAnsi="Times New Roman" w:cs="Times New Roman"/>
          <w:color w:val="auto"/>
          <w:szCs w:val="24"/>
        </w:rPr>
        <w:t>洗消水外排</w:t>
      </w:r>
      <w:r>
        <w:rPr>
          <w:rFonts w:hint="default" w:ascii="Times New Roman" w:hAnsi="Times New Roman" w:cs="Times New Roman"/>
          <w:color w:val="auto"/>
          <w:kern w:val="0"/>
          <w:szCs w:val="24"/>
          <w:lang w:val="zh-CN" w:bidi="ar"/>
        </w:rPr>
        <w:t>情况时，值班人员发现后立刻报告</w:t>
      </w:r>
      <w:r>
        <w:rPr>
          <w:rFonts w:hint="default" w:ascii="Times New Roman" w:hAnsi="Times New Roman" w:cs="Times New Roman"/>
          <w:color w:val="auto"/>
          <w:kern w:val="0"/>
          <w:szCs w:val="24"/>
          <w:lang w:bidi="ar"/>
        </w:rPr>
        <w:t>应急办公室</w:t>
      </w:r>
      <w:r>
        <w:rPr>
          <w:rFonts w:hint="default" w:ascii="Times New Roman" w:hAnsi="Times New Roman" w:cs="Times New Roman"/>
          <w:color w:val="auto"/>
          <w:kern w:val="0"/>
          <w:szCs w:val="24"/>
          <w:lang w:val="zh-CN" w:bidi="ar"/>
        </w:rPr>
        <w:t>，如</w:t>
      </w:r>
      <w:r>
        <w:rPr>
          <w:rFonts w:hint="default" w:ascii="Times New Roman" w:hAnsi="Times New Roman" w:cs="Times New Roman"/>
          <w:color w:val="auto"/>
          <w:kern w:val="0"/>
          <w:szCs w:val="24"/>
          <w:lang w:val="en-US" w:eastAsia="zh-CN" w:bidi="ar"/>
        </w:rPr>
        <w:t>外排量</w:t>
      </w:r>
      <w:r>
        <w:rPr>
          <w:rFonts w:hint="default" w:ascii="Times New Roman" w:hAnsi="Times New Roman" w:cs="Times New Roman"/>
          <w:color w:val="auto"/>
          <w:kern w:val="0"/>
          <w:szCs w:val="24"/>
          <w:lang w:val="zh-CN" w:bidi="ar"/>
        </w:rPr>
        <w:t>较大，值班人员还应</w:t>
      </w:r>
      <w:r>
        <w:rPr>
          <w:rFonts w:hint="default" w:ascii="Times New Roman" w:hAnsi="Times New Roman" w:cs="Times New Roman"/>
          <w:color w:val="auto"/>
          <w:kern w:val="0"/>
          <w:szCs w:val="24"/>
          <w:lang w:bidi="ar"/>
        </w:rPr>
        <w:t>越级直接向应急指挥部</w:t>
      </w:r>
      <w:r>
        <w:rPr>
          <w:rFonts w:hint="default" w:ascii="Times New Roman" w:hAnsi="Times New Roman" w:cs="Times New Roman"/>
          <w:color w:val="auto"/>
          <w:kern w:val="0"/>
          <w:szCs w:val="24"/>
          <w:lang w:val="zh-CN" w:bidi="ar"/>
        </w:rPr>
        <w:t>汇报。在接到报告后，</w:t>
      </w:r>
      <w:r>
        <w:rPr>
          <w:rFonts w:hint="default" w:ascii="Times New Roman" w:hAnsi="Times New Roman" w:cs="Times New Roman"/>
          <w:color w:val="auto"/>
          <w:kern w:val="0"/>
          <w:szCs w:val="24"/>
          <w:lang w:bidi="ar"/>
        </w:rPr>
        <w:t>应急指挥部、应急办公室</w:t>
      </w:r>
      <w:r>
        <w:rPr>
          <w:rFonts w:hint="default" w:ascii="Times New Roman" w:hAnsi="Times New Roman" w:cs="Times New Roman"/>
          <w:color w:val="auto"/>
          <w:kern w:val="0"/>
          <w:szCs w:val="24"/>
          <w:lang w:val="zh-CN" w:bidi="ar"/>
        </w:rPr>
        <w:t>应立即</w:t>
      </w:r>
      <w:r>
        <w:rPr>
          <w:rFonts w:hint="default" w:ascii="Times New Roman" w:hAnsi="Times New Roman" w:cs="Times New Roman"/>
          <w:color w:val="auto"/>
          <w:kern w:val="0"/>
          <w:szCs w:val="24"/>
          <w:lang w:val="en-US" w:eastAsia="zh-CN" w:bidi="ar"/>
        </w:rPr>
        <w:t>委派专人</w:t>
      </w:r>
      <w:r>
        <w:rPr>
          <w:rFonts w:hint="default" w:ascii="Times New Roman" w:hAnsi="Times New Roman" w:cs="Times New Roman"/>
          <w:color w:val="auto"/>
          <w:kern w:val="0"/>
          <w:szCs w:val="24"/>
          <w:lang w:val="zh-CN" w:bidi="ar"/>
        </w:rPr>
        <w:t>前往事故现场，确认</w:t>
      </w:r>
      <w:r>
        <w:rPr>
          <w:rFonts w:hint="default" w:ascii="Times New Roman" w:hAnsi="Times New Roman" w:cs="Times New Roman"/>
          <w:color w:val="auto"/>
          <w:szCs w:val="24"/>
        </w:rPr>
        <w:t>洗消水外排</w:t>
      </w:r>
      <w:r>
        <w:rPr>
          <w:rFonts w:hint="default" w:ascii="Times New Roman" w:hAnsi="Times New Roman" w:cs="Times New Roman"/>
          <w:color w:val="auto"/>
          <w:kern w:val="0"/>
          <w:szCs w:val="24"/>
          <w:lang w:val="zh-CN" w:bidi="ar"/>
        </w:rPr>
        <w:t>大致的数量，</w:t>
      </w:r>
      <w:r>
        <w:rPr>
          <w:rFonts w:hint="default" w:ascii="Times New Roman" w:hAnsi="Times New Roman" w:cs="Times New Roman"/>
          <w:color w:val="auto"/>
          <w:kern w:val="0"/>
          <w:szCs w:val="24"/>
          <w:lang w:bidi="ar"/>
        </w:rPr>
        <w:t>应急指挥部、应急办公室</w:t>
      </w:r>
      <w:r>
        <w:rPr>
          <w:rFonts w:hint="default" w:ascii="Times New Roman" w:hAnsi="Times New Roman" w:cs="Times New Roman"/>
          <w:color w:val="auto"/>
          <w:kern w:val="0"/>
          <w:szCs w:val="24"/>
          <w:lang w:val="zh-CN" w:bidi="ar"/>
        </w:rPr>
        <w:t>在核实现场</w:t>
      </w:r>
      <w:r>
        <w:rPr>
          <w:rFonts w:hint="default" w:ascii="Times New Roman" w:hAnsi="Times New Roman" w:cs="Times New Roman"/>
          <w:color w:val="auto"/>
          <w:szCs w:val="24"/>
        </w:rPr>
        <w:t>洗消水外排</w:t>
      </w:r>
      <w:r>
        <w:rPr>
          <w:rFonts w:hint="default" w:ascii="Times New Roman" w:hAnsi="Times New Roman" w:cs="Times New Roman"/>
          <w:color w:val="auto"/>
          <w:kern w:val="0"/>
          <w:szCs w:val="24"/>
          <w:lang w:val="zh-CN" w:bidi="ar"/>
        </w:rPr>
        <w:t>情况后，根据预警分级进行后续汇报，</w:t>
      </w:r>
      <w:r>
        <w:rPr>
          <w:rFonts w:hint="default" w:ascii="Times New Roman" w:hAnsi="Times New Roman" w:cs="Times New Roman"/>
          <w:color w:val="auto"/>
          <w:kern w:val="0"/>
          <w:szCs w:val="24"/>
          <w:lang w:val="en-US" w:eastAsia="zh-CN" w:bidi="ar"/>
        </w:rPr>
        <w:t>启动应急预案</w:t>
      </w:r>
      <w:r>
        <w:rPr>
          <w:rFonts w:hint="default" w:ascii="Times New Roman" w:hAnsi="Times New Roman" w:cs="Times New Roman"/>
          <w:color w:val="auto"/>
          <w:kern w:val="0"/>
          <w:szCs w:val="24"/>
          <w:lang w:val="zh-CN" w:bidi="ar"/>
        </w:rPr>
        <w:t>。</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val="zh-CN" w:bidi="ar"/>
        </w:rPr>
        <w:t>⑵当发生火灾后，若面积较小，产生的洗消水量较少，现场处置组应立即在厂内沟渠的地势低洼处用沙袋等筑坝堵截，将拦截的废水进行回收至事故池处置，然后利用相关设施及应急运输车辆，送至相关部门处理，防止其流出厂外。</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val="zh-CN" w:bidi="ar"/>
        </w:rPr>
        <w:t>⑶当发生火灾后，若面积较大，产生的洗消水量较多，洗消水外排有外排趋势时，现场处置组根据洗消水外排及扩散情况，分别在厂外流处采用沙袋筑坝围堵污染物，并投加活性炭等进行吸附，将拦截的废水进行回收至事故池处置，然后利用相关设施及应急运输车辆，送至相关部门进行处理，防止进一步向下游扩散。同时协助</w:t>
      </w:r>
      <w:r>
        <w:rPr>
          <w:rFonts w:hint="eastAsia" w:cs="Times New Roman"/>
          <w:color w:val="auto"/>
          <w:kern w:val="0"/>
          <w:szCs w:val="24"/>
          <w:lang w:val="en-US" w:eastAsia="zh-CN" w:bidi="ar"/>
        </w:rPr>
        <w:t>广信区</w:t>
      </w:r>
      <w:r>
        <w:rPr>
          <w:rFonts w:hint="default" w:ascii="Times New Roman" w:hAnsi="Times New Roman" w:cs="Times New Roman"/>
          <w:color w:val="auto"/>
          <w:kern w:val="0"/>
          <w:szCs w:val="24"/>
          <w:lang w:val="zh-CN" w:bidi="ar"/>
        </w:rPr>
        <w:t>环境监测站</w:t>
      </w:r>
      <w:r>
        <w:rPr>
          <w:rFonts w:hint="eastAsia" w:cs="Times New Roman"/>
          <w:color w:val="auto"/>
          <w:kern w:val="0"/>
          <w:szCs w:val="24"/>
          <w:lang w:val="zh-CN" w:bidi="ar"/>
        </w:rPr>
        <w:t>和协第三方有资质监测单位</w:t>
      </w:r>
      <w:r>
        <w:rPr>
          <w:rFonts w:hint="default" w:ascii="Times New Roman" w:hAnsi="Times New Roman" w:cs="Times New Roman"/>
          <w:color w:val="auto"/>
          <w:kern w:val="0"/>
          <w:szCs w:val="24"/>
          <w:lang w:val="zh-CN" w:bidi="ar"/>
        </w:rPr>
        <w:t>加强对水质进行检测并增加检测频次，监测各项指标是否正常，直至恢复正常为止。</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val="zh-CN" w:bidi="ar"/>
        </w:rPr>
        <w:t>⑷</w:t>
      </w:r>
      <w:r>
        <w:rPr>
          <w:rFonts w:hint="default" w:ascii="Times New Roman" w:hAnsi="Times New Roman" w:cs="Times New Roman"/>
          <w:color w:val="auto"/>
          <w:kern w:val="0"/>
          <w:szCs w:val="24"/>
          <w:lang w:val="en-US" w:eastAsia="zh-CN" w:bidi="ar"/>
        </w:rPr>
        <w:t>应急指挥部、应急办公室</w:t>
      </w:r>
      <w:r>
        <w:rPr>
          <w:rFonts w:hint="default" w:ascii="Times New Roman" w:hAnsi="Times New Roman" w:cs="Times New Roman"/>
          <w:color w:val="auto"/>
          <w:kern w:val="0"/>
          <w:szCs w:val="24"/>
          <w:lang w:val="zh-CN" w:bidi="ar"/>
        </w:rPr>
        <w:t>对处置后的现场进行检查，确认事故得以控制，达到安全生产的要求后恢复生产，事故的相关信息按要求进行汇报和发布。</w:t>
      </w:r>
    </w:p>
    <w:p>
      <w:pPr>
        <w:pStyle w:val="5"/>
        <w:kinsoku/>
        <w:wordWrap/>
        <w:overflowPunct/>
        <w:bidi w:val="0"/>
        <w:adjustRightInd/>
        <w:snapToGrid/>
        <w:rPr>
          <w:rFonts w:hint="default" w:ascii="Times New Roman" w:hAnsi="Times New Roman" w:cs="Times New Roman"/>
          <w:color w:val="auto"/>
          <w:sz w:val="24"/>
          <w:szCs w:val="24"/>
        </w:rPr>
      </w:pPr>
      <w:bookmarkStart w:id="617" w:name="_Toc523988581"/>
      <w:bookmarkStart w:id="618" w:name="_Toc32518_WPSOffice_Level3"/>
      <w:bookmarkStart w:id="619" w:name="_Toc14077_WPSOffice_Level3"/>
      <w:bookmarkStart w:id="620" w:name="_Toc15937_WPSOffice_Level3"/>
      <w:bookmarkStart w:id="621" w:name="_Toc9009_WPSOffice_Level3"/>
      <w:r>
        <w:rPr>
          <w:rFonts w:hint="default" w:ascii="Times New Roman" w:hAnsi="Times New Roman" w:cs="Times New Roman"/>
          <w:color w:val="auto"/>
          <w:sz w:val="24"/>
          <w:szCs w:val="24"/>
        </w:rPr>
        <w:t>6.2.</w:t>
      </w:r>
      <w:r>
        <w:rPr>
          <w:rFonts w:hint="eastAsia" w:ascii="Times New Roman" w:hAnsi="Times New Roman" w:cs="Times New Roman"/>
          <w:color w:val="auto"/>
          <w:sz w:val="24"/>
          <w:szCs w:val="24"/>
          <w:lang w:val="en-US" w:eastAsia="zh-CN"/>
        </w:rPr>
        <w:t>5</w:t>
      </w:r>
      <w:r>
        <w:rPr>
          <w:rFonts w:hint="default" w:ascii="Times New Roman" w:hAnsi="Times New Roman" w:cs="Times New Roman"/>
          <w:color w:val="auto"/>
          <w:sz w:val="24"/>
          <w:szCs w:val="24"/>
        </w:rPr>
        <w:t xml:space="preserve">  危险废物泄漏事故应急</w:t>
      </w:r>
      <w:bookmarkEnd w:id="617"/>
      <w:r>
        <w:rPr>
          <w:rFonts w:hint="default" w:ascii="Times New Roman" w:hAnsi="Times New Roman" w:cs="Times New Roman"/>
          <w:color w:val="auto"/>
          <w:sz w:val="24"/>
          <w:szCs w:val="24"/>
          <w:lang w:val="en-US" w:eastAsia="zh-CN"/>
        </w:rPr>
        <w:t>措施</w:t>
      </w:r>
      <w:bookmarkEnd w:id="618"/>
      <w:bookmarkEnd w:id="619"/>
      <w:bookmarkEnd w:id="620"/>
      <w:bookmarkEnd w:id="621"/>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val="zh-CN" w:bidi="ar"/>
        </w:rPr>
        <w:t>本应急处理措施针对</w:t>
      </w:r>
      <w:r>
        <w:rPr>
          <w:rFonts w:hint="default" w:ascii="Times New Roman" w:hAnsi="Times New Roman" w:cs="Times New Roman"/>
          <w:color w:val="auto"/>
          <w:kern w:val="0"/>
          <w:szCs w:val="24"/>
          <w:lang w:bidi="ar"/>
        </w:rPr>
        <w:t>企业</w:t>
      </w:r>
      <w:r>
        <w:rPr>
          <w:rFonts w:hint="default" w:ascii="Times New Roman" w:hAnsi="Times New Roman" w:cs="Times New Roman"/>
          <w:color w:val="auto"/>
          <w:kern w:val="0"/>
          <w:szCs w:val="24"/>
          <w:lang w:val="zh-CN" w:bidi="ar"/>
        </w:rPr>
        <w:t>危险废物泄漏情况进行制定，处置措施制定的目的是为了减轻危险废物泄漏对水体、土壤造成的环境污染问题。</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val="en-US" w:eastAsia="zh-CN" w:bidi="ar"/>
        </w:rPr>
        <w:t>危险废物</w:t>
      </w:r>
      <w:r>
        <w:rPr>
          <w:rFonts w:hint="default" w:ascii="Times New Roman" w:hAnsi="Times New Roman" w:cs="Times New Roman"/>
          <w:color w:val="auto"/>
          <w:kern w:val="0"/>
          <w:szCs w:val="24"/>
          <w:lang w:val="zh-CN" w:bidi="ar"/>
        </w:rPr>
        <w:t>，对环境和人体均具有危害，在存放、转运过程中由于管理不当，可能造成危险废物泄漏等环境事故的发生。在发生危险废物泄漏时，企业应采取以下措施：</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80" w:firstLineChars="200"/>
        <w:textAlignment w:val="auto"/>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val="zh-CN" w:bidi="ar"/>
        </w:rPr>
        <w:t>⑴危险废物储存、转运过程中发生泄漏时，现场人员发现后立刻报告应急办公室，如泄漏量较大，现场人员还应越级直接向应急指挥部汇报。在接到报告后，应急指挥部、应急办公室应立即</w:t>
      </w:r>
      <w:r>
        <w:rPr>
          <w:rFonts w:hint="default" w:ascii="Times New Roman" w:hAnsi="Times New Roman" w:cs="Times New Roman"/>
          <w:color w:val="auto"/>
          <w:kern w:val="0"/>
          <w:szCs w:val="24"/>
          <w:lang w:val="en-US" w:eastAsia="zh-CN" w:bidi="ar"/>
        </w:rPr>
        <w:t>委派专人</w:t>
      </w:r>
      <w:r>
        <w:rPr>
          <w:rFonts w:hint="default" w:ascii="Times New Roman" w:hAnsi="Times New Roman" w:cs="Times New Roman"/>
          <w:color w:val="auto"/>
          <w:kern w:val="0"/>
          <w:szCs w:val="24"/>
          <w:lang w:val="zh-CN" w:bidi="ar"/>
        </w:rPr>
        <w:t>前往事故现场，确认物料泄漏的方式和大致的数量，是否已造成人员伤害、财产损失，应急指挥部、应急办公室在核实现场泄漏情况后，根据预警分级进行后续汇报，</w:t>
      </w:r>
      <w:r>
        <w:rPr>
          <w:rFonts w:hint="default" w:ascii="Times New Roman" w:hAnsi="Times New Roman" w:cs="Times New Roman"/>
          <w:color w:val="auto"/>
          <w:kern w:val="0"/>
          <w:szCs w:val="24"/>
          <w:lang w:val="en-US" w:eastAsia="zh-CN" w:bidi="ar"/>
        </w:rPr>
        <w:t>启动应急预案</w:t>
      </w:r>
      <w:r>
        <w:rPr>
          <w:rFonts w:hint="default" w:ascii="Times New Roman" w:hAnsi="Times New Roman" w:cs="Times New Roman"/>
          <w:color w:val="auto"/>
          <w:kern w:val="0"/>
          <w:szCs w:val="24"/>
          <w:lang w:val="zh-CN" w:bidi="ar"/>
        </w:rPr>
        <w:t>。</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bidi="ar"/>
        </w:rPr>
        <w:t>⑵</w:t>
      </w:r>
      <w:r>
        <w:rPr>
          <w:rFonts w:hint="default" w:ascii="Times New Roman" w:hAnsi="Times New Roman" w:cs="Times New Roman"/>
          <w:color w:val="auto"/>
          <w:kern w:val="0"/>
          <w:szCs w:val="24"/>
          <w:lang w:val="zh-CN" w:bidi="ar"/>
        </w:rPr>
        <w:t>对于泄漏的危险废物，利用铁锹等清理设备对起进行清理，对已经被污染了的土壤也要一并清理，清理后的土壤作为危险废物进行处置。</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val="zh-CN"/>
        </w:rPr>
      </w:pPr>
      <w:r>
        <w:rPr>
          <w:rFonts w:hint="default" w:ascii="Times New Roman" w:hAnsi="Times New Roman" w:cs="Times New Roman"/>
          <w:color w:val="auto"/>
          <w:kern w:val="0"/>
          <w:szCs w:val="24"/>
          <w:lang w:bidi="ar"/>
        </w:rPr>
        <w:t>⑶</w:t>
      </w:r>
      <w:r>
        <w:rPr>
          <w:rFonts w:hint="default" w:ascii="Times New Roman" w:hAnsi="Times New Roman" w:cs="Times New Roman"/>
          <w:color w:val="auto"/>
          <w:kern w:val="0"/>
          <w:szCs w:val="24"/>
          <w:lang w:val="zh-CN" w:bidi="ar"/>
        </w:rPr>
        <w:t>在清理危险废物后，需用消防砂、锯沫粉等对水份进行吸收，吸收后的消防沙、锯沫粉作为危险废物进行处置。</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val="zh-CN" w:bidi="ar"/>
        </w:rPr>
      </w:pPr>
      <w:r>
        <w:rPr>
          <w:rFonts w:hint="default" w:ascii="Times New Roman" w:hAnsi="Times New Roman" w:cs="Times New Roman"/>
          <w:color w:val="auto"/>
          <w:kern w:val="0"/>
          <w:szCs w:val="24"/>
          <w:lang w:bidi="ar"/>
        </w:rPr>
        <w:t>⑷</w:t>
      </w:r>
      <w:r>
        <w:rPr>
          <w:rFonts w:hint="default" w:ascii="Times New Roman" w:hAnsi="Times New Roman" w:cs="Times New Roman"/>
          <w:color w:val="auto"/>
          <w:kern w:val="0"/>
          <w:szCs w:val="24"/>
          <w:lang w:val="en-US" w:eastAsia="zh-CN" w:bidi="ar"/>
        </w:rPr>
        <w:t>应急指挥部、应急办公室</w:t>
      </w:r>
      <w:r>
        <w:rPr>
          <w:rFonts w:hint="default" w:ascii="Times New Roman" w:hAnsi="Times New Roman" w:cs="Times New Roman"/>
          <w:color w:val="auto"/>
          <w:kern w:val="0"/>
          <w:szCs w:val="24"/>
          <w:lang w:val="zh-CN" w:bidi="ar"/>
        </w:rPr>
        <w:t>对处置后的现场进行检查，确认事故得以控制，达到安全生产的要求后恢复生产，事故的相关信息按要求进行汇报和发布。</w:t>
      </w:r>
    </w:p>
    <w:p>
      <w:pPr>
        <w:pStyle w:val="2"/>
        <w:kinsoku/>
        <w:wordWrap/>
        <w:overflowPunct/>
        <w:bidi w:val="0"/>
        <w:adjustRightInd/>
        <w:snapToGrid/>
        <w:spacing w:before="0" w:beforeLines="0" w:after="0" w:afterLines="0"/>
        <w:rPr>
          <w:rFonts w:hint="default" w:ascii="Times New Roman" w:hAnsi="Times New Roman" w:cs="Times New Roman"/>
          <w:color w:val="auto"/>
        </w:rPr>
      </w:pPr>
      <w:bookmarkStart w:id="622" w:name="_Toc367105430"/>
      <w:bookmarkStart w:id="623" w:name="_Toc9442780"/>
      <w:bookmarkStart w:id="624" w:name="_Toc505845648"/>
      <w:bookmarkStart w:id="625" w:name="_Toc14673_WPSOffice_Level2"/>
      <w:bookmarkStart w:id="626" w:name="_Toc523988582"/>
      <w:bookmarkStart w:id="627" w:name="_Toc14847_WPSOffice_Level3"/>
      <w:bookmarkStart w:id="628" w:name="_Toc8336_WPSOffice_Level2"/>
      <w:bookmarkStart w:id="629" w:name="_Toc520751759"/>
      <w:bookmarkStart w:id="630" w:name="_Toc532205449"/>
      <w:bookmarkStart w:id="631" w:name="_Toc25584_WPSOffice_Level2"/>
      <w:bookmarkStart w:id="632" w:name="_Toc522744878"/>
      <w:bookmarkStart w:id="633" w:name="_Toc22166_WPSOffice_Level3"/>
      <w:bookmarkStart w:id="634" w:name="_Toc26331"/>
      <w:r>
        <w:rPr>
          <w:rFonts w:hint="default" w:ascii="Times New Roman" w:hAnsi="Times New Roman" w:cs="Times New Roman"/>
          <w:color w:val="auto"/>
        </w:rPr>
        <w:t>6.3  突发环境事件应急处置要点</w:t>
      </w:r>
      <w:bookmarkEnd w:id="622"/>
      <w:bookmarkEnd w:id="623"/>
      <w:bookmarkEnd w:id="624"/>
      <w:bookmarkEnd w:id="625"/>
      <w:bookmarkEnd w:id="626"/>
      <w:bookmarkEnd w:id="627"/>
      <w:bookmarkEnd w:id="628"/>
      <w:bookmarkEnd w:id="629"/>
      <w:bookmarkEnd w:id="630"/>
      <w:bookmarkEnd w:id="631"/>
      <w:bookmarkEnd w:id="632"/>
      <w:bookmarkEnd w:id="633"/>
      <w:bookmarkEnd w:id="634"/>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val="zh-CN"/>
        </w:rPr>
      </w:pPr>
      <w:r>
        <w:rPr>
          <w:rFonts w:hint="default" w:ascii="Times New Roman" w:hAnsi="Times New Roman" w:cs="Times New Roman"/>
          <w:color w:val="auto"/>
          <w:kern w:val="0"/>
          <w:szCs w:val="24"/>
          <w:lang w:val="zh-CN" w:bidi="ar"/>
        </w:rPr>
        <w:t>按照涉及的环境危险物质泄漏引起的环境突发事件的类别和特点，根据实地情况，采取应急处置措施时应注意以下要点。</w:t>
      </w:r>
    </w:p>
    <w:p>
      <w:pPr>
        <w:pStyle w:val="5"/>
        <w:kinsoku/>
        <w:wordWrap/>
        <w:overflowPunct/>
        <w:bidi w:val="0"/>
        <w:adjustRightInd/>
        <w:snapToGrid/>
        <w:rPr>
          <w:rFonts w:hint="default" w:ascii="Times New Roman" w:hAnsi="Times New Roman" w:cs="Times New Roman"/>
          <w:color w:val="auto"/>
          <w:sz w:val="24"/>
          <w:szCs w:val="24"/>
        </w:rPr>
      </w:pPr>
      <w:bookmarkStart w:id="635" w:name="_Toc505845649"/>
      <w:bookmarkStart w:id="636" w:name="_Toc520751760"/>
      <w:bookmarkStart w:id="637" w:name="_Toc29882_WPSOffice_Level3"/>
      <w:bookmarkStart w:id="638" w:name="_Toc367105431"/>
      <w:bookmarkStart w:id="639" w:name="_Toc4868_WPSOffice_Level3"/>
      <w:bookmarkStart w:id="640" w:name="_Toc522744879"/>
      <w:bookmarkStart w:id="641" w:name="_Toc21616_WPSOffice_Level3"/>
      <w:bookmarkStart w:id="642" w:name="_Toc357680968"/>
      <w:bookmarkStart w:id="643" w:name="_Toc523988583"/>
      <w:bookmarkStart w:id="644" w:name="_Toc15851_WPSOffice_Level3"/>
      <w:r>
        <w:rPr>
          <w:rFonts w:hint="default" w:ascii="Times New Roman" w:hAnsi="Times New Roman" w:cs="Times New Roman"/>
          <w:color w:val="auto"/>
          <w:sz w:val="24"/>
          <w:szCs w:val="24"/>
        </w:rPr>
        <w:t>6.3.1  水污染事件的处理</w:t>
      </w:r>
      <w:bookmarkEnd w:id="635"/>
      <w:bookmarkEnd w:id="636"/>
      <w:bookmarkEnd w:id="637"/>
      <w:bookmarkEnd w:id="638"/>
      <w:bookmarkEnd w:id="639"/>
      <w:bookmarkEnd w:id="640"/>
      <w:bookmarkEnd w:id="641"/>
      <w:bookmarkEnd w:id="642"/>
      <w:bookmarkEnd w:id="643"/>
      <w:bookmarkEnd w:id="644"/>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bookmarkStart w:id="645" w:name="_Toc357680969"/>
      <w:bookmarkStart w:id="646" w:name="_Toc367105432"/>
      <w:r>
        <w:rPr>
          <w:rFonts w:hint="default" w:ascii="Times New Roman" w:hAnsi="Times New Roman" w:cs="Times New Roman"/>
          <w:color w:val="auto"/>
          <w:szCs w:val="24"/>
          <w:lang w:bidi="ar"/>
        </w:rPr>
        <w:t>企业发生突发环境事件时，可能造成水污染事件的原因主要有：废水事故排放、环境风险物质泄漏</w:t>
      </w:r>
      <w:r>
        <w:rPr>
          <w:rFonts w:hint="default" w:ascii="Times New Roman" w:hAnsi="Times New Roman" w:cs="Times New Roman"/>
          <w:color w:val="auto"/>
          <w:szCs w:val="24"/>
          <w:lang w:val="en-US" w:eastAsia="zh-CN" w:bidi="ar"/>
        </w:rPr>
        <w:t>进入外环境</w:t>
      </w:r>
      <w:r>
        <w:rPr>
          <w:rFonts w:hint="default" w:ascii="Times New Roman" w:hAnsi="Times New Roman" w:cs="Times New Roman"/>
          <w:color w:val="auto"/>
          <w:szCs w:val="24"/>
          <w:lang w:bidi="ar"/>
        </w:rPr>
        <w:t>、洗消水外排。</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eastAsia="宋体" w:cs="Times New Roman"/>
          <w:color w:val="auto"/>
          <w:szCs w:val="24"/>
          <w:lang w:eastAsia="zh-CN" w:bidi="ar"/>
        </w:rPr>
      </w:pPr>
      <w:r>
        <w:rPr>
          <w:rFonts w:hint="default" w:ascii="Times New Roman" w:hAnsi="Times New Roman" w:cs="Times New Roman"/>
          <w:color w:val="auto"/>
          <w:szCs w:val="24"/>
          <w:lang w:bidi="ar"/>
        </w:rPr>
        <w:t>⑴废水事故排放时，立即停止出水，将</w:t>
      </w:r>
      <w:r>
        <w:rPr>
          <w:rFonts w:hint="default" w:ascii="Times New Roman" w:hAnsi="Times New Roman" w:cs="Times New Roman"/>
          <w:color w:val="auto"/>
          <w:szCs w:val="24"/>
          <w:lang w:eastAsia="zh-CN" w:bidi="ar"/>
        </w:rPr>
        <w:t>不</w:t>
      </w:r>
      <w:r>
        <w:rPr>
          <w:rFonts w:hint="default" w:ascii="Times New Roman" w:hAnsi="Times New Roman" w:cs="Times New Roman"/>
          <w:color w:val="auto"/>
          <w:szCs w:val="24"/>
          <w:lang w:bidi="ar"/>
        </w:rPr>
        <w:t>达标的废水</w:t>
      </w:r>
      <w:r>
        <w:rPr>
          <w:rFonts w:hint="default" w:ascii="Times New Roman" w:hAnsi="Times New Roman" w:cs="Times New Roman"/>
          <w:color w:val="auto"/>
          <w:szCs w:val="24"/>
          <w:lang w:val="en-US" w:eastAsia="zh-CN" w:bidi="ar"/>
        </w:rPr>
        <w:t>引入事故池，</w:t>
      </w:r>
      <w:r>
        <w:rPr>
          <w:rFonts w:hint="default" w:ascii="Times New Roman" w:hAnsi="Times New Roman" w:cs="Times New Roman"/>
          <w:color w:val="auto"/>
          <w:szCs w:val="24"/>
          <w:lang w:bidi="ar"/>
        </w:rPr>
        <w:t>重新处理达标后排放</w:t>
      </w:r>
      <w:r>
        <w:rPr>
          <w:rFonts w:hint="default" w:ascii="Times New Roman" w:hAnsi="Times New Roman" w:cs="Times New Roman"/>
          <w:color w:val="auto"/>
          <w:szCs w:val="24"/>
          <w:lang w:eastAsia="zh-CN" w:bidi="ar"/>
        </w:rPr>
        <w:t>；</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eastAsia="zh-CN" w:bidi="ar"/>
        </w:rPr>
      </w:pPr>
      <w:r>
        <w:rPr>
          <w:rFonts w:hint="default" w:ascii="Times New Roman" w:hAnsi="Times New Roman" w:cs="Times New Roman"/>
          <w:color w:val="auto"/>
          <w:szCs w:val="24"/>
          <w:lang w:bidi="ar"/>
        </w:rPr>
        <w:t>⑵发生环境风险物质泄漏</w:t>
      </w:r>
      <w:r>
        <w:rPr>
          <w:rFonts w:hint="default" w:ascii="Times New Roman" w:hAnsi="Times New Roman" w:cs="Times New Roman"/>
          <w:color w:val="auto"/>
          <w:szCs w:val="24"/>
          <w:lang w:val="en-US" w:eastAsia="zh-CN" w:bidi="ar"/>
        </w:rPr>
        <w:t>进入外环境</w:t>
      </w:r>
      <w:r>
        <w:rPr>
          <w:rFonts w:hint="default" w:ascii="Times New Roman" w:hAnsi="Times New Roman" w:cs="Times New Roman"/>
          <w:color w:val="auto"/>
          <w:szCs w:val="24"/>
          <w:lang w:bidi="ar"/>
        </w:rPr>
        <w:t>、洗消水外排时，在泄漏点周围筑堤堵截，防止其</w:t>
      </w:r>
      <w:r>
        <w:rPr>
          <w:rFonts w:hint="default" w:ascii="Times New Roman" w:hAnsi="Times New Roman" w:cs="Times New Roman"/>
          <w:color w:val="auto"/>
          <w:szCs w:val="24"/>
          <w:lang w:val="en-US" w:eastAsia="zh-CN" w:bidi="ar"/>
        </w:rPr>
        <w:t>再</w:t>
      </w:r>
      <w:r>
        <w:rPr>
          <w:rFonts w:hint="default" w:ascii="Times New Roman" w:hAnsi="Times New Roman" w:cs="Times New Roman"/>
          <w:color w:val="auto"/>
          <w:szCs w:val="24"/>
          <w:lang w:bidi="ar"/>
        </w:rPr>
        <w:t>进入雨水沟</w:t>
      </w:r>
      <w:r>
        <w:rPr>
          <w:rFonts w:hint="default" w:ascii="Times New Roman" w:hAnsi="Times New Roman" w:cs="Times New Roman"/>
          <w:color w:val="auto"/>
          <w:szCs w:val="24"/>
          <w:lang w:eastAsia="zh-CN" w:bidi="ar"/>
        </w:rPr>
        <w:t>，</w:t>
      </w:r>
      <w:r>
        <w:rPr>
          <w:rFonts w:hint="eastAsia" w:cs="Times New Roman"/>
          <w:color w:val="auto"/>
          <w:szCs w:val="24"/>
          <w:lang w:eastAsia="zh-CN" w:bidi="ar"/>
        </w:rPr>
        <w:t>引入事故应急池</w:t>
      </w:r>
      <w:r>
        <w:rPr>
          <w:rFonts w:hint="default" w:ascii="Times New Roman" w:hAnsi="Times New Roman" w:cs="Times New Roman"/>
          <w:color w:val="auto"/>
          <w:szCs w:val="24"/>
          <w:lang w:eastAsia="zh-CN" w:bidi="ar"/>
        </w:rPr>
        <w:t>；</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eastAsia="zh-CN" w:bidi="ar"/>
        </w:rPr>
      </w:pPr>
      <w:r>
        <w:rPr>
          <w:rFonts w:hint="default" w:ascii="Times New Roman" w:hAnsi="Times New Roman" w:cs="Times New Roman"/>
          <w:color w:val="auto"/>
          <w:szCs w:val="24"/>
          <w:lang w:val="en-US" w:eastAsia="zh-CN" w:bidi="ar"/>
        </w:rPr>
        <w:t>⑶</w:t>
      </w:r>
      <w:r>
        <w:rPr>
          <w:rFonts w:hint="default" w:ascii="Times New Roman" w:hAnsi="Times New Roman" w:cs="Times New Roman"/>
          <w:color w:val="auto"/>
          <w:szCs w:val="24"/>
          <w:lang w:bidi="ar"/>
        </w:rPr>
        <w:t>发生环境风险物质泄漏</w:t>
      </w:r>
      <w:r>
        <w:rPr>
          <w:rFonts w:hint="default" w:ascii="Times New Roman" w:hAnsi="Times New Roman" w:cs="Times New Roman"/>
          <w:color w:val="auto"/>
          <w:szCs w:val="24"/>
          <w:lang w:val="en-US" w:eastAsia="zh-CN" w:bidi="ar"/>
        </w:rPr>
        <w:t>进入外环境</w:t>
      </w:r>
      <w:r>
        <w:rPr>
          <w:rFonts w:hint="default" w:ascii="Times New Roman" w:hAnsi="Times New Roman" w:cs="Times New Roman"/>
          <w:color w:val="auto"/>
          <w:szCs w:val="24"/>
          <w:lang w:bidi="ar"/>
        </w:rPr>
        <w:t>、洗消水外排时</w:t>
      </w:r>
      <w:r>
        <w:rPr>
          <w:rFonts w:hint="default" w:ascii="Times New Roman" w:hAnsi="Times New Roman" w:cs="Times New Roman"/>
          <w:color w:val="auto"/>
          <w:szCs w:val="24"/>
          <w:lang w:val="en-US" w:eastAsia="zh-CN" w:bidi="ar"/>
        </w:rPr>
        <w:t>大量外排，应迅速报告</w:t>
      </w:r>
      <w:r>
        <w:rPr>
          <w:rFonts w:hint="eastAsia" w:cs="Times New Roman"/>
          <w:color w:val="auto"/>
          <w:szCs w:val="24"/>
          <w:lang w:val="en-US" w:eastAsia="zh-CN" w:bidi="ar"/>
        </w:rPr>
        <w:t>上饶市上饶生态环境局</w:t>
      </w:r>
      <w:r>
        <w:rPr>
          <w:rFonts w:hint="default" w:ascii="Times New Roman" w:hAnsi="Times New Roman" w:cs="Times New Roman"/>
          <w:color w:val="auto"/>
          <w:szCs w:val="24"/>
          <w:lang w:val="en-US" w:eastAsia="zh-CN" w:bidi="ar"/>
        </w:rPr>
        <w:t>，在受纳</w:t>
      </w:r>
      <w:r>
        <w:rPr>
          <w:rFonts w:hint="eastAsia" w:cs="Times New Roman"/>
          <w:color w:val="auto"/>
          <w:szCs w:val="24"/>
          <w:lang w:val="en-US" w:eastAsia="zh-CN" w:bidi="ar"/>
        </w:rPr>
        <w:t>信江</w:t>
      </w:r>
      <w:r>
        <w:rPr>
          <w:rFonts w:hint="default" w:ascii="Times New Roman" w:hAnsi="Times New Roman" w:cs="Times New Roman"/>
          <w:color w:val="auto"/>
          <w:szCs w:val="24"/>
          <w:lang w:val="en-US" w:eastAsia="zh-CN" w:bidi="ar"/>
        </w:rPr>
        <w:t>布点监测，在第一时间确定有害物质浓度，出具并通报监测数据；测量水体流速，估算其转移、扩散速率；</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⑷对污染状况进行跟踪调查，根据监测数据和其他有关数据编制分析图表，预测污染迁移强度、速度和影响范围，及时调整对策。</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⑸环境风险物质应分类堆放，修建围堰、泄漏液收集沟、收集池等必要设施，危险废物暂存库地面采用进行防渗处理，所有危废分类堆放，液态物质需桶装封闭；废水处理池、废水收集池、事故池均采取渗处理。</w:t>
      </w:r>
    </w:p>
    <w:p>
      <w:pPr>
        <w:pStyle w:val="5"/>
        <w:kinsoku/>
        <w:wordWrap/>
        <w:overflowPunct/>
        <w:bidi w:val="0"/>
        <w:adjustRightInd/>
        <w:snapToGrid/>
        <w:rPr>
          <w:rFonts w:hint="default" w:ascii="Times New Roman" w:hAnsi="Times New Roman" w:cs="Times New Roman"/>
          <w:color w:val="auto"/>
          <w:sz w:val="24"/>
          <w:szCs w:val="24"/>
        </w:rPr>
      </w:pPr>
      <w:bookmarkStart w:id="647" w:name="_Toc30438_WPSOffice_Level3"/>
      <w:bookmarkStart w:id="648" w:name="_Toc520751761"/>
      <w:bookmarkStart w:id="649" w:name="_Toc523988584"/>
      <w:bookmarkStart w:id="650" w:name="_Toc505845650"/>
      <w:bookmarkStart w:id="651" w:name="_Toc522744880"/>
      <w:bookmarkStart w:id="652" w:name="_Toc687_WPSOffice_Level3"/>
      <w:bookmarkStart w:id="653" w:name="_Toc31083_WPSOffice_Level3"/>
      <w:bookmarkStart w:id="654" w:name="_Toc141_WPSOffice_Level3"/>
      <w:r>
        <w:rPr>
          <w:rFonts w:hint="default" w:ascii="Times New Roman" w:hAnsi="Times New Roman" w:cs="Times New Roman"/>
          <w:color w:val="auto"/>
          <w:sz w:val="24"/>
          <w:szCs w:val="24"/>
        </w:rPr>
        <w:t>6.3.2  大气污染事件的处理</w:t>
      </w:r>
      <w:bookmarkEnd w:id="645"/>
      <w:bookmarkEnd w:id="646"/>
      <w:bookmarkEnd w:id="647"/>
      <w:bookmarkEnd w:id="648"/>
      <w:bookmarkEnd w:id="649"/>
      <w:bookmarkEnd w:id="650"/>
      <w:bookmarkEnd w:id="651"/>
      <w:bookmarkEnd w:id="652"/>
      <w:bookmarkEnd w:id="653"/>
      <w:bookmarkEnd w:id="654"/>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项目</w:t>
      </w:r>
      <w:r>
        <w:rPr>
          <w:rFonts w:hint="default" w:ascii="Times New Roman" w:hAnsi="Times New Roman" w:cs="Times New Roman"/>
          <w:color w:val="auto"/>
          <w:szCs w:val="24"/>
        </w:rPr>
        <w:t>大气污染事件</w:t>
      </w:r>
      <w:r>
        <w:rPr>
          <w:rFonts w:hint="default" w:ascii="Times New Roman" w:hAnsi="Times New Roman" w:cs="Times New Roman"/>
          <w:color w:val="auto"/>
          <w:szCs w:val="24"/>
          <w:lang w:bidi="ar"/>
        </w:rPr>
        <w:t>主要来自生产过程中</w:t>
      </w:r>
      <w:r>
        <w:rPr>
          <w:rFonts w:hint="eastAsia" w:cs="Times New Roman"/>
          <w:b w:val="0"/>
          <w:color w:val="auto"/>
          <w:kern w:val="2"/>
          <w:sz w:val="24"/>
          <w:szCs w:val="24"/>
          <w:lang w:val="en-US" w:eastAsia="zh-CN" w:bidi="ar"/>
        </w:rPr>
        <w:t>有机废气（造粒废气和喷漆废气）、粉碎粉尘和熔铸烟尘</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⑴在运行中</w:t>
      </w:r>
      <w:r>
        <w:rPr>
          <w:rFonts w:hint="default" w:ascii="Times New Roman" w:hAnsi="Times New Roman" w:cs="Times New Roman"/>
          <w:color w:val="auto"/>
          <w:szCs w:val="24"/>
          <w:lang w:val="en-US" w:eastAsia="zh-CN" w:bidi="ar"/>
        </w:rPr>
        <w:t>如</w:t>
      </w:r>
      <w:r>
        <w:rPr>
          <w:rFonts w:hint="default" w:ascii="Times New Roman" w:hAnsi="Times New Roman" w:cs="Times New Roman"/>
          <w:color w:val="auto"/>
          <w:szCs w:val="24"/>
          <w:lang w:bidi="ar"/>
        </w:rPr>
        <w:t>发现轻微超标</w:t>
      </w:r>
      <w:r>
        <w:rPr>
          <w:rFonts w:hint="default" w:ascii="Times New Roman" w:hAnsi="Times New Roman" w:cs="Times New Roman"/>
          <w:color w:val="auto"/>
          <w:szCs w:val="24"/>
          <w:lang w:val="en-US" w:eastAsia="zh-CN" w:bidi="ar"/>
        </w:rPr>
        <w:t>现象</w:t>
      </w:r>
      <w:r>
        <w:rPr>
          <w:rFonts w:hint="default" w:ascii="Times New Roman" w:hAnsi="Times New Roman" w:cs="Times New Roman"/>
          <w:color w:val="auto"/>
          <w:szCs w:val="24"/>
          <w:lang w:bidi="ar"/>
        </w:rPr>
        <w:t>，应立即通知应急办公室，应急办公室立刻派专人到达现场后，必要情况下，关停设备检查，排除故障。</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⑵如发现严重超标，应立即通知应急办公室，应急办公室立刻派专人到达现场核实，核实后应立刻向应急指挥部汇报，停止相关设备运行，直至排查并处理完事故问题，同时组织进行启动应急方案。</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⑶如经常发生轻微超标事故，</w:t>
      </w:r>
      <w:r>
        <w:rPr>
          <w:rFonts w:hint="default" w:ascii="Times New Roman" w:hAnsi="Times New Roman" w:cs="Times New Roman"/>
          <w:color w:val="auto"/>
          <w:szCs w:val="24"/>
          <w:lang w:val="en-US" w:eastAsia="zh-CN" w:bidi="ar"/>
        </w:rPr>
        <w:t>应急指挥部、</w:t>
      </w:r>
      <w:r>
        <w:rPr>
          <w:rFonts w:hint="default" w:ascii="Times New Roman" w:hAnsi="Times New Roman" w:cs="Times New Roman"/>
          <w:color w:val="auto"/>
          <w:szCs w:val="24"/>
          <w:lang w:bidi="ar"/>
        </w:rPr>
        <w:t>应急办公室</w:t>
      </w:r>
      <w:r>
        <w:rPr>
          <w:rFonts w:hint="default" w:ascii="Times New Roman" w:hAnsi="Times New Roman" w:cs="Times New Roman"/>
          <w:color w:val="auto"/>
          <w:szCs w:val="24"/>
          <w:lang w:val="en-US" w:eastAsia="zh-CN" w:bidi="ar"/>
        </w:rPr>
        <w:t>应</w:t>
      </w:r>
      <w:r>
        <w:rPr>
          <w:rFonts w:hint="default" w:ascii="Times New Roman" w:hAnsi="Times New Roman" w:cs="Times New Roman"/>
          <w:color w:val="auto"/>
          <w:szCs w:val="24"/>
          <w:lang w:bidi="ar"/>
        </w:rPr>
        <w:t>安排从设施和技术角度入手查找缘由；如发生严重超标事故，必须向应急指挥部汇报，由应急指挥部牵头查明原因，彻底解决，并写出事故责任书面材料。</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⑷在现场处理过程中，若事态扩大，抢救力量不足事故无法得到有效控制，停止作业的情况下现场应急组及现场应急指挥要立即上级汇报，并请示上级环保部门进行协助。</w:t>
      </w:r>
    </w:p>
    <w:p>
      <w:pPr>
        <w:pStyle w:val="5"/>
        <w:kinsoku/>
        <w:wordWrap/>
        <w:overflowPunct/>
        <w:bidi w:val="0"/>
        <w:adjustRightInd/>
        <w:snapToGrid/>
        <w:rPr>
          <w:rFonts w:hint="default" w:ascii="Times New Roman" w:hAnsi="Times New Roman" w:cs="Times New Roman"/>
          <w:color w:val="auto"/>
          <w:sz w:val="24"/>
          <w:szCs w:val="24"/>
        </w:rPr>
      </w:pPr>
      <w:bookmarkStart w:id="655" w:name="_Toc520751762"/>
      <w:bookmarkStart w:id="656" w:name="_Toc523988585"/>
      <w:bookmarkStart w:id="657" w:name="_Toc32387_WPSOffice_Level3"/>
      <w:bookmarkStart w:id="658" w:name="_Toc522744881"/>
      <w:bookmarkStart w:id="659" w:name="_Toc505845651"/>
      <w:bookmarkStart w:id="660" w:name="_Toc357680971"/>
      <w:bookmarkStart w:id="661" w:name="_Toc16930_WPSOffice_Level3"/>
      <w:bookmarkStart w:id="662" w:name="_Toc12094_WPSOffice_Level3"/>
      <w:bookmarkStart w:id="663" w:name="_Toc367105434"/>
      <w:bookmarkStart w:id="664" w:name="_Toc9064_WPSOffice_Level3"/>
      <w:r>
        <w:rPr>
          <w:rFonts w:hint="default" w:ascii="Times New Roman" w:hAnsi="Times New Roman" w:cs="Times New Roman"/>
          <w:color w:val="auto"/>
          <w:sz w:val="24"/>
          <w:szCs w:val="24"/>
        </w:rPr>
        <w:t>6.3.3  生态环境破坏事件的处理</w:t>
      </w:r>
      <w:bookmarkEnd w:id="655"/>
      <w:bookmarkEnd w:id="656"/>
      <w:bookmarkEnd w:id="657"/>
      <w:bookmarkEnd w:id="658"/>
      <w:bookmarkEnd w:id="659"/>
      <w:bookmarkEnd w:id="660"/>
      <w:bookmarkEnd w:id="661"/>
      <w:bookmarkEnd w:id="662"/>
      <w:bookmarkEnd w:id="663"/>
      <w:bookmarkEnd w:id="664"/>
    </w:p>
    <w:p>
      <w:pPr>
        <w:kinsoku/>
        <w:wordWrap/>
        <w:overflowPunct/>
        <w:bidi w:val="0"/>
        <w:adjustRightInd/>
        <w:snapToGrid/>
        <w:spacing w:line="360" w:lineRule="auto"/>
        <w:ind w:firstLine="480" w:firstLineChars="200"/>
        <w:rPr>
          <w:rFonts w:hint="default" w:ascii="Times New Roman" w:hAnsi="Times New Roman" w:cs="Times New Roman"/>
          <w:color w:val="auto"/>
        </w:rPr>
      </w:pPr>
      <w:r>
        <w:rPr>
          <w:rFonts w:hint="default" w:ascii="Times New Roman" w:hAnsi="Times New Roman" w:cs="Times New Roman"/>
          <w:color w:val="auto"/>
          <w:lang w:bidi="ar"/>
        </w:rPr>
        <w:t>生态环境破坏事件多是以上突发环境事件的衍生事件，因此，在处理以上突发环境事件时，必须及时考虑生态恢复和补救措施，以防止发生大范围的生态破坏。</w:t>
      </w:r>
    </w:p>
    <w:p>
      <w:pPr>
        <w:pStyle w:val="2"/>
        <w:kinsoku/>
        <w:wordWrap/>
        <w:overflowPunct/>
        <w:bidi w:val="0"/>
        <w:adjustRightInd/>
        <w:snapToGrid/>
        <w:spacing w:before="0" w:beforeLines="0" w:after="0" w:afterLines="0"/>
        <w:rPr>
          <w:rFonts w:hint="default" w:ascii="Times New Roman" w:hAnsi="Times New Roman" w:cs="Times New Roman"/>
          <w:color w:val="auto"/>
        </w:rPr>
      </w:pPr>
      <w:bookmarkStart w:id="665" w:name="_Toc522744882"/>
      <w:bookmarkStart w:id="666" w:name="_Toc19061_WPSOffice_Level2"/>
      <w:bookmarkStart w:id="667" w:name="_Toc9442781"/>
      <w:bookmarkStart w:id="668" w:name="_Toc11930_WPSOffice_Level2"/>
      <w:bookmarkStart w:id="669" w:name="_Toc520751763"/>
      <w:bookmarkStart w:id="670" w:name="_Toc23737_WPSOffice_Level3"/>
      <w:bookmarkStart w:id="671" w:name="_Toc24640_WPSOffice_Level3"/>
      <w:bookmarkStart w:id="672" w:name="_Toc19318_WPSOffice_Level2"/>
      <w:bookmarkStart w:id="673" w:name="_Toc523988586"/>
      <w:bookmarkStart w:id="674" w:name="_Toc532205450"/>
      <w:bookmarkStart w:id="675" w:name="_Toc12986"/>
      <w:r>
        <w:rPr>
          <w:rFonts w:hint="default" w:ascii="Times New Roman" w:hAnsi="Times New Roman" w:cs="Times New Roman"/>
          <w:color w:val="auto"/>
        </w:rPr>
        <w:t>6.4  应急监测</w:t>
      </w:r>
      <w:bookmarkEnd w:id="665"/>
      <w:bookmarkEnd w:id="666"/>
      <w:bookmarkEnd w:id="667"/>
      <w:bookmarkEnd w:id="668"/>
      <w:bookmarkEnd w:id="669"/>
      <w:bookmarkEnd w:id="670"/>
      <w:bookmarkEnd w:id="671"/>
      <w:bookmarkEnd w:id="672"/>
      <w:bookmarkEnd w:id="673"/>
      <w:bookmarkEnd w:id="674"/>
      <w:bookmarkEnd w:id="675"/>
    </w:p>
    <w:p>
      <w:pPr>
        <w:kinsoku/>
        <w:wordWrap/>
        <w:overflowPunct/>
        <w:bidi w:val="0"/>
        <w:adjustRightInd/>
        <w:snapToGrid/>
        <w:spacing w:line="360" w:lineRule="auto"/>
        <w:ind w:firstLine="480" w:firstLineChars="200"/>
        <w:rPr>
          <w:rFonts w:hint="default" w:ascii="Times New Roman" w:hAnsi="Times New Roman" w:cs="Times New Roman"/>
          <w:color w:val="auto"/>
          <w:lang w:bidi="ar"/>
        </w:rPr>
      </w:pPr>
      <w:bookmarkStart w:id="676" w:name="_Toc522744883"/>
      <w:bookmarkStart w:id="677" w:name="_Toc523988587"/>
      <w:bookmarkStart w:id="678" w:name="_Toc520751764"/>
      <w:r>
        <w:rPr>
          <w:rFonts w:hint="default" w:ascii="Times New Roman" w:hAnsi="Times New Roman" w:cs="Times New Roman"/>
          <w:color w:val="auto"/>
          <w:lang w:bidi="ar"/>
        </w:rPr>
        <w:t>本企业现阶段</w:t>
      </w:r>
      <w:r>
        <w:rPr>
          <w:rFonts w:hint="eastAsia" w:cs="Times New Roman"/>
          <w:color w:val="auto"/>
          <w:lang w:val="en-US" w:eastAsia="zh-CN" w:bidi="ar"/>
        </w:rPr>
        <w:t>不</w:t>
      </w:r>
      <w:r>
        <w:rPr>
          <w:rFonts w:hint="default" w:ascii="Times New Roman" w:hAnsi="Times New Roman" w:cs="Times New Roman"/>
          <w:color w:val="auto"/>
          <w:lang w:val="en-US" w:eastAsia="zh-CN" w:bidi="ar"/>
        </w:rPr>
        <w:t>具备</w:t>
      </w:r>
      <w:r>
        <w:rPr>
          <w:rFonts w:hint="eastAsia" w:cs="Times New Roman"/>
          <w:color w:val="auto"/>
          <w:lang w:val="en-US" w:eastAsia="zh-CN" w:bidi="ar"/>
        </w:rPr>
        <w:t>应急监测能力</w:t>
      </w:r>
      <w:r>
        <w:rPr>
          <w:rFonts w:hint="default" w:ascii="Times New Roman" w:hAnsi="Times New Roman" w:cs="Times New Roman"/>
          <w:color w:val="auto"/>
          <w:lang w:bidi="ar"/>
        </w:rPr>
        <w:t>，在发生突发事件时，</w:t>
      </w:r>
      <w:r>
        <w:rPr>
          <w:rFonts w:hint="eastAsia" w:cs="Times New Roman"/>
          <w:color w:val="auto"/>
          <w:lang w:val="en-US" w:eastAsia="zh-CN" w:bidi="ar"/>
        </w:rPr>
        <w:t>企业</w:t>
      </w:r>
      <w:r>
        <w:rPr>
          <w:rFonts w:hint="default" w:ascii="Times New Roman" w:hAnsi="Times New Roman" w:cs="Times New Roman"/>
          <w:color w:val="auto"/>
          <w:lang w:bidi="ar"/>
        </w:rPr>
        <w:t>配合</w:t>
      </w:r>
      <w:r>
        <w:rPr>
          <w:rFonts w:hint="eastAsia" w:cs="Times New Roman"/>
          <w:color w:val="auto"/>
          <w:lang w:eastAsia="zh-CN" w:bidi="ar"/>
        </w:rPr>
        <w:t>广信区</w:t>
      </w:r>
      <w:r>
        <w:rPr>
          <w:rFonts w:hint="default" w:ascii="Times New Roman" w:hAnsi="Times New Roman" w:cs="Times New Roman"/>
          <w:color w:val="auto"/>
          <w:lang w:bidi="ar"/>
        </w:rPr>
        <w:t>环境监测站</w:t>
      </w:r>
      <w:r>
        <w:rPr>
          <w:rFonts w:hint="eastAsia" w:cs="Times New Roman"/>
          <w:color w:val="auto"/>
          <w:lang w:eastAsia="zh-CN" w:bidi="ar"/>
        </w:rPr>
        <w:t>和第三方有资质监测单位</w:t>
      </w:r>
      <w:r>
        <w:rPr>
          <w:rFonts w:hint="default" w:ascii="Times New Roman" w:hAnsi="Times New Roman" w:cs="Times New Roman"/>
          <w:color w:val="auto"/>
          <w:lang w:bidi="ar"/>
        </w:rPr>
        <w:t>开展环境应急监测工作。</w:t>
      </w:r>
    </w:p>
    <w:p>
      <w:pPr>
        <w:kinsoku/>
        <w:wordWrap/>
        <w:overflowPunct/>
        <w:bidi w:val="0"/>
        <w:adjustRightInd/>
        <w:snapToGrid/>
        <w:spacing w:line="360" w:lineRule="auto"/>
        <w:ind w:firstLine="480" w:firstLineChars="200"/>
        <w:rPr>
          <w:rFonts w:hint="default" w:ascii="Times New Roman" w:hAnsi="Times New Roman" w:cs="Times New Roman"/>
          <w:color w:val="auto"/>
          <w:lang w:bidi="ar"/>
        </w:rPr>
      </w:pPr>
      <w:r>
        <w:rPr>
          <w:rFonts w:hint="default" w:ascii="Times New Roman" w:hAnsi="Times New Roman" w:cs="Times New Roman"/>
          <w:color w:val="auto"/>
          <w:lang w:bidi="ar"/>
        </w:rPr>
        <w:t>发生突发环境事件时，环境应急监测队伍应迅速赶赴事件现场，根据根据《突发环境事件应急监测技术规范》，结合企业实际情况，配合</w:t>
      </w:r>
      <w:r>
        <w:rPr>
          <w:rFonts w:hint="eastAsia" w:cs="Times New Roman"/>
          <w:color w:val="auto"/>
          <w:lang w:eastAsia="zh-CN" w:bidi="ar"/>
        </w:rPr>
        <w:t>广信区</w:t>
      </w:r>
      <w:r>
        <w:rPr>
          <w:rFonts w:hint="default" w:ascii="Times New Roman" w:hAnsi="Times New Roman" w:cs="Times New Roman"/>
          <w:color w:val="auto"/>
          <w:lang w:bidi="ar"/>
        </w:rPr>
        <w:t>环境监测站</w:t>
      </w:r>
      <w:r>
        <w:rPr>
          <w:rFonts w:hint="eastAsia" w:cs="Times New Roman"/>
          <w:color w:val="auto"/>
          <w:lang w:eastAsia="zh-CN" w:bidi="ar"/>
        </w:rPr>
        <w:t>和</w:t>
      </w:r>
      <w:r>
        <w:rPr>
          <w:rFonts w:hint="default" w:ascii="Times New Roman" w:hAnsi="Times New Roman" w:cs="Times New Roman"/>
          <w:color w:val="auto"/>
          <w:lang w:bidi="ar"/>
        </w:rPr>
        <w:t>第三方有资质监测单位，本着现场应急监测与实验室分析相结合、应急监测技先进性与现实可行性相结合、定性和定量、快速与准确相结合的原则，迅速确定监测方案（包括监测布点、频次、监测项目和监测方法等），及时开展环境应急监测工作，在尽可能短的时间内，用小型、便携、简易的仪器对污染物质种类，污染物质浓度和污染的范围及其可能的危害作出判断，以便对事件能及时、正确的进行处理。</w:t>
      </w:r>
    </w:p>
    <w:p>
      <w:pPr>
        <w:pStyle w:val="5"/>
        <w:kinsoku/>
        <w:wordWrap/>
        <w:overflowPunct/>
        <w:bidi w:val="0"/>
        <w:adjustRightInd/>
        <w:snapToGrid/>
        <w:rPr>
          <w:rFonts w:hint="default" w:ascii="Times New Roman" w:hAnsi="Times New Roman" w:cs="Times New Roman"/>
          <w:color w:val="auto"/>
          <w:sz w:val="24"/>
          <w:szCs w:val="24"/>
        </w:rPr>
      </w:pPr>
      <w:bookmarkStart w:id="679" w:name="_Toc31488_WPSOffice_Level3"/>
      <w:bookmarkStart w:id="680" w:name="_Toc16804_WPSOffice_Level3"/>
      <w:bookmarkStart w:id="681" w:name="_Toc28002_WPSOffice_Level3"/>
      <w:bookmarkStart w:id="682" w:name="_Toc20735_WPSOffice_Level3"/>
      <w:r>
        <w:rPr>
          <w:rFonts w:hint="default" w:ascii="Times New Roman" w:hAnsi="Times New Roman" w:cs="Times New Roman"/>
          <w:color w:val="auto"/>
          <w:sz w:val="24"/>
          <w:szCs w:val="24"/>
        </w:rPr>
        <w:t>6.4.1  环境监测任务</w:t>
      </w:r>
      <w:bookmarkEnd w:id="676"/>
      <w:bookmarkEnd w:id="677"/>
      <w:bookmarkEnd w:id="678"/>
      <w:bookmarkEnd w:id="679"/>
      <w:bookmarkEnd w:id="680"/>
      <w:bookmarkEnd w:id="681"/>
      <w:bookmarkEnd w:id="682"/>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rPr>
      </w:pPr>
      <w:r>
        <w:rPr>
          <w:rFonts w:hint="default" w:ascii="Times New Roman" w:hAnsi="Times New Roman" w:cs="Times New Roman"/>
          <w:color w:val="auto"/>
          <w:szCs w:val="24"/>
          <w:lang w:bidi="ar"/>
        </w:rPr>
        <w:t>事故发生后由应急指挥部指挥，并</w:t>
      </w:r>
      <w:r>
        <w:rPr>
          <w:rFonts w:hint="default" w:ascii="Times New Roman" w:hAnsi="Times New Roman" w:cs="Times New Roman"/>
          <w:color w:val="auto"/>
          <w:szCs w:val="24"/>
          <w:lang w:val="en-US" w:eastAsia="zh-CN" w:bidi="ar"/>
        </w:rPr>
        <w:t>主要由</w:t>
      </w:r>
      <w:r>
        <w:rPr>
          <w:rFonts w:hint="eastAsia" w:cs="Times New Roman"/>
          <w:color w:val="auto"/>
          <w:lang w:eastAsia="zh-CN" w:bidi="ar"/>
        </w:rPr>
        <w:t>广信区</w:t>
      </w:r>
      <w:r>
        <w:rPr>
          <w:rFonts w:hint="default" w:ascii="Times New Roman" w:hAnsi="Times New Roman" w:cs="Times New Roman"/>
          <w:color w:val="auto"/>
          <w:szCs w:val="24"/>
          <w:lang w:bidi="ar"/>
        </w:rPr>
        <w:t>环境监测站</w:t>
      </w:r>
      <w:r>
        <w:rPr>
          <w:rFonts w:hint="eastAsia" w:cs="Times New Roman"/>
          <w:color w:val="auto"/>
          <w:szCs w:val="24"/>
          <w:lang w:eastAsia="zh-CN" w:bidi="ar"/>
        </w:rPr>
        <w:t>和第三方有资质监测单位</w:t>
      </w:r>
      <w:r>
        <w:rPr>
          <w:rFonts w:hint="default" w:ascii="Times New Roman" w:hAnsi="Times New Roman" w:cs="Times New Roman"/>
          <w:color w:val="auto"/>
          <w:szCs w:val="24"/>
          <w:lang w:bidi="ar"/>
        </w:rPr>
        <w:t>进行监测。事故状态下的监测方案，包括监测泄漏、压力集聚情况，气体发生的情况，阀门、管道或其他装置的破裂情况以及污染物的排放情况等。根据实际情况迅速确定测方案（包括监测布点、频次、项目和方法等）及时开展应急监测工作，在尽可能短的时间内，用小型、便携仪器对污染物种类、浓度、污染范围及可能的危害做出判断，以便对事件及时、正确进行处理。</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应急监测的主要任务为：</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⑴制定企业突发环境事件发生期间的监测计划。</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⑵依据国家及地方的有关规定、要求，对企业的各种污染源，厂区的环境状况开展监测，确保任务完成。</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color w:val="auto"/>
          <w:szCs w:val="24"/>
          <w:lang w:bidi="ar"/>
        </w:rPr>
      </w:pPr>
      <w:r>
        <w:rPr>
          <w:rFonts w:hint="default" w:ascii="Times New Roman" w:hAnsi="Times New Roman" w:cs="Times New Roman"/>
          <w:color w:val="auto"/>
          <w:szCs w:val="24"/>
          <w:lang w:bidi="ar"/>
        </w:rPr>
        <w:t>⑶负责企业污染事故调查监测，及时将监测结果上报有关主管部门。</w:t>
      </w:r>
    </w:p>
    <w:p>
      <w:pPr>
        <w:pStyle w:val="5"/>
        <w:kinsoku/>
        <w:wordWrap/>
        <w:overflowPunct/>
        <w:bidi w:val="0"/>
        <w:adjustRightInd/>
        <w:snapToGrid/>
        <w:rPr>
          <w:rFonts w:hint="default" w:ascii="Times New Roman" w:hAnsi="Times New Roman" w:cs="Times New Roman"/>
          <w:color w:val="auto"/>
          <w:sz w:val="24"/>
          <w:szCs w:val="24"/>
        </w:rPr>
      </w:pPr>
      <w:bookmarkStart w:id="683" w:name="_Toc522744884"/>
      <w:bookmarkStart w:id="684" w:name="_Toc523988588"/>
      <w:bookmarkStart w:id="685" w:name="_Toc520751765"/>
      <w:bookmarkStart w:id="686" w:name="_Toc4404_WPSOffice_Level3"/>
      <w:bookmarkStart w:id="687" w:name="_Toc1043_WPSOffice_Level3"/>
      <w:bookmarkStart w:id="688" w:name="_Toc13701_WPSOffice_Level3"/>
      <w:bookmarkStart w:id="689" w:name="_Toc17011_WPSOffice_Level3"/>
      <w:r>
        <w:rPr>
          <w:rFonts w:hint="default" w:ascii="Times New Roman" w:hAnsi="Times New Roman" w:cs="Times New Roman"/>
          <w:color w:val="auto"/>
          <w:sz w:val="24"/>
          <w:szCs w:val="24"/>
        </w:rPr>
        <w:t>6.4.2</w:t>
      </w:r>
      <w:bookmarkEnd w:id="683"/>
      <w:bookmarkEnd w:id="684"/>
      <w:bookmarkEnd w:id="685"/>
      <w:r>
        <w:rPr>
          <w:rFonts w:hint="default" w:ascii="Times New Roman" w:hAnsi="Times New Roman" w:cs="Times New Roman"/>
          <w:color w:val="auto"/>
          <w:sz w:val="24"/>
          <w:szCs w:val="24"/>
        </w:rPr>
        <w:t xml:space="preserve">  应急监测原则</w:t>
      </w:r>
      <w:bookmarkEnd w:id="686"/>
      <w:bookmarkEnd w:id="687"/>
      <w:bookmarkEnd w:id="688"/>
      <w:bookmarkEnd w:id="689"/>
    </w:p>
    <w:p>
      <w:pPr>
        <w:kinsoku/>
        <w:wordWrap/>
        <w:overflowPunct/>
        <w:bidi w:val="0"/>
        <w:adjustRightInd/>
        <w:snapToGrid/>
        <w:spacing w:line="360" w:lineRule="auto"/>
        <w:ind w:firstLine="480" w:firstLineChars="200"/>
        <w:rPr>
          <w:rFonts w:hint="default" w:ascii="Times New Roman" w:hAnsi="Times New Roman" w:cs="Times New Roman"/>
          <w:color w:val="auto"/>
          <w:szCs w:val="24"/>
        </w:rPr>
      </w:pPr>
      <w:r>
        <w:rPr>
          <w:rFonts w:hint="default" w:ascii="Times New Roman" w:hAnsi="Times New Roman" w:cs="Times New Roman"/>
          <w:color w:val="auto"/>
          <w:kern w:val="0"/>
          <w:szCs w:val="24"/>
          <w:lang w:bidi="ar"/>
        </w:rPr>
        <w:t>⑴</w:t>
      </w:r>
      <w:r>
        <w:rPr>
          <w:rFonts w:hint="default" w:ascii="Times New Roman" w:hAnsi="Times New Roman" w:cs="Times New Roman"/>
          <w:color w:val="auto"/>
          <w:szCs w:val="24"/>
          <w:lang w:bidi="ar"/>
        </w:rPr>
        <w:t>根据不同形式的突发环境事故，按照应急处置卡所确定好的监测对象、监测点位、监测指标、监测方法、监测频次、质控要求制定监测方案。同时做好分工，分配好任务。</w:t>
      </w:r>
    </w:p>
    <w:p>
      <w:pPr>
        <w:kinsoku/>
        <w:wordWrap/>
        <w:overflowPunct/>
        <w:bidi w:val="0"/>
        <w:adjustRightInd/>
        <w:snapToGrid/>
        <w:spacing w:line="360" w:lineRule="auto"/>
        <w:ind w:firstLine="480" w:firstLineChars="200"/>
        <w:rPr>
          <w:rFonts w:hint="default" w:ascii="Times New Roman" w:hAnsi="Times New Roman" w:cs="Times New Roman"/>
          <w:color w:val="auto"/>
          <w:szCs w:val="24"/>
        </w:rPr>
      </w:pPr>
      <w:r>
        <w:rPr>
          <w:rFonts w:hint="default" w:ascii="Times New Roman" w:hAnsi="Times New Roman" w:cs="Times New Roman"/>
          <w:color w:val="auto"/>
          <w:kern w:val="0"/>
          <w:szCs w:val="24"/>
          <w:lang w:bidi="ar"/>
        </w:rPr>
        <w:t>⑵</w:t>
      </w:r>
      <w:r>
        <w:rPr>
          <w:rFonts w:hint="default" w:ascii="Times New Roman" w:hAnsi="Times New Roman" w:cs="Times New Roman"/>
          <w:color w:val="auto"/>
          <w:szCs w:val="24"/>
          <w:lang w:bidi="ar"/>
        </w:rPr>
        <w:t>现场采样与监测，对污染物进行定性、定量以及确定污染范围。</w:t>
      </w:r>
    </w:p>
    <w:p>
      <w:pPr>
        <w:kinsoku/>
        <w:wordWrap/>
        <w:overflowPunct/>
        <w:bidi w:val="0"/>
        <w:adjustRightInd/>
        <w:snapToGrid/>
        <w:spacing w:line="360" w:lineRule="auto"/>
        <w:ind w:firstLine="480" w:firstLineChars="200"/>
        <w:rPr>
          <w:rFonts w:hint="default" w:ascii="Times New Roman" w:hAnsi="Times New Roman" w:cs="Times New Roman"/>
          <w:color w:val="auto"/>
          <w:szCs w:val="24"/>
        </w:rPr>
      </w:pPr>
      <w:r>
        <w:rPr>
          <w:rFonts w:hint="default" w:ascii="Times New Roman" w:hAnsi="Times New Roman" w:cs="Times New Roman"/>
          <w:color w:val="auto"/>
          <w:kern w:val="0"/>
          <w:szCs w:val="24"/>
          <w:lang w:bidi="ar"/>
        </w:rPr>
        <w:t>⑶</w:t>
      </w:r>
      <w:r>
        <w:rPr>
          <w:rFonts w:hint="default" w:ascii="Times New Roman" w:hAnsi="Times New Roman" w:cs="Times New Roman"/>
          <w:color w:val="auto"/>
          <w:szCs w:val="24"/>
          <w:lang w:bidi="ar"/>
        </w:rPr>
        <w:t>应急监测终止后应当根据事故变化情况向应急指挥部汇报，并分析事故发生的原因、提出预防措施、进行追踪监测。</w:t>
      </w:r>
    </w:p>
    <w:p>
      <w:pPr>
        <w:pStyle w:val="5"/>
        <w:kinsoku/>
        <w:wordWrap/>
        <w:overflowPunct/>
        <w:bidi w:val="0"/>
        <w:adjustRightInd/>
        <w:snapToGrid/>
        <w:rPr>
          <w:rFonts w:hint="default" w:ascii="Times New Roman" w:hAnsi="Times New Roman" w:cs="Times New Roman"/>
          <w:color w:val="auto"/>
          <w:sz w:val="24"/>
          <w:szCs w:val="24"/>
        </w:rPr>
      </w:pPr>
      <w:bookmarkStart w:id="690" w:name="_Toc523988589"/>
      <w:bookmarkStart w:id="691" w:name="_Toc522744885"/>
      <w:bookmarkStart w:id="692" w:name="_Toc520751766"/>
      <w:bookmarkStart w:id="693" w:name="_Toc15572_WPSOffice_Level3"/>
      <w:bookmarkStart w:id="694" w:name="_Toc22756_WPSOffice_Level3"/>
      <w:bookmarkStart w:id="695" w:name="_Toc133_WPSOffice_Level3"/>
      <w:bookmarkStart w:id="696" w:name="_Toc2395_WPSOffice_Level3"/>
      <w:r>
        <w:rPr>
          <w:rFonts w:hint="default" w:ascii="Times New Roman" w:hAnsi="Times New Roman" w:cs="Times New Roman"/>
          <w:color w:val="auto"/>
          <w:sz w:val="24"/>
          <w:szCs w:val="24"/>
        </w:rPr>
        <w:t>6.4.3</w:t>
      </w:r>
      <w:bookmarkEnd w:id="690"/>
      <w:bookmarkEnd w:id="691"/>
      <w:bookmarkEnd w:id="692"/>
      <w:r>
        <w:rPr>
          <w:rFonts w:hint="default" w:ascii="Times New Roman" w:hAnsi="Times New Roman" w:cs="Times New Roman"/>
          <w:color w:val="auto"/>
          <w:sz w:val="24"/>
          <w:szCs w:val="24"/>
        </w:rPr>
        <w:t xml:space="preserve">  主要污染物及应急监测方法</w:t>
      </w:r>
      <w:bookmarkEnd w:id="693"/>
      <w:bookmarkEnd w:id="694"/>
      <w:bookmarkEnd w:id="695"/>
      <w:bookmarkEnd w:id="696"/>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bidi="ar"/>
        </w:rPr>
      </w:pPr>
      <w:r>
        <w:rPr>
          <w:rFonts w:hint="default" w:ascii="Times New Roman" w:hAnsi="Times New Roman" w:cs="Times New Roman"/>
          <w:color w:val="auto"/>
          <w:lang w:bidi="ar"/>
        </w:rPr>
        <w:t>突发环境事件发生后根据环境污染情况委托</w:t>
      </w:r>
      <w:r>
        <w:rPr>
          <w:rFonts w:hint="eastAsia" w:cs="Times New Roman"/>
          <w:color w:val="auto"/>
          <w:lang w:val="en-US" w:eastAsia="zh-CN" w:bidi="ar"/>
        </w:rPr>
        <w:t>广信区</w:t>
      </w:r>
      <w:r>
        <w:rPr>
          <w:rFonts w:hint="default" w:ascii="Times New Roman" w:hAnsi="Times New Roman" w:cs="Times New Roman"/>
          <w:color w:val="auto"/>
          <w:szCs w:val="24"/>
          <w:lang w:bidi="ar"/>
        </w:rPr>
        <w:t>环境监测站</w:t>
      </w:r>
      <w:r>
        <w:rPr>
          <w:rFonts w:hint="eastAsia" w:cs="Times New Roman"/>
          <w:color w:val="auto"/>
          <w:szCs w:val="24"/>
          <w:lang w:eastAsia="zh-CN" w:bidi="ar"/>
        </w:rPr>
        <w:t>和</w:t>
      </w:r>
      <w:r>
        <w:rPr>
          <w:rFonts w:hint="default" w:ascii="Times New Roman" w:hAnsi="Times New Roman" w:cs="Times New Roman"/>
          <w:color w:val="auto"/>
          <w:szCs w:val="24"/>
          <w:lang w:bidi="ar"/>
        </w:rPr>
        <w:t>第三方有资质监测单位</w:t>
      </w:r>
      <w:r>
        <w:rPr>
          <w:rFonts w:hint="default" w:ascii="Times New Roman" w:hAnsi="Times New Roman" w:cs="Times New Roman"/>
          <w:color w:val="auto"/>
          <w:kern w:val="0"/>
          <w:szCs w:val="24"/>
          <w:lang w:bidi="ar"/>
        </w:rPr>
        <w:t>开展环境应急监测工作，必要时应与省、市环境监测站联系进行监测，尽快送至指定实验室进行分析。企业应急监测组负责协助监测工作。</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bidi="ar"/>
        </w:rPr>
      </w:pPr>
      <w:r>
        <w:rPr>
          <w:rFonts w:hint="default" w:ascii="Times New Roman" w:hAnsi="Times New Roman" w:cs="Times New Roman"/>
          <w:color w:val="auto"/>
          <w:kern w:val="0"/>
          <w:szCs w:val="24"/>
          <w:lang w:bidi="ar"/>
        </w:rPr>
        <w:t>⑴根据应急指挥部的指示，建立全厂应急监测网络，组织制定全厂突发性环境污染事件应急监测预案。</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bidi="ar"/>
        </w:rPr>
      </w:pPr>
      <w:r>
        <w:rPr>
          <w:rFonts w:hint="default" w:ascii="Times New Roman" w:hAnsi="Times New Roman" w:cs="Times New Roman"/>
          <w:color w:val="auto"/>
          <w:kern w:val="0"/>
          <w:szCs w:val="24"/>
          <w:lang w:bidi="ar"/>
        </w:rPr>
        <w:t>⑵通过初步现场及实验室分析，对污染物进行定性，定量以及确定污染范围。根据不同形式的环境事件，确定好监测对象、监测点位、监测方法、监测频次、质控要求。同时做好分工，由应急监测组分配好任务。</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bidi="ar"/>
        </w:rPr>
      </w:pPr>
      <w:r>
        <w:rPr>
          <w:rFonts w:hint="default" w:ascii="Times New Roman" w:hAnsi="Times New Roman" w:cs="Times New Roman"/>
          <w:color w:val="auto"/>
          <w:kern w:val="0"/>
          <w:szCs w:val="24"/>
          <w:lang w:bidi="ar"/>
        </w:rPr>
        <w:t>⑶现场采样与监测。由应急指挥部进行突发性环境污染事件应急监测的技术指导和应急监测技术研究工作。</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bidi="ar"/>
        </w:rPr>
      </w:pPr>
      <w:r>
        <w:rPr>
          <w:rFonts w:hint="default" w:ascii="Times New Roman" w:hAnsi="Times New Roman" w:cs="Times New Roman"/>
          <w:color w:val="auto"/>
          <w:kern w:val="0"/>
          <w:szCs w:val="24"/>
          <w:lang w:bidi="ar"/>
        </w:rPr>
        <w:t>⑷根据事态的变化，在应急指挥部的指导下适当调整监测方案。</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bidi="ar"/>
        </w:rPr>
      </w:pPr>
      <w:r>
        <w:rPr>
          <w:rFonts w:hint="default" w:ascii="Times New Roman" w:hAnsi="Times New Roman" w:cs="Times New Roman"/>
          <w:color w:val="auto"/>
          <w:kern w:val="0"/>
          <w:szCs w:val="24"/>
          <w:lang w:bidi="ar"/>
        </w:rPr>
        <w:t>⑸应急监测终止后应当根据事件变化情况向领导汇报，并分析事件发生的原因，提出预防措施，进行追踪监测。</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bidi="ar"/>
        </w:rPr>
      </w:pPr>
      <w:r>
        <w:rPr>
          <w:rFonts w:hint="default" w:ascii="Times New Roman" w:hAnsi="Times New Roman" w:cs="Times New Roman"/>
          <w:color w:val="auto"/>
          <w:kern w:val="0"/>
          <w:szCs w:val="24"/>
          <w:lang w:bidi="ar"/>
        </w:rPr>
        <w:t>企业应配有必要的应急防护器材、耗材、试剂等，其由应急监测组进行日常管理维护，确保完好无损。主要污染物现场以及实验室应急监测方法见表6-2。</w:t>
      </w:r>
    </w:p>
    <w:p>
      <w:pPr>
        <w:kinsoku/>
        <w:wordWrap/>
        <w:overflowPunct/>
        <w:bidi w:val="0"/>
        <w:adjustRightInd/>
        <w:snapToGrid/>
        <w:spacing w:line="240" w:lineRule="auto"/>
        <w:jc w:val="center"/>
        <w:rPr>
          <w:rFonts w:hint="default" w:ascii="Times New Roman" w:hAnsi="Times New Roman" w:cs="Times New Roman"/>
          <w:b/>
          <w:bCs/>
          <w:color w:val="auto"/>
          <w:sz w:val="21"/>
          <w:szCs w:val="21"/>
          <w:lang w:val="zh-CN" w:bidi="ar"/>
        </w:rPr>
      </w:pPr>
      <w:r>
        <w:rPr>
          <w:rFonts w:hint="default" w:ascii="Times New Roman" w:hAnsi="Times New Roman" w:cs="Times New Roman"/>
          <w:b/>
          <w:bCs/>
          <w:color w:val="auto"/>
          <w:sz w:val="21"/>
          <w:szCs w:val="21"/>
          <w:lang w:bidi="ar"/>
        </w:rPr>
        <w:t>表6-2  主要污染物应急监测方法</w:t>
      </w:r>
    </w:p>
    <w:tbl>
      <w:tblPr>
        <w:tblStyle w:val="13"/>
        <w:tblW w:w="8504"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90"/>
        <w:gridCol w:w="5132"/>
        <w:gridCol w:w="178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90"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b/>
                <w:color w:val="auto"/>
                <w:sz w:val="21"/>
                <w:szCs w:val="21"/>
              </w:rPr>
            </w:pPr>
            <w:r>
              <w:rPr>
                <w:rFonts w:hint="default" w:ascii="Times New Roman" w:hAnsi="Times New Roman" w:eastAsia="宋体" w:cs="Times New Roman"/>
                <w:b/>
                <w:color w:val="auto"/>
                <w:kern w:val="2"/>
                <w:sz w:val="21"/>
                <w:szCs w:val="21"/>
                <w:lang w:bidi="ar"/>
              </w:rPr>
              <w:t>监测项目</w:t>
            </w:r>
          </w:p>
        </w:tc>
        <w:tc>
          <w:tcPr>
            <w:tcW w:w="5132"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b/>
                <w:color w:val="auto"/>
                <w:sz w:val="21"/>
                <w:szCs w:val="21"/>
              </w:rPr>
            </w:pPr>
            <w:r>
              <w:rPr>
                <w:rFonts w:hint="default" w:ascii="Times New Roman" w:hAnsi="Times New Roman" w:eastAsia="宋体" w:cs="Times New Roman"/>
                <w:b/>
                <w:color w:val="auto"/>
                <w:kern w:val="2"/>
                <w:sz w:val="21"/>
                <w:szCs w:val="21"/>
                <w:lang w:bidi="ar"/>
              </w:rPr>
              <w:t>推荐监测方法</w:t>
            </w:r>
          </w:p>
        </w:tc>
        <w:tc>
          <w:tcPr>
            <w:tcW w:w="1782"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b/>
                <w:color w:val="auto"/>
                <w:sz w:val="21"/>
                <w:szCs w:val="21"/>
              </w:rPr>
            </w:pPr>
            <w:r>
              <w:rPr>
                <w:rFonts w:hint="default" w:ascii="Times New Roman" w:hAnsi="Times New Roman" w:eastAsia="宋体" w:cs="Times New Roman"/>
                <w:b/>
                <w:color w:val="auto"/>
                <w:kern w:val="2"/>
                <w:sz w:val="21"/>
                <w:szCs w:val="21"/>
                <w:lang w:bidi="ar"/>
              </w:rPr>
              <w:t>使用仪器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90"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kern w:val="2"/>
                <w:sz w:val="21"/>
                <w:szCs w:val="21"/>
                <w:lang w:bidi="ar"/>
              </w:rPr>
              <w:t>pH</w:t>
            </w:r>
          </w:p>
        </w:tc>
        <w:tc>
          <w:tcPr>
            <w:tcW w:w="5132"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kern w:val="2"/>
                <w:sz w:val="21"/>
                <w:szCs w:val="21"/>
                <w:lang w:bidi="ar"/>
              </w:rPr>
              <w:t>便携式PH计法</w:t>
            </w:r>
          </w:p>
        </w:tc>
        <w:tc>
          <w:tcPr>
            <w:tcW w:w="1782"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kern w:val="2"/>
                <w:sz w:val="21"/>
                <w:szCs w:val="21"/>
                <w:lang w:bidi="ar"/>
              </w:rPr>
              <w:t>便携式PH测定仪</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90"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kern w:val="2"/>
                <w:sz w:val="21"/>
                <w:szCs w:val="21"/>
                <w:lang w:bidi="ar"/>
              </w:rPr>
              <w:t>NH</w:t>
            </w:r>
            <w:r>
              <w:rPr>
                <w:rFonts w:hint="default" w:ascii="Times New Roman" w:hAnsi="Times New Roman" w:eastAsia="宋体" w:cs="Times New Roman"/>
                <w:color w:val="auto"/>
                <w:kern w:val="2"/>
                <w:sz w:val="21"/>
                <w:szCs w:val="21"/>
                <w:vertAlign w:val="subscript"/>
                <w:lang w:bidi="ar"/>
              </w:rPr>
              <w:t>3</w:t>
            </w:r>
            <w:r>
              <w:rPr>
                <w:rFonts w:hint="default" w:ascii="Times New Roman" w:hAnsi="Times New Roman" w:eastAsia="宋体" w:cs="Times New Roman"/>
                <w:color w:val="auto"/>
                <w:kern w:val="2"/>
                <w:sz w:val="21"/>
                <w:szCs w:val="21"/>
                <w:lang w:bidi="ar"/>
              </w:rPr>
              <w:t>-N</w:t>
            </w:r>
          </w:p>
        </w:tc>
        <w:tc>
          <w:tcPr>
            <w:tcW w:w="5132"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kern w:val="0"/>
                <w:sz w:val="21"/>
                <w:szCs w:val="21"/>
                <w:lang w:val="en-US" w:eastAsia="zh-CN"/>
              </w:rPr>
              <w:t>快速消解法</w:t>
            </w:r>
          </w:p>
        </w:tc>
        <w:tc>
          <w:tcPr>
            <w:tcW w:w="1782"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kern w:val="2"/>
                <w:sz w:val="21"/>
                <w:szCs w:val="21"/>
                <w:lang w:val="en-US" w:eastAsia="zh-CN" w:bidi="ar"/>
              </w:rPr>
              <w:t>快速测定仪</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90"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kern w:val="2"/>
                <w:sz w:val="21"/>
                <w:szCs w:val="21"/>
                <w:lang w:val="zh-CN" w:bidi="ar"/>
              </w:rPr>
              <w:t>COD</w:t>
            </w:r>
            <w:r>
              <w:rPr>
                <w:rFonts w:hint="default" w:ascii="Times New Roman" w:hAnsi="Times New Roman" w:eastAsia="宋体" w:cs="Times New Roman"/>
                <w:color w:val="auto"/>
                <w:kern w:val="2"/>
                <w:sz w:val="21"/>
                <w:szCs w:val="21"/>
                <w:vertAlign w:val="subscript"/>
                <w:lang w:val="zh-CN" w:bidi="ar"/>
              </w:rPr>
              <w:t>cr</w:t>
            </w:r>
          </w:p>
        </w:tc>
        <w:tc>
          <w:tcPr>
            <w:tcW w:w="5132"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kern w:val="0"/>
                <w:sz w:val="21"/>
                <w:szCs w:val="21"/>
                <w:lang w:val="en-US" w:eastAsia="zh-CN"/>
              </w:rPr>
              <w:t>快速消解法</w:t>
            </w:r>
          </w:p>
        </w:tc>
        <w:tc>
          <w:tcPr>
            <w:tcW w:w="1782"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kern w:val="2"/>
                <w:sz w:val="21"/>
                <w:szCs w:val="21"/>
                <w:lang w:val="en-US" w:eastAsia="zh-CN" w:bidi="ar"/>
              </w:rPr>
              <w:t>快速测定仪</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90"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kern w:val="2"/>
                <w:sz w:val="21"/>
                <w:szCs w:val="21"/>
                <w:lang w:val="zh-CN" w:bidi="ar"/>
              </w:rPr>
            </w:pPr>
            <w:r>
              <w:rPr>
                <w:rFonts w:hint="default" w:ascii="Times New Roman" w:hAnsi="Times New Roman" w:eastAsia="宋体" w:cs="Times New Roman"/>
                <w:color w:val="auto"/>
                <w:kern w:val="2"/>
                <w:sz w:val="21"/>
                <w:szCs w:val="21"/>
                <w:lang w:val="zh-CN" w:bidi="ar"/>
              </w:rPr>
              <w:t>颗粒物</w:t>
            </w:r>
          </w:p>
        </w:tc>
        <w:tc>
          <w:tcPr>
            <w:tcW w:w="5132"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kern w:val="0"/>
                <w:sz w:val="21"/>
                <w:szCs w:val="21"/>
                <w:lang w:val="en-US" w:eastAsia="zh-CN"/>
              </w:rPr>
            </w:pPr>
            <w:r>
              <w:rPr>
                <w:rFonts w:hint="default" w:ascii="Times New Roman" w:hAnsi="Times New Roman" w:eastAsia="宋体" w:cs="Times New Roman"/>
                <w:color w:val="auto"/>
                <w:kern w:val="0"/>
                <w:sz w:val="21"/>
                <w:szCs w:val="21"/>
                <w:lang w:val="en-US" w:eastAsia="zh-CN"/>
              </w:rPr>
              <w:t>环境空气 总悬浮颗粒物的测定 重量法 GB/T15432-1995</w:t>
            </w:r>
          </w:p>
        </w:tc>
        <w:tc>
          <w:tcPr>
            <w:tcW w:w="1782" w:type="dxa"/>
            <w:tcBorders>
              <w:tl2br w:val="nil"/>
              <w:tr2bl w:val="nil"/>
            </w:tcBorders>
            <w:shd w:val="clear" w:color="auto" w:fill="auto"/>
            <w:vAlign w:val="center"/>
          </w:tcPr>
          <w:p>
            <w:pPr>
              <w:pStyle w:val="12"/>
              <w:widowControl/>
              <w:kinsoku/>
              <w:wordWrap/>
              <w:overflowPunct/>
              <w:bidi w:val="0"/>
              <w:adjustRightInd/>
              <w:snapToGrid/>
              <w:spacing w:beforeAutospacing="0" w:afterAutospacing="0" w:line="240" w:lineRule="auto"/>
              <w:ind w:right="-48" w:rightChars="-20"/>
              <w:jc w:val="center"/>
              <w:rPr>
                <w:rFonts w:hint="default" w:ascii="Times New Roman" w:hAnsi="Times New Roman" w:eastAsia="宋体" w:cs="Times New Roman"/>
                <w:color w:val="auto"/>
                <w:kern w:val="2"/>
                <w:sz w:val="21"/>
                <w:szCs w:val="21"/>
                <w:lang w:val="en-US" w:eastAsia="zh-CN" w:bidi="ar"/>
              </w:rPr>
            </w:pPr>
            <w:r>
              <w:rPr>
                <w:rFonts w:hint="default" w:ascii="Times New Roman" w:hAnsi="Times New Roman" w:eastAsia="宋体" w:cs="Times New Roman"/>
                <w:color w:val="auto"/>
                <w:kern w:val="2"/>
                <w:sz w:val="21"/>
                <w:szCs w:val="21"/>
                <w:lang w:val="en-US" w:eastAsia="zh-CN" w:bidi="ar"/>
              </w:rPr>
              <w:t>电子天平</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90" w:type="dxa"/>
            <w:tcBorders>
              <w:tl2br w:val="nil"/>
              <w:tr2bl w:val="nil"/>
            </w:tcBorders>
            <w:shd w:val="clear" w:color="auto" w:fill="auto"/>
            <w:vAlign w:val="center"/>
          </w:tcPr>
          <w:p>
            <w:pPr>
              <w:pStyle w:val="12"/>
              <w:widowControl/>
              <w:spacing w:beforeAutospacing="0" w:afterAutospacing="0" w:line="240" w:lineRule="auto"/>
              <w:ind w:right="-48" w:rightChars="-20"/>
              <w:jc w:val="center"/>
              <w:rPr>
                <w:rFonts w:hint="default" w:ascii="Times New Roman" w:hAnsi="Times New Roman" w:eastAsia="宋体" w:cs="Times New Roman"/>
                <w:color w:val="auto"/>
                <w:kern w:val="0"/>
                <w:sz w:val="21"/>
                <w:szCs w:val="21"/>
                <w:lang w:val="en-US" w:eastAsia="zh-CN"/>
              </w:rPr>
            </w:pPr>
            <w:r>
              <w:rPr>
                <w:rFonts w:hint="eastAsia" w:cs="Times New Roman"/>
                <w:color w:val="auto"/>
                <w:kern w:val="2"/>
                <w:sz w:val="21"/>
                <w:szCs w:val="21"/>
                <w:lang w:val="en-US" w:eastAsia="zh-CN" w:bidi="ar"/>
              </w:rPr>
              <w:t>二</w:t>
            </w:r>
            <w:r>
              <w:rPr>
                <w:rFonts w:hint="default" w:ascii="Times New Roman" w:hAnsi="Times New Roman" w:cs="Times New Roman"/>
                <w:color w:val="auto"/>
                <w:kern w:val="2"/>
                <w:sz w:val="21"/>
                <w:szCs w:val="21"/>
                <w:lang w:val="en-US" w:eastAsia="zh-CN" w:bidi="ar"/>
              </w:rPr>
              <w:t>甲苯</w:t>
            </w:r>
          </w:p>
        </w:tc>
        <w:tc>
          <w:tcPr>
            <w:tcW w:w="5132" w:type="dxa"/>
            <w:tcBorders>
              <w:tl2br w:val="nil"/>
              <w:tr2bl w:val="nil"/>
            </w:tcBorders>
            <w:shd w:val="clear" w:color="auto" w:fill="auto"/>
            <w:vAlign w:val="center"/>
          </w:tcPr>
          <w:p>
            <w:pPr>
              <w:pStyle w:val="12"/>
              <w:widowControl/>
              <w:spacing w:beforeAutospacing="0" w:afterAutospacing="0" w:line="240" w:lineRule="auto"/>
              <w:ind w:right="-48" w:rightChars="-20"/>
              <w:jc w:val="center"/>
              <w:rPr>
                <w:rFonts w:hint="default" w:ascii="Times New Roman" w:hAnsi="Times New Roman" w:eastAsia="宋体" w:cs="Times New Roman"/>
                <w:color w:val="auto"/>
                <w:kern w:val="0"/>
                <w:sz w:val="21"/>
                <w:szCs w:val="21"/>
                <w:lang w:val="en-US" w:eastAsia="zh-CN"/>
              </w:rPr>
            </w:pPr>
            <w:r>
              <w:rPr>
                <w:rFonts w:hint="default" w:ascii="Times New Roman" w:hAnsi="Times New Roman" w:cs="Times New Roman"/>
                <w:color w:val="auto"/>
                <w:kern w:val="2"/>
                <w:sz w:val="21"/>
                <w:szCs w:val="21"/>
                <w:lang w:eastAsia="zh-CN" w:bidi="ar"/>
              </w:rPr>
              <w:t>活性炭吸附二硫化碳解吸气相色谱法</w:t>
            </w:r>
          </w:p>
        </w:tc>
        <w:tc>
          <w:tcPr>
            <w:tcW w:w="1782" w:type="dxa"/>
            <w:tcBorders>
              <w:tl2br w:val="nil"/>
              <w:tr2bl w:val="nil"/>
            </w:tcBorders>
            <w:shd w:val="clear" w:color="auto" w:fill="auto"/>
            <w:vAlign w:val="center"/>
          </w:tcPr>
          <w:p>
            <w:pPr>
              <w:pStyle w:val="12"/>
              <w:widowControl/>
              <w:spacing w:beforeAutospacing="0" w:afterAutospacing="0" w:line="240" w:lineRule="auto"/>
              <w:ind w:right="-48" w:rightChars="-20"/>
              <w:jc w:val="center"/>
              <w:rPr>
                <w:rFonts w:hint="eastAsia" w:ascii="Times New Roman" w:hAnsi="Times New Roman" w:eastAsia="宋体" w:cs="Times New Roman"/>
                <w:color w:val="auto"/>
                <w:kern w:val="0"/>
                <w:sz w:val="21"/>
                <w:szCs w:val="21"/>
                <w:lang w:val="en-US" w:eastAsia="zh-CN"/>
              </w:rPr>
            </w:pPr>
            <w:r>
              <w:rPr>
                <w:rFonts w:hint="default" w:ascii="Times New Roman" w:hAnsi="Times New Roman" w:cs="Times New Roman"/>
                <w:color w:val="auto"/>
                <w:kern w:val="2"/>
                <w:sz w:val="21"/>
                <w:szCs w:val="21"/>
                <w:lang w:eastAsia="zh-CN" w:bidi="ar"/>
              </w:rPr>
              <w:t>气相色谱仪</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90" w:type="dxa"/>
            <w:tcBorders>
              <w:tl2br w:val="nil"/>
              <w:tr2bl w:val="nil"/>
            </w:tcBorders>
            <w:shd w:val="clear" w:color="auto" w:fill="auto"/>
            <w:vAlign w:val="center"/>
          </w:tcPr>
          <w:p>
            <w:pPr>
              <w:pStyle w:val="12"/>
              <w:widowControl/>
              <w:spacing w:beforeAutospacing="0" w:afterAutospacing="0" w:line="240" w:lineRule="auto"/>
              <w:ind w:right="-48" w:rightChars="-20"/>
              <w:jc w:val="center"/>
              <w:rPr>
                <w:rFonts w:hint="eastAsia" w:ascii="Times New Roman" w:hAnsi="Times New Roman" w:eastAsia="宋体" w:cs="Times New Roman"/>
                <w:bCs/>
                <w:color w:val="000000"/>
                <w:spacing w:val="6"/>
                <w:kern w:val="0"/>
                <w:sz w:val="21"/>
                <w:szCs w:val="21"/>
                <w:lang w:eastAsia="zh-CN"/>
              </w:rPr>
            </w:pPr>
            <w:r>
              <w:rPr>
                <w:rFonts w:hint="default" w:ascii="Times New Roman" w:hAnsi="Times New Roman" w:cs="Times New Roman"/>
                <w:color w:val="auto"/>
                <w:kern w:val="2"/>
                <w:sz w:val="21"/>
                <w:szCs w:val="21"/>
                <w:lang w:val="en-US" w:eastAsia="zh-CN" w:bidi="ar"/>
              </w:rPr>
              <w:t>VOCS</w:t>
            </w:r>
          </w:p>
        </w:tc>
        <w:tc>
          <w:tcPr>
            <w:tcW w:w="5132" w:type="dxa"/>
            <w:tcBorders>
              <w:tl2br w:val="nil"/>
              <w:tr2bl w:val="nil"/>
            </w:tcBorders>
            <w:shd w:val="clear" w:color="auto" w:fill="auto"/>
            <w:vAlign w:val="center"/>
          </w:tcPr>
          <w:p>
            <w:pPr>
              <w:pStyle w:val="12"/>
              <w:widowControl/>
              <w:spacing w:beforeAutospacing="0" w:afterAutospacing="0" w:line="240" w:lineRule="auto"/>
              <w:ind w:right="-48" w:rightChars="-20"/>
              <w:jc w:val="both"/>
              <w:rPr>
                <w:rFonts w:hint="default" w:cs="Times New Roman"/>
                <w:color w:val="auto"/>
                <w:kern w:val="0"/>
                <w:sz w:val="21"/>
                <w:szCs w:val="21"/>
                <w:lang w:val="en-US" w:eastAsia="zh-CN"/>
              </w:rPr>
            </w:pPr>
            <w:r>
              <w:rPr>
                <w:rFonts w:hint="default" w:ascii="Times New Roman" w:hAnsi="Times New Roman" w:cs="Times New Roman"/>
                <w:color w:val="auto"/>
                <w:kern w:val="2"/>
                <w:sz w:val="21"/>
                <w:szCs w:val="21"/>
                <w:lang w:eastAsia="zh-CN" w:bidi="ar"/>
              </w:rPr>
              <w:t>室内空气质量标准</w:t>
            </w:r>
            <w:r>
              <w:rPr>
                <w:rFonts w:hint="default" w:ascii="Times New Roman" w:hAnsi="Times New Roman" w:cs="Times New Roman"/>
                <w:color w:val="auto"/>
                <w:kern w:val="2"/>
                <w:sz w:val="21"/>
                <w:szCs w:val="21"/>
                <w:lang w:val="en-US" w:eastAsia="zh-CN" w:bidi="ar"/>
              </w:rPr>
              <w:t>GB/T18883-2002附录C室内空气中总挥发性有机物的检测方法</w:t>
            </w:r>
          </w:p>
        </w:tc>
        <w:tc>
          <w:tcPr>
            <w:tcW w:w="1782" w:type="dxa"/>
            <w:tcBorders>
              <w:tl2br w:val="nil"/>
              <w:tr2bl w:val="nil"/>
            </w:tcBorders>
            <w:shd w:val="clear" w:color="auto" w:fill="auto"/>
            <w:vAlign w:val="center"/>
          </w:tcPr>
          <w:p>
            <w:pPr>
              <w:pStyle w:val="12"/>
              <w:widowControl/>
              <w:spacing w:beforeAutospacing="0" w:afterAutospacing="0" w:line="240" w:lineRule="auto"/>
              <w:ind w:right="-48" w:rightChars="-20"/>
              <w:jc w:val="center"/>
              <w:rPr>
                <w:rFonts w:hint="default" w:ascii="Times New Roman" w:hAnsi="Times New Roman" w:eastAsia="宋体" w:cs="Times New Roman"/>
                <w:color w:val="auto"/>
                <w:kern w:val="0"/>
                <w:sz w:val="21"/>
                <w:szCs w:val="21"/>
                <w:lang w:val="en-US" w:eastAsia="zh-CN"/>
              </w:rPr>
            </w:pPr>
            <w:r>
              <w:rPr>
                <w:rFonts w:hint="default" w:ascii="Times New Roman" w:hAnsi="Times New Roman" w:cs="Times New Roman"/>
                <w:color w:val="auto"/>
                <w:kern w:val="2"/>
                <w:sz w:val="21"/>
                <w:szCs w:val="21"/>
                <w:lang w:eastAsia="zh-CN" w:bidi="ar"/>
              </w:rPr>
              <w:t>气相色谱仪</w:t>
            </w:r>
          </w:p>
        </w:tc>
      </w:tr>
    </w:tbl>
    <w:p>
      <w:pPr>
        <w:pStyle w:val="5"/>
        <w:kinsoku/>
        <w:wordWrap/>
        <w:overflowPunct/>
        <w:bidi w:val="0"/>
        <w:adjustRightInd/>
        <w:snapToGrid/>
        <w:rPr>
          <w:rFonts w:hint="default" w:ascii="Times New Roman" w:hAnsi="Times New Roman" w:cs="Times New Roman"/>
          <w:color w:val="auto"/>
          <w:sz w:val="24"/>
          <w:szCs w:val="24"/>
        </w:rPr>
      </w:pPr>
      <w:bookmarkStart w:id="697" w:name="_Toc2947_WPSOffice_Level3"/>
      <w:bookmarkStart w:id="698" w:name="_Toc20561_WPSOffice_Level3"/>
      <w:bookmarkStart w:id="699" w:name="_Toc15577_WPSOffice_Level3"/>
      <w:bookmarkStart w:id="700" w:name="_Toc1290_WPSOffice_Level3"/>
      <w:bookmarkStart w:id="701" w:name="_Toc523988590"/>
      <w:bookmarkStart w:id="702" w:name="_Toc520751767"/>
      <w:bookmarkStart w:id="703" w:name="_Toc522744886"/>
      <w:bookmarkStart w:id="704" w:name="_Toc532205451"/>
      <w:r>
        <w:rPr>
          <w:rFonts w:hint="default" w:ascii="Times New Roman" w:hAnsi="Times New Roman" w:cs="Times New Roman"/>
          <w:color w:val="auto"/>
          <w:sz w:val="24"/>
          <w:szCs w:val="24"/>
        </w:rPr>
        <w:t>6.4.4  监测布点及频次</w:t>
      </w:r>
      <w:bookmarkEnd w:id="697"/>
      <w:bookmarkEnd w:id="698"/>
      <w:bookmarkEnd w:id="699"/>
      <w:bookmarkEnd w:id="700"/>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bidi="ar"/>
        </w:rPr>
      </w:pPr>
      <w:r>
        <w:rPr>
          <w:rFonts w:hint="default" w:ascii="Times New Roman" w:hAnsi="Times New Roman" w:cs="Times New Roman"/>
          <w:color w:val="auto"/>
          <w:kern w:val="0"/>
          <w:szCs w:val="24"/>
          <w:lang w:bidi="ar"/>
        </w:rPr>
        <w:t>⑴采样点位布设</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bidi="ar"/>
        </w:rPr>
      </w:pPr>
      <w:r>
        <w:rPr>
          <w:rFonts w:hint="default" w:ascii="Times New Roman" w:hAnsi="Times New Roman" w:cs="Times New Roman"/>
          <w:color w:val="auto"/>
          <w:kern w:val="0"/>
          <w:szCs w:val="24"/>
          <w:lang w:bidi="ar"/>
        </w:rPr>
        <w:t>首先应当根据污染源以及污染物的类型，直接测定该污染源或排放口所排污染物在空气、水环境中的浓度。其次由于环境化学污染事件发生时，污染物的分布极不均匀，时空变化大，对各环境要素的污染程度各不相同，因此采样点位的选择对于准确判断污染物的浓度分布、污染范围与程度等极为重要。这就需要根据事件类型，严重程度和影响范围确定采样点。</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bidi="ar"/>
        </w:rPr>
      </w:pPr>
      <w:bookmarkStart w:id="705" w:name="_Toc399340831"/>
      <w:bookmarkStart w:id="706" w:name="_Toc374107834"/>
      <w:bookmarkStart w:id="707" w:name="_Toc374439075"/>
      <w:bookmarkStart w:id="708" w:name="_Toc374440753"/>
      <w:r>
        <w:rPr>
          <w:rFonts w:hint="default" w:ascii="Times New Roman" w:hAnsi="Times New Roman" w:cs="Times New Roman"/>
          <w:color w:val="auto"/>
          <w:kern w:val="0"/>
          <w:szCs w:val="24"/>
          <w:lang w:bidi="ar"/>
        </w:rPr>
        <w:t>⑵应急监测频次</w:t>
      </w:r>
      <w:bookmarkEnd w:id="705"/>
      <w:bookmarkEnd w:id="706"/>
      <w:bookmarkEnd w:id="707"/>
      <w:bookmarkEnd w:id="708"/>
      <w:r>
        <w:rPr>
          <w:rFonts w:hint="default" w:ascii="Times New Roman" w:hAnsi="Times New Roman" w:cs="Times New Roman"/>
          <w:color w:val="auto"/>
          <w:kern w:val="0"/>
          <w:szCs w:val="24"/>
          <w:lang w:bidi="ar"/>
        </w:rPr>
        <w:t>的确定</w:t>
      </w:r>
    </w:p>
    <w:p>
      <w:pPr>
        <w:kinsoku/>
        <w:wordWrap/>
        <w:overflowPunct/>
        <w:bidi w:val="0"/>
        <w:adjustRightInd/>
        <w:snapToGrid/>
        <w:spacing w:line="360" w:lineRule="auto"/>
        <w:ind w:firstLine="480" w:firstLineChars="200"/>
        <w:rPr>
          <w:rFonts w:hint="default" w:ascii="Times New Roman" w:hAnsi="Times New Roman" w:cs="Times New Roman"/>
          <w:color w:val="auto"/>
          <w:kern w:val="0"/>
          <w:szCs w:val="24"/>
          <w:lang w:bidi="ar"/>
        </w:rPr>
      </w:pPr>
      <w:r>
        <w:rPr>
          <w:rFonts w:hint="default" w:ascii="Times New Roman" w:hAnsi="Times New Roman" w:cs="Times New Roman"/>
          <w:color w:val="auto"/>
          <w:kern w:val="0"/>
          <w:szCs w:val="24"/>
          <w:lang w:bidi="ar"/>
        </w:rPr>
        <w:t>应急监测的频次根据事故发生的时间而有所变化，根据大气污染物的状况，在事发初期应当增加频次，不少于2h采样一次；待摸清污染规律后可适当减少，不少于6h一次；应急终止后可24h一次进行取样，直至影响完全消除后方可停止取样。</w:t>
      </w:r>
    </w:p>
    <w:p>
      <w:pPr>
        <w:kinsoku/>
        <w:wordWrap/>
        <w:overflowPunct/>
        <w:bidi w:val="0"/>
        <w:adjustRightInd/>
        <w:snapToGrid/>
        <w:spacing w:line="240" w:lineRule="auto"/>
        <w:jc w:val="center"/>
        <w:rPr>
          <w:rFonts w:hint="default" w:ascii="Times New Roman" w:hAnsi="Times New Roman" w:cs="Times New Roman"/>
          <w:b/>
          <w:bCs/>
          <w:color w:val="auto"/>
          <w:sz w:val="21"/>
          <w:szCs w:val="21"/>
          <w:lang w:bidi="ar"/>
        </w:rPr>
      </w:pPr>
      <w:r>
        <w:rPr>
          <w:rFonts w:hint="default" w:ascii="Times New Roman" w:hAnsi="Times New Roman" w:cs="Times New Roman"/>
          <w:b/>
          <w:bCs/>
          <w:color w:val="auto"/>
          <w:sz w:val="21"/>
          <w:szCs w:val="21"/>
          <w:lang w:bidi="ar"/>
        </w:rPr>
        <w:t>表6-3  各环境要素监测频次表</w:t>
      </w:r>
    </w:p>
    <w:tbl>
      <w:tblPr>
        <w:tblStyle w:val="13"/>
        <w:tblW w:w="9071"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0" w:type="dxa"/>
          <w:bottom w:w="0" w:type="dxa"/>
          <w:right w:w="0" w:type="dxa"/>
        </w:tblCellMar>
      </w:tblPr>
      <w:tblGrid>
        <w:gridCol w:w="994"/>
        <w:gridCol w:w="2689"/>
        <w:gridCol w:w="1958"/>
        <w:gridCol w:w="3430"/>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0" w:hRule="atLeast"/>
          <w:jc w:val="center"/>
        </w:trPr>
        <w:tc>
          <w:tcPr>
            <w:tcW w:w="994"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b/>
                <w:bCs/>
                <w:color w:val="auto"/>
                <w:sz w:val="21"/>
                <w:szCs w:val="21"/>
              </w:rPr>
            </w:pPr>
            <w:r>
              <w:rPr>
                <w:rFonts w:hint="default" w:ascii="Times New Roman" w:hAnsi="Times New Roman" w:cs="Times New Roman"/>
                <w:b/>
                <w:bCs/>
                <w:color w:val="auto"/>
                <w:sz w:val="21"/>
                <w:szCs w:val="21"/>
              </w:rPr>
              <w:t>环境要素</w:t>
            </w:r>
          </w:p>
        </w:tc>
        <w:tc>
          <w:tcPr>
            <w:tcW w:w="2689"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b/>
                <w:bCs/>
                <w:color w:val="auto"/>
                <w:sz w:val="21"/>
                <w:szCs w:val="21"/>
              </w:rPr>
            </w:pPr>
            <w:r>
              <w:rPr>
                <w:rFonts w:hint="default" w:ascii="Times New Roman" w:hAnsi="Times New Roman" w:cs="Times New Roman"/>
                <w:b/>
                <w:bCs/>
                <w:color w:val="auto"/>
                <w:sz w:val="21"/>
                <w:szCs w:val="21"/>
              </w:rPr>
              <w:t>监测点位</w:t>
            </w:r>
          </w:p>
        </w:tc>
        <w:tc>
          <w:tcPr>
            <w:tcW w:w="1958"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b/>
                <w:bCs/>
                <w:color w:val="auto"/>
                <w:sz w:val="21"/>
                <w:szCs w:val="21"/>
              </w:rPr>
            </w:pPr>
            <w:r>
              <w:rPr>
                <w:rFonts w:hint="default" w:ascii="Times New Roman" w:hAnsi="Times New Roman" w:cs="Times New Roman"/>
                <w:b/>
                <w:bCs/>
                <w:color w:val="auto"/>
                <w:sz w:val="21"/>
                <w:szCs w:val="21"/>
              </w:rPr>
              <w:t>监测频次</w:t>
            </w:r>
          </w:p>
        </w:tc>
        <w:tc>
          <w:tcPr>
            <w:tcW w:w="3430"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b/>
                <w:bCs/>
                <w:color w:val="auto"/>
                <w:sz w:val="21"/>
                <w:szCs w:val="21"/>
              </w:rPr>
            </w:pPr>
            <w:r>
              <w:rPr>
                <w:rFonts w:hint="default" w:ascii="Times New Roman" w:hAnsi="Times New Roman" w:cs="Times New Roman"/>
                <w:b/>
                <w:bCs/>
                <w:color w:val="auto"/>
                <w:sz w:val="21"/>
                <w:szCs w:val="21"/>
              </w:rPr>
              <w:t>追踪监测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0" w:hRule="atLeast"/>
          <w:jc w:val="center"/>
        </w:trPr>
        <w:tc>
          <w:tcPr>
            <w:tcW w:w="994" w:type="dxa"/>
            <w:vMerge w:val="restart"/>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水质</w:t>
            </w:r>
          </w:p>
        </w:tc>
        <w:tc>
          <w:tcPr>
            <w:tcW w:w="2689"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eastAsia="宋体" w:cs="Times New Roman"/>
                <w:color w:val="auto"/>
                <w:sz w:val="21"/>
                <w:szCs w:val="21"/>
                <w:lang w:eastAsia="zh-CN"/>
              </w:rPr>
            </w:pPr>
            <w:r>
              <w:rPr>
                <w:rFonts w:hint="eastAsia" w:cs="Times New Roman"/>
                <w:color w:val="auto"/>
                <w:sz w:val="21"/>
                <w:szCs w:val="21"/>
                <w:lang w:val="en-US" w:eastAsia="zh-CN"/>
              </w:rPr>
              <w:t>信江</w:t>
            </w:r>
            <w:r>
              <w:rPr>
                <w:rFonts w:hint="default" w:ascii="Times New Roman" w:hAnsi="Times New Roman" w:cs="Times New Roman"/>
                <w:color w:val="auto"/>
                <w:sz w:val="21"/>
                <w:szCs w:val="21"/>
                <w:lang w:eastAsia="zh-CN"/>
              </w:rPr>
              <w:t>与厂区雨水管网混合处下游</w:t>
            </w:r>
          </w:p>
        </w:tc>
        <w:tc>
          <w:tcPr>
            <w:tcW w:w="1958"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初始加密监测，</w:t>
            </w:r>
          </w:p>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视污染物浓度递减</w:t>
            </w:r>
          </w:p>
        </w:tc>
        <w:tc>
          <w:tcPr>
            <w:tcW w:w="3430"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两次监测浓度均低于同等级地表水标准值或已接近可忽略水平为止</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0" w:hRule="atLeast"/>
          <w:jc w:val="center"/>
        </w:trPr>
        <w:tc>
          <w:tcPr>
            <w:tcW w:w="994"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color w:val="auto"/>
                <w:sz w:val="21"/>
                <w:szCs w:val="21"/>
              </w:rPr>
            </w:pPr>
          </w:p>
        </w:tc>
        <w:tc>
          <w:tcPr>
            <w:tcW w:w="2689"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eastAsia" w:cs="Times New Roman"/>
                <w:color w:val="auto"/>
                <w:sz w:val="21"/>
                <w:szCs w:val="21"/>
                <w:lang w:val="en-US" w:eastAsia="zh-CN"/>
              </w:rPr>
              <w:t>信江</w:t>
            </w:r>
            <w:r>
              <w:rPr>
                <w:rFonts w:hint="default" w:ascii="Times New Roman" w:hAnsi="Times New Roman" w:cs="Times New Roman"/>
                <w:color w:val="auto"/>
                <w:sz w:val="21"/>
                <w:szCs w:val="21"/>
                <w:lang w:eastAsia="zh-CN"/>
              </w:rPr>
              <w:t>与厂区雨水管网混合处</w:t>
            </w:r>
            <w:r>
              <w:rPr>
                <w:rFonts w:hint="default" w:ascii="Times New Roman" w:hAnsi="Times New Roman" w:cs="Times New Roman"/>
                <w:color w:val="auto"/>
                <w:sz w:val="21"/>
                <w:szCs w:val="21"/>
              </w:rPr>
              <w:t>上游的对照点</w:t>
            </w:r>
          </w:p>
        </w:tc>
        <w:tc>
          <w:tcPr>
            <w:tcW w:w="1958"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1次/应急期间</w:t>
            </w:r>
          </w:p>
        </w:tc>
        <w:tc>
          <w:tcPr>
            <w:tcW w:w="3430"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以平行双样数据为准</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0" w:hRule="atLeast"/>
          <w:jc w:val="center"/>
        </w:trPr>
        <w:tc>
          <w:tcPr>
            <w:tcW w:w="994" w:type="dxa"/>
            <w:vMerge w:val="restart"/>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大气</w:t>
            </w:r>
          </w:p>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环境</w:t>
            </w:r>
          </w:p>
        </w:tc>
        <w:tc>
          <w:tcPr>
            <w:tcW w:w="2689"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事件发生地污染物</w:t>
            </w:r>
          </w:p>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浓度的最大处</w:t>
            </w:r>
          </w:p>
        </w:tc>
        <w:tc>
          <w:tcPr>
            <w:tcW w:w="1958"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初始加密监测，</w:t>
            </w:r>
          </w:p>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视污染物浓度递减</w:t>
            </w:r>
          </w:p>
        </w:tc>
        <w:tc>
          <w:tcPr>
            <w:tcW w:w="3430"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连续监测 2 次浓度低于环境空气质量标准值或已接近可忽略水平为止</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0" w:hRule="atLeast"/>
          <w:jc w:val="center"/>
        </w:trPr>
        <w:tc>
          <w:tcPr>
            <w:tcW w:w="994"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color w:val="auto"/>
                <w:sz w:val="21"/>
                <w:szCs w:val="21"/>
              </w:rPr>
            </w:pPr>
          </w:p>
        </w:tc>
        <w:tc>
          <w:tcPr>
            <w:tcW w:w="2689"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事件发生地最近的居民居住区或其他敏感区</w:t>
            </w:r>
          </w:p>
        </w:tc>
        <w:tc>
          <w:tcPr>
            <w:tcW w:w="1958"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pacing w:val="-1"/>
                <w:sz w:val="21"/>
                <w:szCs w:val="21"/>
              </w:rPr>
            </w:pPr>
            <w:r>
              <w:rPr>
                <w:rFonts w:hint="default" w:ascii="Times New Roman" w:hAnsi="Times New Roman" w:cs="Times New Roman"/>
                <w:color w:val="auto"/>
                <w:sz w:val="21"/>
                <w:szCs w:val="21"/>
              </w:rPr>
              <w:t>初始加密监</w:t>
            </w:r>
            <w:r>
              <w:rPr>
                <w:rFonts w:hint="default" w:ascii="Times New Roman" w:hAnsi="Times New Roman" w:cs="Times New Roman"/>
                <w:color w:val="auto"/>
                <w:spacing w:val="-1"/>
                <w:sz w:val="21"/>
                <w:szCs w:val="21"/>
              </w:rPr>
              <w:t>测，</w:t>
            </w:r>
          </w:p>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pacing w:val="-1"/>
                <w:sz w:val="21"/>
                <w:szCs w:val="21"/>
              </w:rPr>
              <w:t>视污染物浓</w:t>
            </w:r>
            <w:r>
              <w:rPr>
                <w:rFonts w:hint="default" w:ascii="Times New Roman" w:hAnsi="Times New Roman" w:cs="Times New Roman"/>
                <w:color w:val="auto"/>
                <w:sz w:val="21"/>
                <w:szCs w:val="21"/>
              </w:rPr>
              <w:t>度递减</w:t>
            </w:r>
          </w:p>
        </w:tc>
        <w:tc>
          <w:tcPr>
            <w:tcW w:w="3430"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连续监测 2 次浓度低于环境空气质量标准值或已接近可忽略水平为止</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0" w:hRule="atLeast"/>
          <w:jc w:val="center"/>
        </w:trPr>
        <w:tc>
          <w:tcPr>
            <w:tcW w:w="994" w:type="dxa"/>
            <w:vMerge w:val="restart"/>
            <w:tcBorders>
              <w:tl2br w:val="nil"/>
              <w:tr2bl w:val="nil"/>
            </w:tcBorders>
            <w:shd w:val="clear" w:color="auto" w:fill="auto"/>
            <w:vAlign w:val="center"/>
          </w:tcPr>
          <w:p>
            <w:pPr>
              <w:kinsoku/>
              <w:wordWrap/>
              <w:overflowPunct/>
              <w:autoSpaceDE w:val="0"/>
              <w:autoSpaceDN w:val="0"/>
              <w:bidi w:val="0"/>
              <w:adjustRightInd/>
              <w:snapToGrid/>
              <w:spacing w:line="240" w:lineRule="auto"/>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土壤</w:t>
            </w:r>
          </w:p>
        </w:tc>
        <w:tc>
          <w:tcPr>
            <w:tcW w:w="2689"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事件发生地的下风向</w:t>
            </w:r>
          </w:p>
        </w:tc>
        <w:tc>
          <w:tcPr>
            <w:tcW w:w="1958"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4次/天</w:t>
            </w:r>
          </w:p>
        </w:tc>
        <w:tc>
          <w:tcPr>
            <w:tcW w:w="3430"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连续监测 2～3 天</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0" w:hRule="atLeast"/>
          <w:jc w:val="center"/>
        </w:trPr>
        <w:tc>
          <w:tcPr>
            <w:tcW w:w="994"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color w:val="auto"/>
                <w:sz w:val="21"/>
                <w:szCs w:val="21"/>
              </w:rPr>
            </w:pPr>
          </w:p>
        </w:tc>
        <w:tc>
          <w:tcPr>
            <w:tcW w:w="2689"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事件发生地上风向对照点</w:t>
            </w:r>
          </w:p>
        </w:tc>
        <w:tc>
          <w:tcPr>
            <w:tcW w:w="1958"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1次/应急期间</w:t>
            </w:r>
          </w:p>
        </w:tc>
        <w:tc>
          <w:tcPr>
            <w:tcW w:w="3430"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0" w:hRule="atLeast"/>
          <w:jc w:val="center"/>
        </w:trPr>
        <w:tc>
          <w:tcPr>
            <w:tcW w:w="994"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color w:val="auto"/>
                <w:sz w:val="21"/>
                <w:szCs w:val="21"/>
              </w:rPr>
            </w:pPr>
          </w:p>
        </w:tc>
        <w:tc>
          <w:tcPr>
            <w:tcW w:w="2689"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事件发生地受污染的区域</w:t>
            </w:r>
          </w:p>
        </w:tc>
        <w:tc>
          <w:tcPr>
            <w:tcW w:w="1958"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1次/应急期间</w:t>
            </w:r>
          </w:p>
        </w:tc>
        <w:tc>
          <w:tcPr>
            <w:tcW w:w="3430"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清理后送有资质单位处置</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0" w:hRule="atLeast"/>
          <w:jc w:val="center"/>
        </w:trPr>
        <w:tc>
          <w:tcPr>
            <w:tcW w:w="994"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color w:val="auto"/>
                <w:sz w:val="21"/>
                <w:szCs w:val="21"/>
              </w:rPr>
            </w:pPr>
          </w:p>
        </w:tc>
        <w:tc>
          <w:tcPr>
            <w:tcW w:w="2689"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受事件污染水质灌溉的区域</w:t>
            </w:r>
          </w:p>
        </w:tc>
        <w:tc>
          <w:tcPr>
            <w:tcW w:w="1958"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1次/应急期间</w:t>
            </w:r>
          </w:p>
        </w:tc>
        <w:tc>
          <w:tcPr>
            <w:tcW w:w="3430"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清理后送有资质单位处置</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0" w:hRule="atLeast"/>
          <w:jc w:val="center"/>
        </w:trPr>
        <w:tc>
          <w:tcPr>
            <w:tcW w:w="994"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cs="Times New Roman"/>
                <w:color w:val="auto"/>
                <w:sz w:val="21"/>
                <w:szCs w:val="21"/>
              </w:rPr>
            </w:pPr>
          </w:p>
        </w:tc>
        <w:tc>
          <w:tcPr>
            <w:tcW w:w="2689" w:type="dxa"/>
            <w:tcBorders>
              <w:tl2br w:val="nil"/>
              <w:tr2bl w:val="nil"/>
            </w:tcBorders>
            <w:shd w:val="clear" w:color="auto" w:fill="auto"/>
            <w:vAlign w:val="center"/>
          </w:tcPr>
          <w:p>
            <w:pPr>
              <w:pStyle w:val="39"/>
              <w:widowControl/>
              <w:tabs>
                <w:tab w:val="center" w:pos="1420"/>
                <w:tab w:val="right" w:pos="2701"/>
              </w:tabs>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对照点</w:t>
            </w:r>
          </w:p>
        </w:tc>
        <w:tc>
          <w:tcPr>
            <w:tcW w:w="1958"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1次/应急期间</w:t>
            </w:r>
          </w:p>
        </w:tc>
        <w:tc>
          <w:tcPr>
            <w:tcW w:w="3430" w:type="dxa"/>
            <w:tcBorders>
              <w:tl2br w:val="nil"/>
              <w:tr2bl w:val="nil"/>
            </w:tcBorders>
            <w:shd w:val="clear" w:color="auto" w:fill="auto"/>
            <w:vAlign w:val="center"/>
          </w:tcPr>
          <w:p>
            <w:pPr>
              <w:pStyle w:val="39"/>
              <w:widowControl/>
              <w:kinsoku/>
              <w:wordWrap/>
              <w:overflowPunct/>
              <w:autoSpaceDE w:val="0"/>
              <w:autoSpaceDN w:val="0"/>
              <w:bidi w:val="0"/>
              <w:adjustRightInd/>
              <w:snapToGrid/>
              <w:spacing w:line="240" w:lineRule="auto"/>
              <w:ind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rPr>
              <w:t>—</w:t>
            </w:r>
          </w:p>
        </w:tc>
      </w:tr>
    </w:tbl>
    <w:p>
      <w:pPr>
        <w:pStyle w:val="5"/>
        <w:kinsoku/>
        <w:wordWrap/>
        <w:overflowPunct/>
        <w:bidi w:val="0"/>
        <w:adjustRightInd/>
        <w:snapToGrid/>
        <w:rPr>
          <w:rFonts w:hint="default" w:ascii="Times New Roman" w:hAnsi="Times New Roman" w:cs="Times New Roman"/>
          <w:color w:val="auto"/>
          <w:sz w:val="24"/>
          <w:szCs w:val="24"/>
        </w:rPr>
      </w:pPr>
      <w:bookmarkStart w:id="709" w:name="_Toc4630_WPSOffice_Level3"/>
      <w:bookmarkStart w:id="710" w:name="_Toc8313_WPSOffice_Level3"/>
      <w:bookmarkStart w:id="711" w:name="_Toc9810_WPSOffice_Level3"/>
      <w:bookmarkStart w:id="712" w:name="_Toc31287_WPSOffice_Level3"/>
      <w:r>
        <w:rPr>
          <w:rFonts w:hint="default" w:ascii="Times New Roman" w:hAnsi="Times New Roman" w:cs="Times New Roman"/>
          <w:color w:val="auto"/>
          <w:sz w:val="24"/>
          <w:szCs w:val="24"/>
        </w:rPr>
        <w:t>6.4.5  应急监测人员安全防护措施</w:t>
      </w:r>
      <w:bookmarkEnd w:id="709"/>
      <w:bookmarkEnd w:id="710"/>
      <w:bookmarkEnd w:id="711"/>
      <w:bookmarkEnd w:id="712"/>
    </w:p>
    <w:p>
      <w:pPr>
        <w:kinsoku/>
        <w:wordWrap/>
        <w:overflowPunct/>
        <w:bidi w:val="0"/>
        <w:adjustRightInd/>
        <w:snapToGrid/>
        <w:spacing w:line="360" w:lineRule="auto"/>
        <w:ind w:firstLine="480" w:firstLineChars="200"/>
        <w:rPr>
          <w:rFonts w:hint="default" w:ascii="Times New Roman" w:hAnsi="Times New Roman" w:cs="Times New Roman"/>
          <w:color w:val="auto"/>
          <w:lang w:bidi="ar"/>
        </w:rPr>
      </w:pPr>
      <w:r>
        <w:rPr>
          <w:rFonts w:hint="default" w:ascii="Times New Roman" w:hAnsi="Times New Roman" w:cs="Times New Roman"/>
          <w:color w:val="auto"/>
          <w:lang w:bidi="ar"/>
        </w:rPr>
        <w:t>进入事件现场的应急监测人员，必须注意自身的安全防护，对事件现场不熟悉、不能确认现场污染情况或不按规定配备必需的防护设备时，不经应急指挥部、警戒人员许可，不得进入事件现场进行采样监测；应急监测时最少需要2人同行；进入易燃、易爆事件现场，应使用防爆的现场应急监测仪器设备进行现场监测，或在确认安全的情况下使用现场应急监测仪器设备进行现场监测；进入水体或登高采样，应穿戴救生衣或佩带防护安全带（绳），以防安全事件；对需送实验室进行分析的有毒有害、易燃易爆或性状不明样品，特别是污染源样品应用特别的标识（如图案、文字）加以注明，以便送样、接样和分析人员采取合适的处置措施，确保安全监测。</w:t>
      </w:r>
    </w:p>
    <w:p>
      <w:pPr>
        <w:pStyle w:val="2"/>
        <w:kinsoku/>
        <w:wordWrap/>
        <w:overflowPunct/>
        <w:bidi w:val="0"/>
        <w:adjustRightInd/>
        <w:snapToGrid/>
        <w:spacing w:before="0" w:beforeLines="0" w:after="0" w:afterLines="0"/>
        <w:rPr>
          <w:rFonts w:hint="default" w:ascii="Times New Roman" w:hAnsi="Times New Roman" w:cs="Times New Roman"/>
          <w:color w:val="auto"/>
        </w:rPr>
      </w:pPr>
      <w:bookmarkStart w:id="713" w:name="_Toc32664_WPSOffice_Level2"/>
      <w:bookmarkStart w:id="714" w:name="_Toc18231_WPSOffice_Level2"/>
      <w:bookmarkStart w:id="715" w:name="_Toc9442782"/>
      <w:bookmarkStart w:id="716" w:name="_Toc12866_WPSOffice_Level3"/>
      <w:bookmarkStart w:id="717" w:name="_Toc15230_WPSOffice_Level3"/>
      <w:bookmarkStart w:id="718" w:name="_Toc3652_WPSOffice_Level2"/>
      <w:bookmarkStart w:id="719" w:name="_Toc31574"/>
      <w:r>
        <w:rPr>
          <w:rFonts w:hint="default" w:ascii="Times New Roman" w:hAnsi="Times New Roman" w:cs="Times New Roman"/>
          <w:color w:val="auto"/>
        </w:rPr>
        <w:t>6.5  应急终止</w:t>
      </w:r>
      <w:bookmarkEnd w:id="701"/>
      <w:bookmarkEnd w:id="702"/>
      <w:bookmarkEnd w:id="703"/>
      <w:bookmarkEnd w:id="704"/>
      <w:bookmarkEnd w:id="713"/>
      <w:bookmarkEnd w:id="714"/>
      <w:bookmarkEnd w:id="715"/>
      <w:bookmarkEnd w:id="716"/>
      <w:bookmarkEnd w:id="717"/>
      <w:bookmarkEnd w:id="718"/>
      <w:bookmarkEnd w:id="719"/>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bookmarkStart w:id="720" w:name="_Toc422149864"/>
      <w:bookmarkStart w:id="721" w:name="_Toc422149372"/>
      <w:bookmarkStart w:id="722" w:name="_Toc522744887"/>
      <w:bookmarkStart w:id="723" w:name="_Toc520751768"/>
      <w:bookmarkStart w:id="724" w:name="_Toc523988591"/>
      <w:r>
        <w:rPr>
          <w:rFonts w:hint="default" w:ascii="Times New Roman" w:hAnsi="Times New Roman" w:cs="Times New Roman"/>
          <w:color w:val="auto"/>
          <w:szCs w:val="28"/>
        </w:rPr>
        <w:t>污染源被有效控制；污染物处置成稳定状态，已无危害；伤员被及时救护并送医院救治；其他人员撤离危险区；装置恢复正常状态；总排水、自然水域恢复正常，应急指挥部可宣布突发环境污染事件应急预案终止。</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r>
        <w:rPr>
          <w:rFonts w:hint="default" w:ascii="Times New Roman" w:hAnsi="Times New Roman" w:cs="Times New Roman"/>
          <w:color w:val="auto"/>
          <w:szCs w:val="28"/>
          <w:lang w:val="zh-CN"/>
        </w:rPr>
        <w:t>⑴</w:t>
      </w:r>
      <w:r>
        <w:rPr>
          <w:rFonts w:hint="default" w:ascii="Times New Roman" w:hAnsi="Times New Roman" w:cs="Times New Roman"/>
          <w:color w:val="auto"/>
          <w:szCs w:val="28"/>
        </w:rPr>
        <w:t>环境事故现场得到有效控制，事故发生条件已解除（采取并将保持一切必要的防护措施，保护公众免受污染，使事件产生的后果降至最低限度）。</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r>
        <w:rPr>
          <w:rFonts w:hint="default" w:ascii="Times New Roman" w:hAnsi="Times New Roman" w:cs="Times New Roman"/>
          <w:color w:val="auto"/>
          <w:szCs w:val="28"/>
          <w:lang w:val="zh-CN"/>
        </w:rPr>
        <w:t>⑵</w:t>
      </w:r>
      <w:r>
        <w:rPr>
          <w:rFonts w:hint="default" w:ascii="Times New Roman" w:hAnsi="Times New Roman" w:cs="Times New Roman"/>
          <w:color w:val="auto"/>
          <w:szCs w:val="28"/>
        </w:rPr>
        <w:t>事故所造成的危害已经被彻底消除，无继发可能。</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r>
        <w:rPr>
          <w:rFonts w:hint="default" w:ascii="Times New Roman" w:hAnsi="Times New Roman" w:cs="Times New Roman"/>
          <w:color w:val="auto"/>
          <w:szCs w:val="28"/>
        </w:rPr>
        <w:t>⑶事故现场的各应急处置行动已无继续的必要。</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r>
        <w:rPr>
          <w:rFonts w:hint="default" w:ascii="Times New Roman" w:hAnsi="Times New Roman" w:cs="Times New Roman"/>
          <w:color w:val="auto"/>
          <w:szCs w:val="28"/>
        </w:rPr>
        <w:t>⑷已采取必要的防护措施保护公众再次免受危害，并使事件可能引起的中长期影响趋于合理且尽量低的水平。</w:t>
      </w:r>
    </w:p>
    <w:p>
      <w:pPr>
        <w:pStyle w:val="5"/>
        <w:kinsoku/>
        <w:wordWrap/>
        <w:overflowPunct/>
        <w:bidi w:val="0"/>
        <w:adjustRightInd/>
        <w:snapToGrid/>
        <w:rPr>
          <w:rFonts w:hint="default" w:ascii="Times New Roman" w:hAnsi="Times New Roman" w:cs="Times New Roman"/>
          <w:color w:val="auto"/>
          <w:sz w:val="24"/>
          <w:szCs w:val="24"/>
        </w:rPr>
      </w:pPr>
      <w:bookmarkStart w:id="725" w:name="_Toc11324_WPSOffice_Level3"/>
      <w:bookmarkStart w:id="726" w:name="_Toc14461_WPSOffice_Level3"/>
      <w:bookmarkStart w:id="727" w:name="_Toc15241_WPSOffice_Level3"/>
      <w:bookmarkStart w:id="728" w:name="_Toc5555_WPSOffice_Level3"/>
      <w:r>
        <w:rPr>
          <w:rFonts w:hint="default" w:ascii="Times New Roman" w:hAnsi="Times New Roman" w:cs="Times New Roman"/>
          <w:color w:val="auto"/>
          <w:sz w:val="24"/>
          <w:szCs w:val="24"/>
        </w:rPr>
        <w:t>6.5.1  应急终止的条件</w:t>
      </w:r>
      <w:bookmarkEnd w:id="720"/>
      <w:bookmarkEnd w:id="721"/>
      <w:bookmarkEnd w:id="725"/>
      <w:bookmarkEnd w:id="726"/>
      <w:bookmarkEnd w:id="727"/>
      <w:bookmarkEnd w:id="728"/>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凡符合下列条件之一的，即满足应急终止条件：</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⑴事件现场得到控制，事件条件已经消除；</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⑵污染源的泄漏或释放已降至规定限值以内；</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rPr>
        <w:t>⑶</w:t>
      </w:r>
      <w:r>
        <w:rPr>
          <w:rFonts w:hint="default" w:ascii="Times New Roman" w:hAnsi="Times New Roman" w:cs="Times New Roman"/>
          <w:color w:val="auto"/>
          <w:szCs w:val="28"/>
          <w:lang w:val="zh-CN"/>
        </w:rPr>
        <w:t>事件所造成的危害已经被彻底消除，无继发可能；</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rPr>
        <w:t>⑷</w:t>
      </w:r>
      <w:r>
        <w:rPr>
          <w:rFonts w:hint="default" w:ascii="Times New Roman" w:hAnsi="Times New Roman" w:cs="Times New Roman"/>
          <w:color w:val="auto"/>
          <w:szCs w:val="28"/>
          <w:lang w:val="zh-CN"/>
        </w:rPr>
        <w:t>事件现场的各种应急处置行动已无继续的必要；</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⑸采取了必要的防护措施以保护公众免受再次危害，并使事件可能引起的中长期影响降至最低水平。</w:t>
      </w:r>
    </w:p>
    <w:p>
      <w:pPr>
        <w:pStyle w:val="5"/>
        <w:kinsoku/>
        <w:wordWrap/>
        <w:overflowPunct/>
        <w:bidi w:val="0"/>
        <w:adjustRightInd/>
        <w:snapToGrid/>
        <w:rPr>
          <w:rFonts w:hint="default" w:ascii="Times New Roman" w:hAnsi="Times New Roman" w:cs="Times New Roman"/>
          <w:color w:val="auto"/>
          <w:sz w:val="24"/>
          <w:szCs w:val="24"/>
        </w:rPr>
      </w:pPr>
      <w:bookmarkStart w:id="729" w:name="_Toc10542_WPSOffice_Level3"/>
      <w:bookmarkStart w:id="730" w:name="_Toc5804_WPSOffice_Level3"/>
      <w:bookmarkStart w:id="731" w:name="_Toc422149373"/>
      <w:bookmarkStart w:id="732" w:name="_Toc5792_WPSOffice_Level3"/>
      <w:bookmarkStart w:id="733" w:name="_Toc422149865"/>
      <w:bookmarkStart w:id="734" w:name="_Toc30499_WPSOffice_Level3"/>
      <w:r>
        <w:rPr>
          <w:rFonts w:hint="default" w:ascii="Times New Roman" w:hAnsi="Times New Roman" w:cs="Times New Roman"/>
          <w:color w:val="auto"/>
          <w:sz w:val="24"/>
          <w:szCs w:val="24"/>
        </w:rPr>
        <w:t>6.5.2  应急终止的程序</w:t>
      </w:r>
      <w:bookmarkEnd w:id="729"/>
      <w:bookmarkEnd w:id="730"/>
      <w:bookmarkEnd w:id="731"/>
      <w:bookmarkEnd w:id="732"/>
      <w:bookmarkEnd w:id="733"/>
      <w:bookmarkEnd w:id="734"/>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r>
        <w:rPr>
          <w:rFonts w:hint="default" w:ascii="Times New Roman" w:hAnsi="Times New Roman" w:cs="Times New Roman"/>
          <w:color w:val="auto"/>
          <w:szCs w:val="28"/>
          <w:lang w:val="zh-CN"/>
        </w:rPr>
        <w:t>⑴</w:t>
      </w:r>
      <w:r>
        <w:rPr>
          <w:rFonts w:hint="default" w:ascii="Times New Roman" w:hAnsi="Times New Roman" w:cs="Times New Roman"/>
          <w:color w:val="auto"/>
          <w:szCs w:val="28"/>
        </w:rPr>
        <w:t>应急指挥部确认终止时机，或应急办公室向应急指挥部提出申请；</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r>
        <w:rPr>
          <w:rFonts w:hint="default" w:ascii="Times New Roman" w:hAnsi="Times New Roman" w:cs="Times New Roman"/>
          <w:color w:val="auto"/>
          <w:szCs w:val="28"/>
          <w:lang w:val="zh-CN"/>
        </w:rPr>
        <w:t>⑵</w:t>
      </w:r>
      <w:r>
        <w:rPr>
          <w:rFonts w:hint="default" w:ascii="Times New Roman" w:hAnsi="Times New Roman" w:cs="Times New Roman"/>
          <w:color w:val="auto"/>
          <w:szCs w:val="28"/>
        </w:rPr>
        <w:t>经过企业应急指挥部、应急办公室、专家讨论等，取得一致意见，经应急指挥部批准；</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r>
        <w:rPr>
          <w:rFonts w:hint="default" w:ascii="Times New Roman" w:hAnsi="Times New Roman" w:cs="Times New Roman"/>
          <w:color w:val="auto"/>
          <w:szCs w:val="28"/>
        </w:rPr>
        <w:t>⑶应急指挥部向所属各应急救援小组下达应急终止命令；</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r>
        <w:rPr>
          <w:rFonts w:hint="default" w:ascii="Times New Roman" w:hAnsi="Times New Roman" w:cs="Times New Roman"/>
          <w:color w:val="auto"/>
          <w:szCs w:val="28"/>
        </w:rPr>
        <w:t>⑷应急状态终止后，各应急救援小组应根据应急指挥部有关指示和实际情况，继续进行环境监测和评价工作，直至其他补救措施无需继续进行为止。</w:t>
      </w:r>
    </w:p>
    <w:p>
      <w:pPr>
        <w:pStyle w:val="5"/>
        <w:kinsoku/>
        <w:wordWrap/>
        <w:overflowPunct/>
        <w:bidi w:val="0"/>
        <w:adjustRightInd/>
        <w:snapToGrid/>
        <w:rPr>
          <w:rFonts w:hint="default" w:ascii="Times New Roman" w:hAnsi="Times New Roman" w:cs="Times New Roman"/>
          <w:color w:val="auto"/>
          <w:sz w:val="24"/>
          <w:szCs w:val="24"/>
        </w:rPr>
      </w:pPr>
      <w:bookmarkStart w:id="735" w:name="_Toc32030_WPSOffice_Level3"/>
      <w:bookmarkStart w:id="736" w:name="_Toc16245_WPSOffice_Level3"/>
      <w:bookmarkStart w:id="737" w:name="_Toc422149374"/>
      <w:bookmarkStart w:id="738" w:name="_Toc9539_WPSOffice_Level3"/>
      <w:bookmarkStart w:id="739" w:name="_Toc422149866"/>
      <w:bookmarkStart w:id="740" w:name="_Toc2140_WPSOffice_Level3"/>
      <w:r>
        <w:rPr>
          <w:rFonts w:hint="default" w:ascii="Times New Roman" w:hAnsi="Times New Roman" w:cs="Times New Roman"/>
          <w:color w:val="auto"/>
          <w:sz w:val="24"/>
          <w:szCs w:val="24"/>
        </w:rPr>
        <w:t>6.5.3  应急解除通知</w:t>
      </w:r>
      <w:bookmarkEnd w:id="735"/>
      <w:bookmarkEnd w:id="736"/>
      <w:bookmarkEnd w:id="737"/>
      <w:bookmarkEnd w:id="738"/>
      <w:bookmarkEnd w:id="739"/>
      <w:bookmarkEnd w:id="740"/>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r>
        <w:rPr>
          <w:rFonts w:hint="default" w:ascii="Times New Roman" w:hAnsi="Times New Roman" w:cs="Times New Roman"/>
          <w:color w:val="auto"/>
          <w:szCs w:val="28"/>
        </w:rPr>
        <w:t>应急指挥部在应急行动终止后及时通知本公司有关部门事件危险已解除。由</w:t>
      </w:r>
      <w:r>
        <w:rPr>
          <w:rFonts w:hint="default" w:ascii="Times New Roman" w:hAnsi="Times New Roman" w:cs="Times New Roman"/>
          <w:color w:val="auto"/>
          <w:kern w:val="18"/>
          <w:szCs w:val="24"/>
          <w:lang w:bidi="ar"/>
        </w:rPr>
        <w:t>通讯联络组</w:t>
      </w:r>
      <w:r>
        <w:rPr>
          <w:rFonts w:hint="default" w:ascii="Times New Roman" w:hAnsi="Times New Roman" w:cs="Times New Roman"/>
          <w:color w:val="auto"/>
          <w:szCs w:val="28"/>
        </w:rPr>
        <w:t>通知周边村庄及相关企业人员事件危险已解除。</w:t>
      </w:r>
    </w:p>
    <w:p>
      <w:pPr>
        <w:pStyle w:val="5"/>
        <w:kinsoku/>
        <w:wordWrap/>
        <w:overflowPunct/>
        <w:bidi w:val="0"/>
        <w:adjustRightInd/>
        <w:snapToGrid/>
        <w:rPr>
          <w:rFonts w:hint="default" w:ascii="Times New Roman" w:hAnsi="Times New Roman" w:cs="Times New Roman"/>
          <w:color w:val="auto"/>
          <w:sz w:val="24"/>
          <w:szCs w:val="24"/>
        </w:rPr>
      </w:pPr>
      <w:bookmarkStart w:id="741" w:name="_Toc2169_WPSOffice_Level3"/>
      <w:bookmarkStart w:id="742" w:name="_Toc10274_WPSOffice_Level3"/>
      <w:bookmarkStart w:id="743" w:name="_Toc19435_WPSOffice_Level3"/>
      <w:bookmarkStart w:id="744" w:name="_Toc422149375"/>
      <w:bookmarkStart w:id="745" w:name="_Toc422149867"/>
      <w:bookmarkStart w:id="746" w:name="_Toc135_WPSOffice_Level3"/>
      <w:r>
        <w:rPr>
          <w:rFonts w:hint="default" w:ascii="Times New Roman" w:hAnsi="Times New Roman" w:cs="Times New Roman"/>
          <w:color w:val="auto"/>
          <w:sz w:val="24"/>
          <w:szCs w:val="24"/>
        </w:rPr>
        <w:t>6.5.4  事件上报事项及移交的事项</w:t>
      </w:r>
      <w:bookmarkEnd w:id="741"/>
      <w:bookmarkEnd w:id="742"/>
      <w:bookmarkEnd w:id="743"/>
      <w:bookmarkEnd w:id="744"/>
      <w:bookmarkEnd w:id="745"/>
      <w:bookmarkEnd w:id="746"/>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r>
        <w:rPr>
          <w:rFonts w:hint="default" w:ascii="Times New Roman" w:hAnsi="Times New Roman" w:cs="Times New Roman"/>
          <w:color w:val="auto"/>
          <w:szCs w:val="28"/>
        </w:rPr>
        <w:t>主要内容：突发环境事件的类型、发生时间、地点、污染源、主要污染物质、人员受害情况、事件潜在的危害程度、事件发生的原因、过程、进展情况及采取的应急措施、事件潜在或间接的危害、社会影响、处理后的遗留问题，参加处理工作的有关部门和工作内容，有关损失等情况。</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rPr>
      </w:pPr>
      <w:r>
        <w:rPr>
          <w:rFonts w:hint="default" w:ascii="Times New Roman" w:hAnsi="Times New Roman" w:cs="Times New Roman"/>
          <w:color w:val="auto"/>
          <w:szCs w:val="28"/>
        </w:rPr>
        <w:t>根据事件的处置过程、事件上报内容涉及的记录、资料等进行妥善保存，向应急指挥部进行移交，协助事件的调查工作。</w:t>
      </w:r>
    </w:p>
    <w:p>
      <w:pPr>
        <w:pStyle w:val="5"/>
        <w:kinsoku/>
        <w:wordWrap/>
        <w:overflowPunct/>
        <w:bidi w:val="0"/>
        <w:adjustRightInd/>
        <w:snapToGrid/>
        <w:rPr>
          <w:rFonts w:hint="default" w:ascii="Times New Roman" w:hAnsi="Times New Roman" w:cs="Times New Roman"/>
          <w:color w:val="auto"/>
          <w:sz w:val="24"/>
          <w:szCs w:val="24"/>
        </w:rPr>
      </w:pPr>
      <w:bookmarkStart w:id="747" w:name="_Toc279741483"/>
      <w:bookmarkStart w:id="748" w:name="_Toc422149868"/>
      <w:bookmarkStart w:id="749" w:name="_Toc10256_WPSOffice_Level3"/>
      <w:bookmarkStart w:id="750" w:name="_Toc2002_WPSOffice_Level3"/>
      <w:bookmarkStart w:id="751" w:name="_Toc12755_WPSOffice_Level3"/>
      <w:bookmarkStart w:id="752" w:name="_Toc234916672"/>
      <w:bookmarkStart w:id="753" w:name="_Toc422149376"/>
      <w:bookmarkStart w:id="754" w:name="_Toc28465_WPSOffice_Level3"/>
      <w:r>
        <w:rPr>
          <w:rFonts w:hint="default" w:ascii="Times New Roman" w:hAnsi="Times New Roman" w:cs="Times New Roman"/>
          <w:color w:val="auto"/>
          <w:sz w:val="24"/>
          <w:szCs w:val="24"/>
        </w:rPr>
        <w:t>6.5.5  事件损失调查和责任认定</w:t>
      </w:r>
      <w:bookmarkEnd w:id="747"/>
      <w:bookmarkEnd w:id="748"/>
      <w:bookmarkEnd w:id="749"/>
      <w:bookmarkEnd w:id="750"/>
      <w:bookmarkEnd w:id="751"/>
      <w:bookmarkEnd w:id="752"/>
      <w:bookmarkEnd w:id="753"/>
      <w:bookmarkEnd w:id="754"/>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rPr>
        <w:t>突发环境</w:t>
      </w:r>
      <w:r>
        <w:rPr>
          <w:rFonts w:hint="default" w:ascii="Times New Roman" w:hAnsi="Times New Roman" w:cs="Times New Roman"/>
          <w:color w:val="auto"/>
          <w:szCs w:val="28"/>
          <w:lang w:val="zh-CN"/>
        </w:rPr>
        <w:t>事件损失调查必须实事求是、客观、公正、全面的开展调查工作。</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⑴在进行现场应急的同时，</w:t>
      </w:r>
      <w:r>
        <w:rPr>
          <w:rFonts w:hint="default" w:ascii="Times New Roman" w:hAnsi="Times New Roman" w:cs="Times New Roman"/>
          <w:color w:val="auto"/>
          <w:szCs w:val="28"/>
          <w:lang w:val="en-US" w:eastAsia="zh-CN"/>
        </w:rPr>
        <w:t>应急指挥部、</w:t>
      </w:r>
      <w:r>
        <w:rPr>
          <w:rFonts w:hint="default" w:ascii="Times New Roman" w:hAnsi="Times New Roman" w:cs="Times New Roman"/>
          <w:color w:val="auto"/>
          <w:szCs w:val="28"/>
        </w:rPr>
        <w:t>应急办公室</w:t>
      </w:r>
      <w:r>
        <w:rPr>
          <w:rFonts w:hint="default" w:ascii="Times New Roman" w:hAnsi="Times New Roman" w:cs="Times New Roman"/>
          <w:color w:val="auto"/>
          <w:szCs w:val="28"/>
          <w:lang w:val="zh-CN"/>
        </w:rPr>
        <w:t>应当抓紧进行现场调查取证工作，全面收集有关事件发生的原因、危害及损失等方面的证据和资料，必要时要组织有关部门和专业技术人员进行技术鉴定，对于涉及刑事犯罪的，应当请求公安司法部门介入和参与调查取证工作。</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⑵现场应急处理工作告一段落后，由</w:t>
      </w:r>
      <w:r>
        <w:rPr>
          <w:rFonts w:hint="default" w:ascii="Times New Roman" w:hAnsi="Times New Roman" w:cs="Times New Roman"/>
          <w:color w:val="auto"/>
          <w:szCs w:val="28"/>
          <w:lang w:val="en-US" w:eastAsia="zh-CN"/>
        </w:rPr>
        <w:t>应急指挥部、</w:t>
      </w:r>
      <w:r>
        <w:rPr>
          <w:rFonts w:hint="default" w:ascii="Times New Roman" w:hAnsi="Times New Roman" w:cs="Times New Roman"/>
          <w:color w:val="auto"/>
          <w:szCs w:val="28"/>
        </w:rPr>
        <w:t>应急办公室</w:t>
      </w:r>
      <w:r>
        <w:rPr>
          <w:rFonts w:hint="default" w:ascii="Times New Roman" w:hAnsi="Times New Roman" w:cs="Times New Roman"/>
          <w:color w:val="auto"/>
          <w:szCs w:val="28"/>
          <w:lang w:val="zh-CN"/>
        </w:rPr>
        <w:t>根据调查取证情况，依据相关制度，拟定追究事件责任部门和责任人员责任的意见，报应急指挥部审批，对于触犯刑律的，移交司法机关追究刑事责任。</w:t>
      </w:r>
      <w:bookmarkStart w:id="755" w:name="_Toc234916670"/>
      <w:bookmarkStart w:id="756" w:name="_Toc279741481"/>
    </w:p>
    <w:p>
      <w:pPr>
        <w:pStyle w:val="5"/>
        <w:kinsoku/>
        <w:wordWrap/>
        <w:overflowPunct/>
        <w:bidi w:val="0"/>
        <w:adjustRightInd/>
        <w:snapToGrid/>
        <w:rPr>
          <w:rFonts w:hint="default" w:ascii="Times New Roman" w:hAnsi="Times New Roman" w:cs="Times New Roman"/>
          <w:color w:val="auto"/>
          <w:sz w:val="24"/>
          <w:szCs w:val="24"/>
        </w:rPr>
      </w:pPr>
      <w:bookmarkStart w:id="757" w:name="_Toc4101_WPSOffice_Level3"/>
      <w:bookmarkStart w:id="758" w:name="_Toc19721_WPSOffice_Level3"/>
      <w:bookmarkStart w:id="759" w:name="_Toc12973_WPSOffice_Level3"/>
      <w:bookmarkStart w:id="760" w:name="_Toc422149869"/>
      <w:bookmarkStart w:id="761" w:name="_Toc422149377"/>
      <w:bookmarkStart w:id="762" w:name="_Toc19873_WPSOffice_Level3"/>
      <w:r>
        <w:rPr>
          <w:rFonts w:hint="default" w:ascii="Times New Roman" w:hAnsi="Times New Roman" w:cs="Times New Roman"/>
          <w:color w:val="auto"/>
          <w:sz w:val="24"/>
          <w:szCs w:val="24"/>
        </w:rPr>
        <w:t>6.5.6  应急处置工作总结报告</w:t>
      </w:r>
      <w:bookmarkEnd w:id="755"/>
      <w:bookmarkEnd w:id="756"/>
      <w:bookmarkEnd w:id="757"/>
      <w:bookmarkEnd w:id="758"/>
      <w:bookmarkEnd w:id="759"/>
      <w:bookmarkEnd w:id="760"/>
      <w:bookmarkEnd w:id="761"/>
      <w:bookmarkEnd w:id="762"/>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bookmarkStart w:id="763" w:name="_Toc234916671"/>
      <w:bookmarkStart w:id="764" w:name="_Toc279741482"/>
      <w:r>
        <w:rPr>
          <w:rFonts w:hint="default" w:ascii="Times New Roman" w:hAnsi="Times New Roman" w:cs="Times New Roman"/>
          <w:color w:val="auto"/>
          <w:szCs w:val="28"/>
          <w:lang w:val="zh-CN"/>
        </w:rPr>
        <w:t>应急指挥部</w:t>
      </w:r>
      <w:r>
        <w:rPr>
          <w:rFonts w:hint="default" w:ascii="Times New Roman" w:hAnsi="Times New Roman" w:cs="Times New Roman"/>
          <w:color w:val="auto"/>
          <w:szCs w:val="28"/>
        </w:rPr>
        <w:t>协同应急办公室</w:t>
      </w:r>
      <w:r>
        <w:rPr>
          <w:rFonts w:hint="default" w:ascii="Times New Roman" w:hAnsi="Times New Roman" w:cs="Times New Roman"/>
          <w:color w:val="auto"/>
          <w:szCs w:val="28"/>
          <w:lang w:val="zh-CN"/>
        </w:rPr>
        <w:t>负责组织编制环境应急总结报告，主要内容</w:t>
      </w:r>
      <w:r>
        <w:rPr>
          <w:rFonts w:hint="default" w:ascii="Times New Roman" w:hAnsi="Times New Roman" w:cs="Times New Roman"/>
          <w:color w:val="auto"/>
          <w:szCs w:val="28"/>
        </w:rPr>
        <w:t>应</w:t>
      </w:r>
      <w:r>
        <w:rPr>
          <w:rFonts w:hint="default" w:ascii="Times New Roman" w:hAnsi="Times New Roman" w:cs="Times New Roman"/>
          <w:color w:val="auto"/>
          <w:szCs w:val="28"/>
          <w:lang w:val="zh-CN"/>
        </w:rPr>
        <w:t>包括：</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⑴</w:t>
      </w:r>
      <w:r>
        <w:rPr>
          <w:rFonts w:hint="default" w:ascii="Times New Roman" w:hAnsi="Times New Roman" w:cs="Times New Roman"/>
          <w:color w:val="auto"/>
          <w:szCs w:val="28"/>
        </w:rPr>
        <w:t>突发</w:t>
      </w:r>
      <w:r>
        <w:rPr>
          <w:rFonts w:hint="default" w:ascii="Times New Roman" w:hAnsi="Times New Roman" w:cs="Times New Roman"/>
          <w:color w:val="auto"/>
          <w:szCs w:val="28"/>
          <w:lang w:val="zh-CN"/>
        </w:rPr>
        <w:t>环境事件等级；</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⑵环境应急总任务及部分任务完成情况；</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⑶是否符合保护公众、保护环境的总要求；</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⑷采取的重要防护措施与方法是否得当；</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⑸出动应急</w:t>
      </w:r>
      <w:r>
        <w:rPr>
          <w:rFonts w:hint="default" w:ascii="Times New Roman" w:hAnsi="Times New Roman" w:cs="Times New Roman"/>
          <w:color w:val="auto"/>
          <w:szCs w:val="28"/>
        </w:rPr>
        <w:t>救援</w:t>
      </w:r>
      <w:r>
        <w:rPr>
          <w:rFonts w:hint="default" w:ascii="Times New Roman" w:hAnsi="Times New Roman" w:cs="Times New Roman"/>
          <w:color w:val="auto"/>
          <w:szCs w:val="28"/>
          <w:lang w:val="zh-CN"/>
        </w:rPr>
        <w:t>队伍的规模、仪器装备使用、响应程度是否与任务相适应；</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⑹信息的采集、汇总、上报是否正确、及时；</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⑺好的做法、措施或存在的问题、漏洞；</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⑻需要得出的其他结论等。</w:t>
      </w:r>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事件总结应于应急终止后15天内完成，并及时上报环保部门。</w:t>
      </w:r>
    </w:p>
    <w:p>
      <w:pPr>
        <w:pStyle w:val="5"/>
        <w:kinsoku/>
        <w:wordWrap/>
        <w:overflowPunct/>
        <w:bidi w:val="0"/>
        <w:adjustRightInd/>
        <w:snapToGrid/>
        <w:rPr>
          <w:rFonts w:hint="default" w:ascii="Times New Roman" w:hAnsi="Times New Roman" w:cs="Times New Roman"/>
          <w:color w:val="auto"/>
          <w:sz w:val="24"/>
          <w:szCs w:val="24"/>
        </w:rPr>
      </w:pPr>
      <w:bookmarkStart w:id="765" w:name="_Toc422149870"/>
      <w:bookmarkStart w:id="766" w:name="_Toc422149378"/>
      <w:bookmarkStart w:id="767" w:name="_Toc23325_WPSOffice_Level3"/>
      <w:bookmarkStart w:id="768" w:name="_Toc14605_WPSOffice_Level3"/>
      <w:bookmarkStart w:id="769" w:name="_Toc8408_WPSOffice_Level3"/>
      <w:bookmarkStart w:id="770" w:name="_Toc25400_WPSOffice_Level3"/>
      <w:r>
        <w:rPr>
          <w:rFonts w:hint="default" w:ascii="Times New Roman" w:hAnsi="Times New Roman" w:cs="Times New Roman"/>
          <w:color w:val="auto"/>
          <w:sz w:val="24"/>
          <w:szCs w:val="24"/>
        </w:rPr>
        <w:t>6.5.7  突发环境事件应急预案修订</w:t>
      </w:r>
      <w:bookmarkEnd w:id="763"/>
      <w:bookmarkEnd w:id="764"/>
      <w:bookmarkEnd w:id="765"/>
      <w:bookmarkEnd w:id="766"/>
      <w:bookmarkEnd w:id="767"/>
      <w:bookmarkEnd w:id="768"/>
      <w:bookmarkEnd w:id="769"/>
      <w:bookmarkEnd w:id="770"/>
    </w:p>
    <w:p>
      <w:pPr>
        <w:kinsoku/>
        <w:wordWrap/>
        <w:overflowPunct/>
        <w:bidi w:val="0"/>
        <w:adjustRightInd/>
        <w:snapToGrid/>
        <w:spacing w:line="360" w:lineRule="auto"/>
        <w:ind w:firstLine="480" w:firstLineChars="200"/>
        <w:rPr>
          <w:rFonts w:hint="default" w:ascii="Times New Roman" w:hAnsi="Times New Roman" w:cs="Times New Roman"/>
          <w:color w:val="auto"/>
          <w:szCs w:val="28"/>
          <w:lang w:val="zh-CN"/>
        </w:rPr>
      </w:pPr>
      <w:r>
        <w:rPr>
          <w:rFonts w:hint="default" w:ascii="Times New Roman" w:hAnsi="Times New Roman" w:cs="Times New Roman"/>
          <w:color w:val="auto"/>
          <w:szCs w:val="28"/>
          <w:lang w:val="zh-CN"/>
        </w:rPr>
        <w:t>⑴突发环境事件应急处理工作结束后，</w:t>
      </w:r>
      <w:r>
        <w:rPr>
          <w:rFonts w:hint="default" w:ascii="Times New Roman" w:hAnsi="Times New Roman" w:cs="Times New Roman"/>
          <w:color w:val="auto"/>
          <w:szCs w:val="28"/>
        </w:rPr>
        <w:t>企业</w:t>
      </w:r>
      <w:r>
        <w:rPr>
          <w:rFonts w:hint="default" w:ascii="Times New Roman" w:hAnsi="Times New Roman" w:cs="Times New Roman"/>
          <w:color w:val="auto"/>
          <w:szCs w:val="28"/>
          <w:lang w:val="zh-CN"/>
        </w:rPr>
        <w:t>应组织相关部门对应急预案进行评价，并进行认真总结、分析、吸取事故教训，及时整改；</w:t>
      </w:r>
    </w:p>
    <w:p>
      <w:pPr>
        <w:kinsoku/>
        <w:wordWrap/>
        <w:overflowPunct/>
        <w:bidi w:val="0"/>
        <w:adjustRightInd/>
        <w:snapToGrid/>
        <w:spacing w:line="360" w:lineRule="auto"/>
        <w:ind w:firstLine="480" w:firstLineChars="200"/>
        <w:rPr>
          <w:rFonts w:hint="default" w:ascii="Times New Roman" w:hAnsi="Times New Roman" w:cs="Times New Roman"/>
          <w:color w:val="0000FF"/>
          <w:szCs w:val="28"/>
        </w:rPr>
      </w:pPr>
      <w:r>
        <w:rPr>
          <w:rFonts w:hint="default" w:ascii="Times New Roman" w:hAnsi="Times New Roman" w:cs="Times New Roman"/>
          <w:color w:val="auto"/>
          <w:szCs w:val="28"/>
          <w:lang w:val="zh-CN"/>
        </w:rPr>
        <w:t>⑵组织各</w:t>
      </w:r>
      <w:r>
        <w:rPr>
          <w:rFonts w:hint="default" w:ascii="Times New Roman" w:hAnsi="Times New Roman" w:cs="Times New Roman"/>
          <w:color w:val="auto"/>
          <w:szCs w:val="28"/>
        </w:rPr>
        <w:t>应急救援组</w:t>
      </w:r>
      <w:r>
        <w:rPr>
          <w:rFonts w:hint="default" w:ascii="Times New Roman" w:hAnsi="Times New Roman" w:cs="Times New Roman"/>
          <w:color w:val="auto"/>
          <w:szCs w:val="28"/>
          <w:lang w:val="zh-CN"/>
        </w:rPr>
        <w:t>组对应急计划和实施程序的有效性、应急装备的可行性、有效性、应急人员的素质和反应速度等做出评价，并提出对应急预案的修改意见，对现有预案进行必要的修订</w:t>
      </w:r>
      <w:r>
        <w:rPr>
          <w:rFonts w:hint="default" w:ascii="Times New Roman" w:hAnsi="Times New Roman" w:cs="Times New Roman"/>
          <w:color w:val="0000FF"/>
          <w:szCs w:val="28"/>
          <w:lang w:val="zh-CN"/>
        </w:rPr>
        <w:t>。</w:t>
      </w:r>
      <w:bookmarkEnd w:id="722"/>
      <w:bookmarkEnd w:id="723"/>
      <w:bookmarkEnd w:id="724"/>
      <w:r>
        <w:rPr>
          <w:rFonts w:hint="default" w:ascii="Times New Roman" w:hAnsi="Times New Roman" w:cs="Times New Roman"/>
          <w:color w:val="0000FF"/>
          <w:szCs w:val="28"/>
        </w:rPr>
        <w:br w:type="page"/>
      </w:r>
    </w:p>
    <w:p>
      <w:pPr>
        <w:pStyle w:val="4"/>
        <w:widowControl/>
        <w:kinsoku/>
        <w:wordWrap/>
        <w:overflowPunct/>
        <w:bidi w:val="0"/>
        <w:adjustRightInd/>
        <w:snapToGrid/>
        <w:spacing w:before="190" w:after="190"/>
        <w:rPr>
          <w:rFonts w:hint="default" w:ascii="Times New Roman" w:hAnsi="Times New Roman" w:cs="Times New Roman"/>
        </w:rPr>
      </w:pPr>
      <w:bookmarkStart w:id="771" w:name="_Toc24985_WPSOffice_Level2"/>
      <w:bookmarkStart w:id="772" w:name="_Toc14673_WPSOffice_Level1"/>
      <w:bookmarkStart w:id="773" w:name="_Toc8021_WPSOffice_Level1"/>
      <w:bookmarkStart w:id="774" w:name="_Toc31685_WPSOffice_Level1"/>
      <w:bookmarkStart w:id="775" w:name="_Toc23946"/>
      <w:r>
        <w:rPr>
          <w:rFonts w:hint="default" w:ascii="Times New Roman" w:hAnsi="Times New Roman" w:cs="Times New Roman"/>
        </w:rPr>
        <w:t>第7章  后期处置</w:t>
      </w:r>
      <w:bookmarkEnd w:id="552"/>
      <w:bookmarkEnd w:id="553"/>
      <w:bookmarkEnd w:id="554"/>
      <w:bookmarkEnd w:id="555"/>
      <w:bookmarkEnd w:id="556"/>
      <w:bookmarkEnd w:id="771"/>
      <w:bookmarkEnd w:id="772"/>
      <w:bookmarkEnd w:id="773"/>
      <w:bookmarkEnd w:id="774"/>
      <w:bookmarkEnd w:id="775"/>
    </w:p>
    <w:p>
      <w:pPr>
        <w:pStyle w:val="2"/>
        <w:kinsoku/>
        <w:wordWrap/>
        <w:overflowPunct/>
        <w:bidi w:val="0"/>
        <w:adjustRightInd/>
        <w:snapToGrid/>
        <w:spacing w:before="0" w:beforeLines="0" w:after="0" w:afterLines="0"/>
        <w:rPr>
          <w:rFonts w:hint="default" w:ascii="Times New Roman" w:hAnsi="Times New Roman" w:cs="Times New Roman"/>
        </w:rPr>
      </w:pPr>
      <w:bookmarkStart w:id="776" w:name="_Toc16403_WPSOffice_Level2"/>
      <w:bookmarkStart w:id="777" w:name="_Toc9442784"/>
      <w:bookmarkStart w:id="778" w:name="_Toc30908_WPSOffice_Level3"/>
      <w:bookmarkStart w:id="779" w:name="_Toc18995_WPSOffice_Level3"/>
      <w:bookmarkStart w:id="780" w:name="_Toc26028_WPSOffice_Level2"/>
      <w:bookmarkStart w:id="781" w:name="_Toc522744890"/>
      <w:bookmarkStart w:id="782" w:name="_Toc523988594"/>
      <w:bookmarkStart w:id="783" w:name="_Toc520751771"/>
      <w:bookmarkStart w:id="784" w:name="_Toc532205453"/>
      <w:bookmarkStart w:id="785" w:name="_Toc4221_WPSOffice_Level2"/>
      <w:bookmarkStart w:id="786" w:name="_Toc201"/>
      <w:r>
        <w:rPr>
          <w:rFonts w:hint="default" w:ascii="Times New Roman" w:hAnsi="Times New Roman" w:cs="Times New Roman"/>
        </w:rPr>
        <w:t>7.1  善后处置</w:t>
      </w:r>
      <w:bookmarkEnd w:id="776"/>
      <w:bookmarkEnd w:id="777"/>
      <w:bookmarkEnd w:id="778"/>
      <w:bookmarkEnd w:id="779"/>
      <w:bookmarkEnd w:id="780"/>
      <w:bookmarkEnd w:id="781"/>
      <w:bookmarkEnd w:id="782"/>
      <w:bookmarkEnd w:id="783"/>
      <w:bookmarkEnd w:id="784"/>
      <w:bookmarkEnd w:id="785"/>
      <w:bookmarkEnd w:id="786"/>
    </w:p>
    <w:p>
      <w:pPr>
        <w:pStyle w:val="5"/>
        <w:kinsoku/>
        <w:wordWrap/>
        <w:overflowPunct/>
        <w:bidi w:val="0"/>
        <w:adjustRightInd/>
        <w:snapToGrid/>
        <w:rPr>
          <w:rFonts w:hint="default" w:ascii="Times New Roman" w:hAnsi="Times New Roman" w:cs="Times New Roman"/>
          <w:sz w:val="24"/>
          <w:szCs w:val="24"/>
          <w:lang w:val="zh-CN"/>
        </w:rPr>
      </w:pPr>
      <w:bookmarkStart w:id="787" w:name="_Toc390784549"/>
      <w:bookmarkStart w:id="788" w:name="_Toc386932378"/>
      <w:bookmarkStart w:id="789" w:name="_Toc22725_WPSOffice_Level3"/>
      <w:bookmarkStart w:id="790" w:name="_Toc392525246"/>
      <w:bookmarkStart w:id="791" w:name="_Toc384659630"/>
      <w:bookmarkStart w:id="792" w:name="_Toc29111_WPSOffice_Level3"/>
      <w:bookmarkStart w:id="793" w:name="_Toc21624_WPSOffice_Level3"/>
      <w:bookmarkStart w:id="794" w:name="_Toc16179_WPSOffice_Level3"/>
      <w:r>
        <w:rPr>
          <w:rFonts w:hint="default" w:ascii="Times New Roman" w:hAnsi="Times New Roman" w:cs="Times New Roman"/>
          <w:sz w:val="24"/>
          <w:szCs w:val="24"/>
        </w:rPr>
        <w:t xml:space="preserve">7.1.1  </w:t>
      </w:r>
      <w:r>
        <w:rPr>
          <w:rFonts w:hint="default" w:ascii="Times New Roman" w:hAnsi="Times New Roman" w:cs="Times New Roman"/>
          <w:sz w:val="24"/>
          <w:szCs w:val="24"/>
          <w:lang w:val="zh-CN"/>
        </w:rPr>
        <w:t>伤亡人员的安置与抚恤</w:t>
      </w:r>
      <w:bookmarkEnd w:id="787"/>
      <w:bookmarkEnd w:id="788"/>
      <w:bookmarkEnd w:id="789"/>
      <w:bookmarkEnd w:id="790"/>
      <w:bookmarkEnd w:id="791"/>
      <w:bookmarkEnd w:id="792"/>
      <w:bookmarkEnd w:id="793"/>
      <w:bookmarkEnd w:id="794"/>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⑴对企业员工，做好受伤人员及家属的救治抚恤工作，对全企业员工做好精神安抚工作，对受伤严重人员继续治疗，并及时对</w:t>
      </w:r>
      <w:r>
        <w:rPr>
          <w:rFonts w:hint="default" w:ascii="Times New Roman" w:hAnsi="Times New Roman" w:cs="Times New Roman"/>
          <w:szCs w:val="28"/>
        </w:rPr>
        <w:t>受伤</w:t>
      </w:r>
      <w:r>
        <w:rPr>
          <w:rFonts w:hint="default" w:ascii="Times New Roman" w:hAnsi="Times New Roman" w:cs="Times New Roman"/>
          <w:szCs w:val="28"/>
          <w:lang w:val="zh-CN"/>
        </w:rPr>
        <w:t>员工办理意外伤害保险赔偿事宜。以保证企业人心稳定，快速投入正常生产。</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⑵对周围</w:t>
      </w:r>
      <w:r>
        <w:rPr>
          <w:rFonts w:hint="default" w:ascii="Times New Roman" w:hAnsi="Times New Roman" w:cs="Times New Roman"/>
          <w:szCs w:val="28"/>
        </w:rPr>
        <w:t>企业</w:t>
      </w:r>
      <w:r>
        <w:rPr>
          <w:rFonts w:hint="default" w:ascii="Times New Roman" w:hAnsi="Times New Roman" w:cs="Times New Roman"/>
          <w:szCs w:val="28"/>
          <w:lang w:val="zh-CN"/>
        </w:rPr>
        <w:t>及群众受伤人员，妥善救治受伤人员、妥善安置死亡人员，做好家属抚恤工作，及时做好伤害赔偿工作。</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⑶协调社会力量，恢复正常生产、生活秩序。</w:t>
      </w:r>
    </w:p>
    <w:p>
      <w:pPr>
        <w:pStyle w:val="5"/>
        <w:kinsoku/>
        <w:wordWrap/>
        <w:overflowPunct/>
        <w:bidi w:val="0"/>
        <w:adjustRightInd/>
        <w:snapToGrid/>
        <w:rPr>
          <w:rFonts w:hint="default" w:ascii="Times New Roman" w:hAnsi="Times New Roman" w:cs="Times New Roman"/>
          <w:sz w:val="24"/>
          <w:szCs w:val="24"/>
        </w:rPr>
      </w:pPr>
      <w:bookmarkStart w:id="795" w:name="_Toc390784550"/>
      <w:bookmarkStart w:id="796" w:name="_Toc1725_WPSOffice_Level3"/>
      <w:bookmarkStart w:id="797" w:name="_Toc21267_WPSOffice_Level3"/>
      <w:bookmarkStart w:id="798" w:name="_Toc386932379"/>
      <w:bookmarkStart w:id="799" w:name="_Toc392525247"/>
      <w:bookmarkStart w:id="800" w:name="_Toc643_WPSOffice_Level3"/>
      <w:bookmarkStart w:id="801" w:name="_Toc384659631"/>
      <w:bookmarkStart w:id="802" w:name="_Toc1710_WPSOffice_Level3"/>
      <w:r>
        <w:rPr>
          <w:rFonts w:hint="default" w:ascii="Times New Roman" w:hAnsi="Times New Roman" w:cs="Times New Roman"/>
          <w:sz w:val="24"/>
          <w:szCs w:val="24"/>
        </w:rPr>
        <w:t>7.1.2  调用物资的清理与损失补偿</w:t>
      </w:r>
      <w:bookmarkEnd w:id="795"/>
      <w:bookmarkEnd w:id="796"/>
      <w:bookmarkEnd w:id="797"/>
      <w:bookmarkEnd w:id="798"/>
      <w:bookmarkEnd w:id="799"/>
      <w:bookmarkEnd w:id="800"/>
      <w:bookmarkEnd w:id="801"/>
      <w:bookmarkEnd w:id="802"/>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⑴</w:t>
      </w:r>
      <w:r>
        <w:rPr>
          <w:rFonts w:hint="default" w:ascii="Times New Roman" w:hAnsi="Times New Roman" w:cs="Times New Roman"/>
          <w:kern w:val="18"/>
          <w:szCs w:val="24"/>
          <w:lang w:bidi="ar"/>
        </w:rPr>
        <w:t>后勤保障组</w:t>
      </w:r>
      <w:r>
        <w:rPr>
          <w:rFonts w:hint="default" w:ascii="Times New Roman" w:hAnsi="Times New Roman" w:cs="Times New Roman"/>
          <w:kern w:val="18"/>
          <w:szCs w:val="24"/>
          <w:lang w:val="en-US" w:eastAsia="zh-CN" w:bidi="ar"/>
        </w:rPr>
        <w:t>联合</w:t>
      </w:r>
      <w:r>
        <w:rPr>
          <w:rFonts w:hint="default" w:ascii="Times New Roman" w:hAnsi="Times New Roman" w:cs="Times New Roman"/>
          <w:szCs w:val="28"/>
        </w:rPr>
        <w:t>后勤部</w:t>
      </w:r>
      <w:r>
        <w:rPr>
          <w:rFonts w:hint="default" w:ascii="Times New Roman" w:hAnsi="Times New Roman" w:cs="Times New Roman"/>
          <w:szCs w:val="28"/>
          <w:lang w:val="zh-CN"/>
        </w:rPr>
        <w:t>组织对调用物资进行及时清理、</w:t>
      </w:r>
      <w:r>
        <w:rPr>
          <w:rFonts w:hint="default" w:ascii="Times New Roman" w:hAnsi="Times New Roman" w:cs="Times New Roman"/>
          <w:szCs w:val="28"/>
        </w:rPr>
        <w:t>清算</w:t>
      </w:r>
      <w:r>
        <w:rPr>
          <w:rFonts w:hint="default" w:ascii="Times New Roman" w:hAnsi="Times New Roman" w:cs="Times New Roman"/>
          <w:szCs w:val="28"/>
          <w:lang w:val="zh-CN"/>
        </w:rPr>
        <w:t>。</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⑵清查事故造成的环境损失，对环境损失进行补偿，对进行环境治理与恢复所需费用进行支付。</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⑶清查事故造成的经济损失，根据国家政策进行补偿。</w:t>
      </w:r>
    </w:p>
    <w:p>
      <w:pPr>
        <w:pStyle w:val="5"/>
        <w:kinsoku/>
        <w:wordWrap/>
        <w:overflowPunct/>
        <w:bidi w:val="0"/>
        <w:adjustRightInd/>
        <w:snapToGrid/>
        <w:rPr>
          <w:rFonts w:hint="default" w:ascii="Times New Roman" w:hAnsi="Times New Roman" w:cs="Times New Roman"/>
          <w:sz w:val="24"/>
          <w:szCs w:val="24"/>
        </w:rPr>
      </w:pPr>
      <w:bookmarkStart w:id="803" w:name="_Toc19701_WPSOffice_Level3"/>
      <w:bookmarkStart w:id="804" w:name="_Toc386932380"/>
      <w:bookmarkStart w:id="805" w:name="_Toc16837_WPSOffice_Level3"/>
      <w:bookmarkStart w:id="806" w:name="_Toc390784551"/>
      <w:bookmarkStart w:id="807" w:name="_Toc27651_WPSOffice_Level3"/>
      <w:bookmarkStart w:id="808" w:name="_Toc384659632"/>
      <w:bookmarkStart w:id="809" w:name="_Toc392525248"/>
      <w:bookmarkStart w:id="810" w:name="_Toc18659_WPSOffice_Level3"/>
      <w:r>
        <w:rPr>
          <w:rFonts w:hint="default" w:ascii="Times New Roman" w:hAnsi="Times New Roman" w:cs="Times New Roman"/>
          <w:sz w:val="24"/>
          <w:szCs w:val="24"/>
        </w:rPr>
        <w:t>7.1.3  社会救助</w:t>
      </w:r>
      <w:bookmarkEnd w:id="803"/>
      <w:bookmarkEnd w:id="804"/>
      <w:bookmarkEnd w:id="805"/>
      <w:bookmarkEnd w:id="806"/>
      <w:bookmarkEnd w:id="807"/>
      <w:bookmarkEnd w:id="808"/>
      <w:bookmarkEnd w:id="809"/>
      <w:bookmarkEnd w:id="810"/>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⑴整理救助财务，制定补偿发放方案，及时发放。</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⑵协调保险公司，及时对损失者进行保险理赔。</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⑶制定恢复生产方案，核算并筹集恢复生产所需资金。</w:t>
      </w:r>
    </w:p>
    <w:p>
      <w:pPr>
        <w:pStyle w:val="2"/>
        <w:kinsoku/>
        <w:wordWrap/>
        <w:overflowPunct/>
        <w:bidi w:val="0"/>
        <w:adjustRightInd/>
        <w:snapToGrid/>
        <w:spacing w:before="0" w:beforeLines="0" w:after="0" w:afterLines="0"/>
        <w:rPr>
          <w:rFonts w:hint="default" w:ascii="Times New Roman" w:hAnsi="Times New Roman" w:cs="Times New Roman"/>
        </w:rPr>
      </w:pPr>
      <w:bookmarkStart w:id="811" w:name="_Toc523988595"/>
      <w:bookmarkStart w:id="812" w:name="_Toc520751772"/>
      <w:bookmarkStart w:id="813" w:name="_Toc522744891"/>
      <w:bookmarkStart w:id="814" w:name="_Toc532205454"/>
      <w:bookmarkStart w:id="815" w:name="_Toc4922_WPSOffice_Level3"/>
      <w:bookmarkStart w:id="816" w:name="_Toc18979_WPSOffice_Level2"/>
      <w:bookmarkStart w:id="817" w:name="_Toc23924_WPSOffice_Level3"/>
      <w:bookmarkStart w:id="818" w:name="_Toc6931_WPSOffice_Level2"/>
      <w:bookmarkStart w:id="819" w:name="_Toc9442785"/>
      <w:bookmarkStart w:id="820" w:name="_Toc12964_WPSOffice_Level2"/>
      <w:bookmarkStart w:id="821" w:name="_Toc32681"/>
      <w:r>
        <w:rPr>
          <w:rFonts w:hint="default" w:ascii="Times New Roman" w:hAnsi="Times New Roman" w:cs="Times New Roman"/>
        </w:rPr>
        <w:t>7.2</w:t>
      </w:r>
      <w:bookmarkEnd w:id="811"/>
      <w:bookmarkEnd w:id="812"/>
      <w:bookmarkEnd w:id="813"/>
      <w:bookmarkEnd w:id="814"/>
      <w:r>
        <w:rPr>
          <w:rFonts w:hint="default" w:ascii="Times New Roman" w:hAnsi="Times New Roman" w:cs="Times New Roman"/>
        </w:rPr>
        <w:t xml:space="preserve">  调查与评估</w:t>
      </w:r>
      <w:bookmarkEnd w:id="815"/>
      <w:bookmarkEnd w:id="816"/>
      <w:bookmarkEnd w:id="817"/>
      <w:bookmarkEnd w:id="818"/>
      <w:bookmarkEnd w:id="819"/>
      <w:bookmarkEnd w:id="820"/>
      <w:bookmarkEnd w:id="821"/>
    </w:p>
    <w:p>
      <w:pPr>
        <w:pStyle w:val="5"/>
        <w:kinsoku/>
        <w:wordWrap/>
        <w:overflowPunct/>
        <w:bidi w:val="0"/>
        <w:adjustRightInd/>
        <w:snapToGrid/>
        <w:rPr>
          <w:rFonts w:hint="default" w:ascii="Times New Roman" w:hAnsi="Times New Roman" w:cs="Times New Roman"/>
          <w:sz w:val="24"/>
          <w:szCs w:val="24"/>
        </w:rPr>
      </w:pPr>
      <w:bookmarkStart w:id="822" w:name="_Toc384659634"/>
      <w:bookmarkStart w:id="823" w:name="_Toc30350_WPSOffice_Level3"/>
      <w:bookmarkStart w:id="824" w:name="_Toc390784553"/>
      <w:bookmarkStart w:id="825" w:name="_Toc12180_WPSOffice_Level3"/>
      <w:bookmarkStart w:id="826" w:name="_Toc392525250"/>
      <w:bookmarkStart w:id="827" w:name="_Toc386932382"/>
      <w:bookmarkStart w:id="828" w:name="_Toc4409_WPSOffice_Level3"/>
      <w:bookmarkStart w:id="829" w:name="_Toc30594_WPSOffice_Level3"/>
      <w:r>
        <w:rPr>
          <w:rFonts w:hint="default" w:ascii="Times New Roman" w:hAnsi="Times New Roman" w:cs="Times New Roman"/>
          <w:sz w:val="24"/>
          <w:szCs w:val="24"/>
        </w:rPr>
        <w:t>7.2.1  环境影响评估</w:t>
      </w:r>
      <w:bookmarkEnd w:id="822"/>
      <w:bookmarkEnd w:id="823"/>
      <w:bookmarkEnd w:id="824"/>
      <w:bookmarkEnd w:id="825"/>
      <w:bookmarkEnd w:id="826"/>
      <w:bookmarkEnd w:id="827"/>
      <w:bookmarkEnd w:id="828"/>
      <w:bookmarkEnd w:id="829"/>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组织环境监测</w:t>
      </w:r>
      <w:r>
        <w:rPr>
          <w:rFonts w:hint="default" w:ascii="Times New Roman" w:hAnsi="Times New Roman" w:cs="Times New Roman"/>
          <w:szCs w:val="28"/>
          <w:lang w:val="en-US" w:eastAsia="zh-CN"/>
        </w:rPr>
        <w:t>机构</w:t>
      </w:r>
      <w:r>
        <w:rPr>
          <w:rFonts w:hint="default" w:ascii="Times New Roman" w:hAnsi="Times New Roman" w:cs="Times New Roman"/>
          <w:szCs w:val="28"/>
          <w:lang w:val="zh-CN"/>
        </w:rPr>
        <w:t>、环境评价机构及相关部门或专家对事故进行污染损失评估。弄清污染状况和污染覆盖面，确定事故的波及范围和影响程度，对事故污染的经济损失进行评估，报上级</w:t>
      </w:r>
      <w:r>
        <w:rPr>
          <w:rFonts w:hint="default" w:ascii="Times New Roman" w:hAnsi="Times New Roman" w:cs="Times New Roman"/>
          <w:szCs w:val="28"/>
        </w:rPr>
        <w:t>相关</w:t>
      </w:r>
      <w:r>
        <w:rPr>
          <w:rFonts w:hint="default" w:ascii="Times New Roman" w:hAnsi="Times New Roman" w:cs="Times New Roman"/>
          <w:szCs w:val="28"/>
          <w:lang w:val="zh-CN"/>
        </w:rPr>
        <w:t>部门。环境影响评估一般包括以下几个方面：</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⑴污染物扩散范围、污染程度，残留污染物量；</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⑵受到环境污染影响的人群、动植物，受到影响的后果、危害；</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⑶残留污染物的清除方法；</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⑷事故后期环境恢复措施及进行相关监测。</w:t>
      </w:r>
    </w:p>
    <w:p>
      <w:pPr>
        <w:pStyle w:val="5"/>
        <w:kinsoku/>
        <w:wordWrap/>
        <w:overflowPunct/>
        <w:bidi w:val="0"/>
        <w:adjustRightInd/>
        <w:snapToGrid/>
        <w:rPr>
          <w:rFonts w:hint="default" w:ascii="Times New Roman" w:hAnsi="Times New Roman" w:cs="Times New Roman"/>
          <w:sz w:val="24"/>
          <w:szCs w:val="24"/>
        </w:rPr>
      </w:pPr>
      <w:bookmarkStart w:id="830" w:name="_Toc22661_WPSOffice_Level3"/>
      <w:bookmarkStart w:id="831" w:name="_Toc392525251"/>
      <w:bookmarkStart w:id="832" w:name="_Toc390784554"/>
      <w:bookmarkStart w:id="833" w:name="_Toc384659635"/>
      <w:bookmarkStart w:id="834" w:name="_Toc18564_WPSOffice_Level3"/>
      <w:bookmarkStart w:id="835" w:name="_Toc21489_WPSOffice_Level3"/>
      <w:bookmarkStart w:id="836" w:name="_Toc386932383"/>
      <w:bookmarkStart w:id="837" w:name="_Toc3677_WPSOffice_Level3"/>
      <w:r>
        <w:rPr>
          <w:rFonts w:hint="default" w:ascii="Times New Roman" w:hAnsi="Times New Roman" w:cs="Times New Roman"/>
          <w:sz w:val="24"/>
          <w:szCs w:val="24"/>
        </w:rPr>
        <w:t>7.2.2  原因调查</w:t>
      </w:r>
      <w:bookmarkEnd w:id="830"/>
      <w:bookmarkEnd w:id="831"/>
      <w:bookmarkEnd w:id="832"/>
      <w:bookmarkEnd w:id="833"/>
      <w:bookmarkEnd w:id="834"/>
      <w:bookmarkEnd w:id="835"/>
      <w:bookmarkEnd w:id="836"/>
      <w:bookmarkEnd w:id="837"/>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应急指挥</w:t>
      </w:r>
      <w:r>
        <w:rPr>
          <w:rFonts w:hint="default" w:ascii="Times New Roman" w:hAnsi="Times New Roman" w:cs="Times New Roman"/>
          <w:szCs w:val="28"/>
        </w:rPr>
        <w:t>部</w:t>
      </w:r>
      <w:r>
        <w:rPr>
          <w:rFonts w:hint="default" w:ascii="Times New Roman" w:hAnsi="Times New Roman" w:cs="Times New Roman"/>
          <w:szCs w:val="28"/>
          <w:lang w:val="zh-CN"/>
        </w:rPr>
        <w:t>或者委托成立事故调查组，调查一般事故的原因，如果事故级别较大，事故调查主要协助和配合上级有关部门对重特大事故进行现场勘查、调查取证；协助和配合上级有关部门对重特大事故进行调查分析；协助和配合上级有关部门对重特大事故进行处理，通过事故原因调查，确定事故的责任主体。</w:t>
      </w:r>
    </w:p>
    <w:p>
      <w:pPr>
        <w:pStyle w:val="5"/>
        <w:kinsoku/>
        <w:wordWrap/>
        <w:overflowPunct/>
        <w:bidi w:val="0"/>
        <w:adjustRightInd/>
        <w:snapToGrid/>
        <w:rPr>
          <w:rFonts w:hint="default" w:ascii="Times New Roman" w:hAnsi="Times New Roman" w:cs="Times New Roman"/>
          <w:sz w:val="24"/>
          <w:szCs w:val="24"/>
        </w:rPr>
      </w:pPr>
      <w:bookmarkStart w:id="838" w:name="_Toc26851_WPSOffice_Level3"/>
      <w:bookmarkStart w:id="839" w:name="_Toc384659636"/>
      <w:bookmarkStart w:id="840" w:name="_Toc15722_WPSOffice_Level3"/>
      <w:bookmarkStart w:id="841" w:name="_Toc392525252"/>
      <w:bookmarkStart w:id="842" w:name="_Toc386932384"/>
      <w:bookmarkStart w:id="843" w:name="_Toc390784555"/>
      <w:bookmarkStart w:id="844" w:name="_Toc26423_WPSOffice_Level3"/>
      <w:bookmarkStart w:id="845" w:name="_Toc6745_WPSOffice_Level3"/>
      <w:r>
        <w:rPr>
          <w:rFonts w:hint="default" w:ascii="Times New Roman" w:hAnsi="Times New Roman" w:cs="Times New Roman"/>
          <w:sz w:val="24"/>
          <w:szCs w:val="24"/>
        </w:rPr>
        <w:t>7.2.3  实施赔偿</w:t>
      </w:r>
      <w:bookmarkEnd w:id="838"/>
      <w:bookmarkEnd w:id="839"/>
      <w:bookmarkEnd w:id="840"/>
      <w:bookmarkEnd w:id="841"/>
      <w:bookmarkEnd w:id="842"/>
      <w:bookmarkEnd w:id="843"/>
      <w:bookmarkEnd w:id="844"/>
      <w:bookmarkEnd w:id="845"/>
    </w:p>
    <w:p>
      <w:pPr>
        <w:kinsoku/>
        <w:wordWrap/>
        <w:overflowPunct/>
        <w:bidi w:val="0"/>
        <w:adjustRightInd/>
        <w:snapToGrid/>
        <w:spacing w:line="360" w:lineRule="auto"/>
        <w:ind w:firstLine="480" w:firstLineChars="200"/>
        <w:rPr>
          <w:rFonts w:hint="default" w:ascii="Times New Roman" w:hAnsi="Times New Roman" w:cs="Times New Roman"/>
          <w:kern w:val="0"/>
          <w:lang w:val="zh-CN"/>
        </w:rPr>
      </w:pPr>
      <w:r>
        <w:rPr>
          <w:rFonts w:hint="default" w:ascii="Times New Roman" w:hAnsi="Times New Roman" w:cs="Times New Roman"/>
          <w:kern w:val="0"/>
          <w:lang w:val="zh-CN"/>
        </w:rPr>
        <w:t>根据事故污染损失的评估结果和事故调查的结果，确定事故赔偿数额和相应的赔偿人，按法定程序进行赔偿。</w:t>
      </w:r>
    </w:p>
    <w:p>
      <w:pPr>
        <w:pStyle w:val="5"/>
        <w:kinsoku/>
        <w:wordWrap/>
        <w:overflowPunct/>
        <w:bidi w:val="0"/>
        <w:adjustRightInd/>
        <w:snapToGrid/>
        <w:rPr>
          <w:rFonts w:hint="default" w:ascii="Times New Roman" w:hAnsi="Times New Roman" w:cs="Times New Roman"/>
          <w:sz w:val="24"/>
          <w:szCs w:val="24"/>
        </w:rPr>
      </w:pPr>
      <w:bookmarkStart w:id="846" w:name="_Toc390784556"/>
      <w:bookmarkStart w:id="847" w:name="_Toc20341_WPSOffice_Level3"/>
      <w:bookmarkStart w:id="848" w:name="_Toc392525253"/>
      <w:bookmarkStart w:id="849" w:name="_Toc21006_WPSOffice_Level3"/>
      <w:bookmarkStart w:id="850" w:name="_Toc27329_WPSOffice_Level3"/>
      <w:bookmarkStart w:id="851" w:name="_Toc386932385"/>
      <w:bookmarkStart w:id="852" w:name="_Toc384659637"/>
      <w:bookmarkStart w:id="853" w:name="_Toc6830_WPSOffice_Level3"/>
      <w:r>
        <w:rPr>
          <w:rFonts w:hint="default" w:ascii="Times New Roman" w:hAnsi="Times New Roman" w:cs="Times New Roman"/>
          <w:sz w:val="24"/>
          <w:szCs w:val="24"/>
        </w:rPr>
        <w:t>7.2.4  调查总结</w:t>
      </w:r>
      <w:bookmarkEnd w:id="846"/>
      <w:bookmarkEnd w:id="847"/>
      <w:bookmarkEnd w:id="848"/>
      <w:bookmarkEnd w:id="849"/>
      <w:bookmarkEnd w:id="850"/>
      <w:bookmarkEnd w:id="851"/>
      <w:bookmarkEnd w:id="852"/>
      <w:bookmarkEnd w:id="853"/>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调查总结</w:t>
      </w:r>
      <w:r>
        <w:rPr>
          <w:rFonts w:hint="default" w:ascii="Times New Roman" w:hAnsi="Times New Roman" w:cs="Times New Roman"/>
          <w:szCs w:val="28"/>
          <w:lang w:val="en-US" w:eastAsia="zh-CN"/>
        </w:rPr>
        <w:t>报告</w:t>
      </w:r>
      <w:r>
        <w:rPr>
          <w:rFonts w:hint="default" w:ascii="Times New Roman" w:hAnsi="Times New Roman" w:cs="Times New Roman"/>
          <w:szCs w:val="28"/>
          <w:lang w:val="zh-CN"/>
        </w:rPr>
        <w:t>的主要内容如下：</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⑴环境污染事故等级：事故发生的原因；事故责任的界定；事故污染途径及范围。</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⑵事故污染情况及后果；事故造成的损失；环境应急总任务及部分任务完成情况。</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⑶是否符合保护公众、保护环境的总要求。</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⑷采取的重要防护措施与方法是否得当；出动环境应急队伍的规模、仪器装备的使用、环境应急程度是否与任务相适应；环境应急处置中对利益与代价、风险、困难关系的处理是否科学合理。</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⑸发布的公告及公众信息的内容是否真实，时机是否得当，对公众心理产生了何种影响。</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⑹有何经验及教训；需要得出的其他结论等。</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⑺最后提出相关建议，包括：今后污染源控制工作要求；污染区域的环境恢复方案；应急预案修订的内容等。</w:t>
      </w:r>
    </w:p>
    <w:p>
      <w:pPr>
        <w:pStyle w:val="2"/>
        <w:kinsoku/>
        <w:wordWrap/>
        <w:overflowPunct/>
        <w:bidi w:val="0"/>
        <w:adjustRightInd/>
        <w:snapToGrid/>
        <w:spacing w:before="0" w:beforeLines="0" w:after="0" w:afterLines="0"/>
        <w:rPr>
          <w:rFonts w:hint="default" w:ascii="Times New Roman" w:hAnsi="Times New Roman" w:cs="Times New Roman"/>
          <w:lang w:val="zh-CN"/>
        </w:rPr>
      </w:pPr>
      <w:bookmarkStart w:id="854" w:name="_Toc14013_WPSOffice_Level2"/>
      <w:bookmarkStart w:id="855" w:name="_Toc392525254"/>
      <w:bookmarkStart w:id="856" w:name="_Toc5239"/>
      <w:bookmarkStart w:id="857" w:name="_Toc390784557"/>
      <w:bookmarkStart w:id="858" w:name="_Toc389549643"/>
      <w:bookmarkStart w:id="859" w:name="_Toc6108"/>
      <w:bookmarkStart w:id="860" w:name="_Toc9442786"/>
      <w:bookmarkStart w:id="861" w:name="_Toc27735_WPSOffice_Level2"/>
      <w:bookmarkStart w:id="862" w:name="_Toc2004"/>
      <w:bookmarkStart w:id="863" w:name="_Toc384659638"/>
      <w:bookmarkStart w:id="864" w:name="_Toc18415_WPSOffice_Level2"/>
      <w:bookmarkStart w:id="865" w:name="_Toc17284_WPSOffice_Level3"/>
      <w:bookmarkStart w:id="866" w:name="_Toc28782_WPSOffice_Level3"/>
      <w:bookmarkStart w:id="867" w:name="_Toc6519163"/>
      <w:bookmarkStart w:id="868" w:name="_Toc21003"/>
      <w:bookmarkStart w:id="869" w:name="_Toc389549169"/>
      <w:bookmarkStart w:id="870" w:name="_Toc1936"/>
      <w:bookmarkStart w:id="871" w:name="_Toc386932386"/>
      <w:bookmarkStart w:id="872" w:name="_Toc13987"/>
      <w:r>
        <w:rPr>
          <w:rFonts w:hint="default" w:ascii="Times New Roman" w:hAnsi="Times New Roman" w:cs="Times New Roman"/>
        </w:rPr>
        <w:t xml:space="preserve">7.3  </w:t>
      </w:r>
      <w:r>
        <w:rPr>
          <w:rFonts w:hint="default" w:ascii="Times New Roman" w:hAnsi="Times New Roman" w:cs="Times New Roman"/>
          <w:lang w:val="zh-CN"/>
        </w:rPr>
        <w:t>现场恢复</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现场恢复是指通过适宜的手段、采取正确的措施，将被污染的土壤、水体、植被、设备等污染承载体的污染物去除，达到环境本底值要求的一系列活动的总称。</w:t>
      </w:r>
    </w:p>
    <w:p>
      <w:pPr>
        <w:pStyle w:val="5"/>
        <w:kinsoku/>
        <w:wordWrap/>
        <w:overflowPunct/>
        <w:bidi w:val="0"/>
        <w:adjustRightInd/>
        <w:snapToGrid/>
        <w:rPr>
          <w:rFonts w:hint="default" w:ascii="Times New Roman" w:hAnsi="Times New Roman" w:cs="Times New Roman"/>
          <w:sz w:val="24"/>
          <w:szCs w:val="24"/>
        </w:rPr>
      </w:pPr>
      <w:bookmarkStart w:id="873" w:name="_Toc392525255"/>
      <w:bookmarkStart w:id="874" w:name="_Toc11441_WPSOffice_Level3"/>
      <w:bookmarkStart w:id="875" w:name="_Toc12072_WPSOffice_Level3"/>
      <w:bookmarkStart w:id="876" w:name="_Toc386932387"/>
      <w:bookmarkStart w:id="877" w:name="_Toc390784558"/>
      <w:bookmarkStart w:id="878" w:name="_Toc25950_WPSOffice_Level3"/>
      <w:bookmarkStart w:id="879" w:name="_Toc384659639"/>
      <w:bookmarkStart w:id="880" w:name="_Toc11008_WPSOffice_Level3"/>
      <w:r>
        <w:rPr>
          <w:rFonts w:hint="default" w:ascii="Times New Roman" w:hAnsi="Times New Roman" w:cs="Times New Roman"/>
          <w:sz w:val="24"/>
          <w:szCs w:val="24"/>
        </w:rPr>
        <w:t>7.3.1  环境恢复的原则</w:t>
      </w:r>
      <w:bookmarkEnd w:id="873"/>
      <w:bookmarkEnd w:id="874"/>
      <w:bookmarkEnd w:id="875"/>
      <w:bookmarkEnd w:id="876"/>
      <w:bookmarkEnd w:id="877"/>
      <w:bookmarkEnd w:id="878"/>
      <w:bookmarkEnd w:id="879"/>
      <w:bookmarkEnd w:id="880"/>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现场恢复遵循以下原则：迅速、彻底的清除现场设施、土壤、水体内残留的污染物，且不增加新的污染，不产生二次污染。</w:t>
      </w:r>
    </w:p>
    <w:p>
      <w:pPr>
        <w:pStyle w:val="5"/>
        <w:kinsoku/>
        <w:wordWrap/>
        <w:overflowPunct/>
        <w:bidi w:val="0"/>
        <w:adjustRightInd/>
        <w:snapToGrid/>
        <w:rPr>
          <w:rFonts w:hint="default" w:ascii="Times New Roman" w:hAnsi="Times New Roman" w:cs="Times New Roman"/>
          <w:sz w:val="24"/>
          <w:szCs w:val="24"/>
        </w:rPr>
      </w:pPr>
      <w:bookmarkStart w:id="881" w:name="_Toc12003_WPSOffice_Level3"/>
      <w:bookmarkStart w:id="882" w:name="_Toc9399_WPSOffice_Level3"/>
      <w:bookmarkStart w:id="883" w:name="_Toc23608_WPSOffice_Level3"/>
      <w:bookmarkStart w:id="884" w:name="_Toc392525256"/>
      <w:bookmarkStart w:id="885" w:name="_Toc384659640"/>
      <w:bookmarkStart w:id="886" w:name="_Toc386932388"/>
      <w:bookmarkStart w:id="887" w:name="_Toc390784559"/>
      <w:bookmarkStart w:id="888" w:name="_Toc9538_WPSOffice_Level3"/>
      <w:r>
        <w:rPr>
          <w:rFonts w:hint="default" w:ascii="Times New Roman" w:hAnsi="Times New Roman" w:cs="Times New Roman"/>
          <w:sz w:val="24"/>
          <w:szCs w:val="24"/>
        </w:rPr>
        <w:t>7.3.2  现场恢复的内容</w:t>
      </w:r>
      <w:bookmarkEnd w:id="881"/>
      <w:bookmarkEnd w:id="882"/>
      <w:bookmarkEnd w:id="883"/>
      <w:bookmarkEnd w:id="884"/>
      <w:bookmarkEnd w:id="885"/>
      <w:bookmarkEnd w:id="886"/>
      <w:bookmarkEnd w:id="887"/>
      <w:bookmarkEnd w:id="888"/>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现场恢复是指事故影响得到初步控制后，为使企业生产、工作尽快恢复到正常状态而采取的措施或行动。当应急阶段结束后，从紧急情况恢复到正常状态需要时间、人员、资金和正确的指挥，这时对恢复能力的预先估计将变得很重要。</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应急恢复从应急救援工作结束时开始。决定恢复时间长短的因素包括：破坏与损失的程度；完成恢复所必需的人力、财力和技术支持；相关法律、法规；其他因素</w:t>
      </w:r>
      <w:r>
        <w:rPr>
          <w:rFonts w:hint="eastAsia" w:cs="Times New Roman"/>
          <w:szCs w:val="28"/>
          <w:lang w:val="zh-CN"/>
        </w:rPr>
        <w:t>（</w:t>
      </w:r>
      <w:r>
        <w:rPr>
          <w:rFonts w:hint="default" w:ascii="Times New Roman" w:hAnsi="Times New Roman" w:cs="Times New Roman"/>
          <w:szCs w:val="28"/>
          <w:lang w:val="zh-CN"/>
        </w:rPr>
        <w:t>天气、地形、地势等</w:t>
      </w:r>
      <w:r>
        <w:rPr>
          <w:rFonts w:hint="eastAsia" w:cs="Times New Roman"/>
          <w:szCs w:val="28"/>
          <w:lang w:val="zh-CN"/>
        </w:rPr>
        <w:t>）</w:t>
      </w:r>
      <w:r>
        <w:rPr>
          <w:rFonts w:hint="default" w:ascii="Times New Roman" w:hAnsi="Times New Roman" w:cs="Times New Roman"/>
          <w:szCs w:val="28"/>
          <w:lang w:val="zh-CN"/>
        </w:rPr>
        <w:t>。</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通常情况下，重要的恢复活动主要有以下几种：恢复期间管理、事故调查、现场警戒和安全、安全和应急系统的恢复、员工的救助、法律问题的解决、损失状况评估、保险与索赔、工艺数据的收集以及公共关系等。</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企业现场恢复工作如下：</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⑴加强管理，统一协调事后恢复工作，加快恢复工作进程；</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⑵对现场泄漏装置、容器中残余物质进行安全处置，可以再次使用的装置、容器，要清洗干净后放置好备用；不可以再次使用的，亦要严格清洗消毒后，定点放置，避免污染环境或造成安全隐患。</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⑶现场清理，对可能受到影响的设备、地面、管道进行清洗，避免腐蚀；清洗后的水运送至污水处理站处理。</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⑷废弃物处理，现场应急处理以及恢复时产生的废水、废物等要严格按照生产废水、固废的处理方法和原则进行处理，避免造成二次污染。</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⑸事故调查，调查事故发生原因，避免事故再次发生。</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⑹现场警戒和安全，恢复完全前禁止无关人员进入。</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⑺应急系统恢复，比如应急池等；处理应急过程。</w:t>
      </w:r>
    </w:p>
    <w:p>
      <w:pPr>
        <w:kinsoku/>
        <w:wordWrap/>
        <w:overflowPunct/>
        <w:bidi w:val="0"/>
        <w:adjustRightInd/>
        <w:snapToGrid/>
        <w:spacing w:line="360" w:lineRule="auto"/>
        <w:ind w:firstLine="480" w:firstLineChars="200"/>
        <w:rPr>
          <w:rFonts w:hint="default" w:ascii="Times New Roman" w:hAnsi="Times New Roman" w:cs="Times New Roman"/>
          <w:szCs w:val="28"/>
          <w:lang w:val="zh-CN"/>
        </w:rPr>
      </w:pPr>
      <w:r>
        <w:rPr>
          <w:rFonts w:hint="default" w:ascii="Times New Roman" w:hAnsi="Times New Roman" w:cs="Times New Roman"/>
          <w:szCs w:val="28"/>
          <w:lang w:val="zh-CN"/>
        </w:rPr>
        <w:t>⑻其他事后恢复工作。</w:t>
      </w:r>
    </w:p>
    <w:p>
      <w:pPr>
        <w:kinsoku/>
        <w:wordWrap/>
        <w:overflowPunct/>
        <w:bidi w:val="0"/>
        <w:adjustRightInd/>
        <w:snapToGrid/>
        <w:rPr>
          <w:rFonts w:hint="default" w:ascii="Times New Roman" w:hAnsi="Times New Roman" w:cs="Times New Roman"/>
        </w:rPr>
      </w:pPr>
      <w:r>
        <w:rPr>
          <w:rFonts w:hint="default" w:ascii="Times New Roman" w:hAnsi="Times New Roman" w:cs="Times New Roman"/>
        </w:rPr>
        <w:br w:type="page"/>
      </w:r>
    </w:p>
    <w:p>
      <w:pPr>
        <w:pStyle w:val="4"/>
        <w:widowControl/>
        <w:kinsoku/>
        <w:wordWrap/>
        <w:overflowPunct/>
        <w:bidi w:val="0"/>
        <w:adjustRightInd/>
        <w:snapToGrid/>
        <w:spacing w:before="190" w:after="190"/>
        <w:rPr>
          <w:rFonts w:hint="default" w:ascii="Times New Roman" w:hAnsi="Times New Roman" w:eastAsia="宋体" w:cs="Times New Roman"/>
        </w:rPr>
      </w:pPr>
      <w:bookmarkStart w:id="889" w:name="_Toc25216_WPSOffice_Level1"/>
      <w:bookmarkStart w:id="890" w:name="_Toc9442787"/>
      <w:bookmarkStart w:id="891" w:name="_Toc13160_WPSOffice_Level1"/>
      <w:bookmarkStart w:id="892" w:name="_Toc520751773"/>
      <w:bookmarkStart w:id="893" w:name="_Toc532205455"/>
      <w:bookmarkStart w:id="894" w:name="_Toc522744892"/>
      <w:bookmarkStart w:id="895" w:name="_Toc19061_WPSOffice_Level1"/>
      <w:bookmarkStart w:id="896" w:name="_Toc523988596"/>
      <w:bookmarkStart w:id="897" w:name="_Toc19343_WPSOffice_Level2"/>
      <w:bookmarkStart w:id="898" w:name="_Toc28309"/>
      <w:r>
        <w:rPr>
          <w:rFonts w:hint="default" w:ascii="Times New Roman" w:hAnsi="Times New Roman" w:eastAsia="宋体" w:cs="Times New Roman"/>
        </w:rPr>
        <w:t>第8章  应急培训和演练</w:t>
      </w:r>
      <w:bookmarkEnd w:id="889"/>
      <w:bookmarkEnd w:id="890"/>
      <w:bookmarkEnd w:id="891"/>
      <w:bookmarkEnd w:id="892"/>
      <w:bookmarkEnd w:id="893"/>
      <w:bookmarkEnd w:id="894"/>
      <w:bookmarkEnd w:id="895"/>
      <w:bookmarkEnd w:id="896"/>
      <w:bookmarkEnd w:id="897"/>
      <w:bookmarkEnd w:id="898"/>
    </w:p>
    <w:p>
      <w:pPr>
        <w:pStyle w:val="2"/>
        <w:kinsoku/>
        <w:wordWrap/>
        <w:overflowPunct/>
        <w:bidi w:val="0"/>
        <w:adjustRightInd/>
        <w:snapToGrid/>
        <w:spacing w:before="0" w:beforeLines="0" w:after="0" w:afterLines="0"/>
        <w:rPr>
          <w:rFonts w:hint="default" w:ascii="Times New Roman" w:hAnsi="Times New Roman" w:cs="Times New Roman"/>
        </w:rPr>
      </w:pPr>
      <w:bookmarkStart w:id="899" w:name="_Toc532205456"/>
      <w:bookmarkStart w:id="900" w:name="_Toc12149_WPSOffice_Level3"/>
      <w:bookmarkStart w:id="901" w:name="_Toc17078_WPSOffice_Level2"/>
      <w:bookmarkStart w:id="902" w:name="_Toc522744893"/>
      <w:bookmarkStart w:id="903" w:name="_Toc19269_WPSOffice_Level2"/>
      <w:bookmarkStart w:id="904" w:name="_Toc523988597"/>
      <w:bookmarkStart w:id="905" w:name="_Toc9618_WPSOffice_Level2"/>
      <w:bookmarkStart w:id="906" w:name="_Toc22538_WPSOffice_Level3"/>
      <w:bookmarkStart w:id="907" w:name="_Toc520751774"/>
      <w:bookmarkStart w:id="908" w:name="_Toc9442788"/>
      <w:bookmarkStart w:id="909" w:name="_Toc2314"/>
      <w:r>
        <w:rPr>
          <w:rFonts w:hint="default" w:ascii="Times New Roman" w:hAnsi="Times New Roman" w:cs="Times New Roman"/>
        </w:rPr>
        <w:t>8.1  培训</w:t>
      </w:r>
      <w:bookmarkEnd w:id="899"/>
      <w:bookmarkEnd w:id="900"/>
      <w:bookmarkEnd w:id="901"/>
      <w:bookmarkEnd w:id="902"/>
      <w:bookmarkEnd w:id="903"/>
      <w:bookmarkEnd w:id="904"/>
      <w:bookmarkEnd w:id="905"/>
      <w:bookmarkEnd w:id="906"/>
      <w:bookmarkEnd w:id="907"/>
      <w:bookmarkEnd w:id="908"/>
      <w:bookmarkEnd w:id="909"/>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rPr>
      </w:pPr>
      <w:r>
        <w:rPr>
          <w:rFonts w:hint="default" w:ascii="Times New Roman" w:hAnsi="Times New Roman" w:cs="Times New Roman"/>
          <w:szCs w:val="24"/>
          <w:lang w:bidi="ar"/>
        </w:rPr>
        <w:t>应急培训是对参与应急救援行动的所有人员进行培训，要求应急人员了解和掌握如何对危险的识别、启动应急报告系统、采取的应急措施、人员应急知识等基本技能，对突发环境事件的认知和处置能力的提升。掌握必要的防护和应急救援知识，最大程度地减少事件的损失。达到“人人知预案，个个会处理”的要求。</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rPr>
      </w:pPr>
      <w:r>
        <w:rPr>
          <w:rFonts w:hint="default" w:ascii="Times New Roman" w:hAnsi="Times New Roman" w:cs="Times New Roman"/>
          <w:szCs w:val="24"/>
          <w:lang w:bidi="ar"/>
        </w:rPr>
        <w:t>将应急培训工作纳入全员年度绩效考核管理，企业由应急指挥部</w:t>
      </w:r>
      <w:r>
        <w:rPr>
          <w:rFonts w:hint="default" w:ascii="Times New Roman" w:hAnsi="Times New Roman" w:cs="Times New Roman"/>
          <w:szCs w:val="28"/>
        </w:rPr>
        <w:t>组织培训工</w:t>
      </w:r>
      <w:r>
        <w:rPr>
          <w:rFonts w:hint="default" w:ascii="Times New Roman" w:hAnsi="Times New Roman" w:cs="Times New Roman"/>
          <w:szCs w:val="24"/>
          <w:lang w:bidi="ar"/>
        </w:rPr>
        <w:t>作，应急办公室负责制定具体培训实施计划及内容，除了制定专项应急培训实施工作，安排每月月底一次公司环保活动日，进行相应不同等级的培训学习，并将培训内容、签到表、培训照片形成书面台账备查。</w:t>
      </w:r>
    </w:p>
    <w:p>
      <w:pPr>
        <w:pStyle w:val="5"/>
        <w:kinsoku/>
        <w:wordWrap/>
        <w:overflowPunct/>
        <w:bidi w:val="0"/>
        <w:adjustRightInd/>
        <w:snapToGrid/>
        <w:rPr>
          <w:rFonts w:hint="default" w:ascii="Times New Roman" w:hAnsi="Times New Roman" w:cs="Times New Roman"/>
          <w:sz w:val="24"/>
          <w:szCs w:val="24"/>
        </w:rPr>
      </w:pPr>
      <w:bookmarkStart w:id="910" w:name="_Toc1850_WPSOffice_Level3"/>
      <w:bookmarkStart w:id="911" w:name="_Toc2463_WPSOffice_Level3"/>
      <w:bookmarkStart w:id="912" w:name="_Toc1954_WPSOffice_Level3"/>
      <w:bookmarkStart w:id="913" w:name="_Toc522744894"/>
      <w:bookmarkStart w:id="914" w:name="_Toc523988598"/>
      <w:bookmarkStart w:id="915" w:name="_Toc496516036"/>
      <w:bookmarkStart w:id="916" w:name="_Toc520751775"/>
      <w:bookmarkStart w:id="917" w:name="_Toc5919_WPSOffice_Level3"/>
      <w:r>
        <w:rPr>
          <w:rFonts w:hint="default" w:ascii="Times New Roman" w:hAnsi="Times New Roman" w:cs="Times New Roman"/>
          <w:sz w:val="24"/>
          <w:szCs w:val="24"/>
        </w:rPr>
        <w:t>8.1.1  培训要求</w:t>
      </w:r>
      <w:bookmarkEnd w:id="910"/>
      <w:bookmarkEnd w:id="911"/>
      <w:bookmarkEnd w:id="912"/>
      <w:bookmarkEnd w:id="913"/>
      <w:bookmarkEnd w:id="914"/>
      <w:bookmarkEnd w:id="915"/>
      <w:bookmarkEnd w:id="916"/>
      <w:bookmarkEnd w:id="917"/>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⑴充分了解在突发环境事件反应和执行预案和撤离预案中的位置；</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⑵充分了解现在企业的危险性的现状；</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⑶充分了解正确的应急事故预案的通知程序和工作所需的详细操作程序；</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⑷了解基本危险评估技能；</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⑸了解基本鉴别和运用的个人保护装备；</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⑹充分了解正确选择和使用控制和围堵设备的技巧；</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⑺了解基本排污技能；</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⑻了解对化学品事故采取有效措施的方法，尤其是在需要使用呼吸器时的暴露情况下如何处理；</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⑼了解如何使用个人防护设备；</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⑽了解如何使用灭火器。</w:t>
      </w:r>
    </w:p>
    <w:p>
      <w:pPr>
        <w:pStyle w:val="5"/>
        <w:kinsoku/>
        <w:wordWrap/>
        <w:overflowPunct/>
        <w:bidi w:val="0"/>
        <w:adjustRightInd/>
        <w:snapToGrid/>
        <w:rPr>
          <w:rFonts w:hint="default" w:ascii="Times New Roman" w:hAnsi="Times New Roman" w:cs="Times New Roman"/>
          <w:sz w:val="24"/>
          <w:szCs w:val="24"/>
        </w:rPr>
      </w:pPr>
      <w:bookmarkStart w:id="918" w:name="_Toc29036_WPSOffice_Level3"/>
      <w:bookmarkStart w:id="919" w:name="_Toc496516037"/>
      <w:bookmarkStart w:id="920" w:name="_Toc11906_WPSOffice_Level3"/>
      <w:bookmarkStart w:id="921" w:name="_Toc520751776"/>
      <w:bookmarkStart w:id="922" w:name="_Toc523988599"/>
      <w:bookmarkStart w:id="923" w:name="_Toc16250_WPSOffice_Level3"/>
      <w:bookmarkStart w:id="924" w:name="_Toc31901_WPSOffice_Level3"/>
      <w:bookmarkStart w:id="925" w:name="_Toc522744895"/>
      <w:r>
        <w:rPr>
          <w:rFonts w:hint="default" w:ascii="Times New Roman" w:hAnsi="Times New Roman" w:cs="Times New Roman"/>
          <w:sz w:val="24"/>
          <w:szCs w:val="24"/>
        </w:rPr>
        <w:t>8.1.2  人员培训时间和内容</w:t>
      </w:r>
      <w:bookmarkEnd w:id="918"/>
      <w:bookmarkEnd w:id="919"/>
      <w:bookmarkEnd w:id="920"/>
      <w:bookmarkEnd w:id="921"/>
      <w:bookmarkEnd w:id="922"/>
      <w:bookmarkEnd w:id="923"/>
      <w:bookmarkEnd w:id="924"/>
      <w:bookmarkEnd w:id="925"/>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rPr>
      </w:pPr>
      <w:r>
        <w:rPr>
          <w:rFonts w:hint="default" w:ascii="Times New Roman" w:hAnsi="Times New Roman" w:cs="Times New Roman"/>
          <w:szCs w:val="24"/>
          <w:lang w:bidi="ar"/>
        </w:rPr>
        <w:t>⑴应急救援人员培训</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rPr>
      </w:pPr>
      <w:r>
        <w:rPr>
          <w:rFonts w:hint="default" w:ascii="Times New Roman" w:hAnsi="Times New Roman" w:cs="Times New Roman"/>
          <w:szCs w:val="24"/>
          <w:lang w:bidi="ar"/>
        </w:rPr>
        <w:t>对应急救援各专业人员的培训，由应急办公室每年组织一次，人事部协助，培训内容：了解掌握事故应急救援预案内容、熟悉使用各类防护器具、如何展开事故现场抢救救援及事故处置、事故现场自我防护及监护措施。</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rPr>
      </w:pPr>
      <w:r>
        <w:rPr>
          <w:rFonts w:hint="default" w:ascii="Times New Roman" w:hAnsi="Times New Roman" w:cs="Times New Roman"/>
          <w:szCs w:val="24"/>
          <w:lang w:bidi="ar"/>
        </w:rPr>
        <w:t>⑵员工应急响应培训</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rPr>
      </w:pPr>
      <w:r>
        <w:rPr>
          <w:rFonts w:hint="default" w:ascii="Times New Roman" w:hAnsi="Times New Roman" w:cs="Times New Roman"/>
          <w:szCs w:val="24"/>
          <w:lang w:bidi="ar"/>
        </w:rPr>
        <w:t>员工应急响应的培训，由</w:t>
      </w:r>
      <w:r>
        <w:rPr>
          <w:rFonts w:hint="default" w:ascii="Times New Roman" w:hAnsi="Times New Roman" w:cs="Times New Roman"/>
          <w:szCs w:val="24"/>
          <w:lang w:val="en-US" w:eastAsia="zh-CN" w:bidi="ar"/>
        </w:rPr>
        <w:t>企业</w:t>
      </w:r>
      <w:r>
        <w:rPr>
          <w:rFonts w:hint="default" w:ascii="Times New Roman" w:hAnsi="Times New Roman" w:cs="Times New Roman"/>
          <w:szCs w:val="24"/>
          <w:lang w:bidi="ar"/>
        </w:rPr>
        <w:t>、部门结合每年组织的安全技术的培训考核一并进行，培训内容：防火、防爆、防毒的基本知识；生产过程中异常情况的排除、处理方法；事故发生后如何开展自救和互救；事故发生后的撤离和疏散方法。</w:t>
      </w:r>
    </w:p>
    <w:p>
      <w:pPr>
        <w:pStyle w:val="5"/>
        <w:kinsoku/>
        <w:wordWrap/>
        <w:overflowPunct/>
        <w:bidi w:val="0"/>
        <w:adjustRightInd/>
        <w:snapToGrid/>
        <w:rPr>
          <w:rFonts w:hint="default" w:ascii="Times New Roman" w:hAnsi="Times New Roman" w:cs="Times New Roman"/>
          <w:sz w:val="24"/>
          <w:szCs w:val="24"/>
        </w:rPr>
      </w:pPr>
      <w:bookmarkStart w:id="926" w:name="_Toc523988600"/>
      <w:bookmarkStart w:id="927" w:name="_Toc15288_WPSOffice_Level3"/>
      <w:bookmarkStart w:id="928" w:name="_Toc4011_WPSOffice_Level3"/>
      <w:bookmarkStart w:id="929" w:name="_Toc496516038"/>
      <w:bookmarkStart w:id="930" w:name="_Toc18403_WPSOffice_Level3"/>
      <w:bookmarkStart w:id="931" w:name="_Toc522744896"/>
      <w:bookmarkStart w:id="932" w:name="_Toc520751777"/>
      <w:bookmarkStart w:id="933" w:name="_Toc19273_WPSOffice_Level3"/>
      <w:r>
        <w:rPr>
          <w:rFonts w:hint="default" w:ascii="Times New Roman" w:hAnsi="Times New Roman" w:cs="Times New Roman"/>
          <w:sz w:val="24"/>
          <w:szCs w:val="24"/>
        </w:rPr>
        <w:t>8.1.3  外部公众教育和信息</w:t>
      </w:r>
      <w:bookmarkEnd w:id="926"/>
      <w:bookmarkEnd w:id="927"/>
      <w:bookmarkEnd w:id="928"/>
      <w:bookmarkEnd w:id="929"/>
      <w:bookmarkEnd w:id="930"/>
      <w:bookmarkEnd w:id="931"/>
      <w:bookmarkEnd w:id="932"/>
      <w:bookmarkEnd w:id="933"/>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对企业邻近地区开展公众教育、培训和发布有关信息，让公众做到心中有数，防患于未然，一旦发生事故，附近的群众能以最快速度撤离出危险区域。</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本企业应急预案和</w:t>
      </w:r>
      <w:r>
        <w:rPr>
          <w:rFonts w:hint="eastAsia" w:cs="Times New Roman"/>
          <w:szCs w:val="24"/>
          <w:lang w:val="en-US" w:eastAsia="zh-CN" w:bidi="ar"/>
        </w:rPr>
        <w:t>广信区</w:t>
      </w:r>
      <w:r>
        <w:rPr>
          <w:rFonts w:hint="default" w:ascii="Times New Roman" w:hAnsi="Times New Roman" w:cs="Times New Roman"/>
          <w:szCs w:val="24"/>
          <w:lang w:bidi="ar"/>
        </w:rPr>
        <w:t>应急预案相衔接，结合公众所处位置，由政府统一进行公众安全知识教育和信息传递。宣传知识内容主要包括：</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⑴项目所涉及到的主要原辅材料的危险特性；</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⑵各有毒有害物质的防护方法；</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⑶重大事故发生后的撤离和疏散方法。</w:t>
      </w:r>
    </w:p>
    <w:p>
      <w:pPr>
        <w:pStyle w:val="5"/>
        <w:kinsoku/>
        <w:wordWrap/>
        <w:overflowPunct/>
        <w:bidi w:val="0"/>
        <w:adjustRightInd/>
        <w:snapToGrid/>
        <w:rPr>
          <w:rFonts w:hint="default" w:ascii="Times New Roman" w:hAnsi="Times New Roman" w:cs="Times New Roman"/>
          <w:sz w:val="24"/>
          <w:szCs w:val="24"/>
        </w:rPr>
      </w:pPr>
      <w:bookmarkStart w:id="934" w:name="_Toc29073_WPSOffice_Level3"/>
      <w:bookmarkStart w:id="935" w:name="_Toc27052_WPSOffice_Level3"/>
      <w:bookmarkStart w:id="936" w:name="_Toc522744897"/>
      <w:bookmarkStart w:id="937" w:name="_Toc22272_WPSOffice_Level3"/>
      <w:bookmarkStart w:id="938" w:name="_Toc496516039"/>
      <w:bookmarkStart w:id="939" w:name="_Toc520751778"/>
      <w:bookmarkStart w:id="940" w:name="_Toc523988601"/>
      <w:bookmarkStart w:id="941" w:name="_Toc23057_WPSOffice_Level3"/>
      <w:r>
        <w:rPr>
          <w:rFonts w:hint="default" w:ascii="Times New Roman" w:hAnsi="Times New Roman" w:cs="Times New Roman"/>
          <w:sz w:val="24"/>
          <w:szCs w:val="24"/>
        </w:rPr>
        <w:t>8.1.4  培训的方式、记录和考核</w:t>
      </w:r>
      <w:bookmarkEnd w:id="934"/>
      <w:bookmarkEnd w:id="935"/>
      <w:bookmarkEnd w:id="936"/>
      <w:bookmarkEnd w:id="937"/>
      <w:bookmarkEnd w:id="938"/>
      <w:bookmarkEnd w:id="939"/>
      <w:bookmarkEnd w:id="940"/>
      <w:bookmarkEnd w:id="941"/>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应急培训的内容主要是在环境事件突发情况下，接报警程序、现场自我保护和应急处理。将应急救援培训纳入员工上岗培训内容。对员工进行紧急事态时的接、报警培训及应急处置，包括接、报警程序和接、报警内容，应急救援专业知识、技能，应进行培训学习并考核合格。</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应急救援培训的形式和方法：讲座、演练、自学、小组学习和考试等，演练和讨论是两种最常用的培训方法。</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讨论式培训，即针对某一特定环境事件，让接受培训者集中在一起进行讨论、交流。从而学习如何应对。通常组织者会以向参与者描述某一特定的环境事件开始，让每一个参与者在该事件中担当某一特定角色。参与者以口头讲述的方式描述他们会如何应对该事件，并如何与其他角色进行配合。组织者按照培训的规则，引导参与者的思路，并会不时地在讨论中加进一些新的变量，以将讨论深入下去。讨论通常会有一定的时间限制。讨论结束时，组织者会对此次讨论进行评价，并指出每位参与者的不足之处。让每个参与者不仅学会自己该怎么做，而且也了解了其他人的想法，认识到自己该如何与其他人进行配合。</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⑴设立台帐表格，进行完善的记录存档，每次应急培训要做好记录。</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⑵记录内容包括：培训时间、地点、参加培训人员、培训方式、培训内容等。</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⑶对每个员工进行教育培训后，实习操作，熟练后正式上岗。合格者才能使用，不合格者应继续补习，直到合格为止。</w:t>
      </w:r>
    </w:p>
    <w:p>
      <w:pPr>
        <w:pStyle w:val="2"/>
        <w:kinsoku/>
        <w:wordWrap/>
        <w:overflowPunct/>
        <w:bidi w:val="0"/>
        <w:adjustRightInd/>
        <w:snapToGrid/>
        <w:spacing w:before="0" w:beforeLines="0" w:after="0" w:afterLines="0"/>
        <w:rPr>
          <w:rFonts w:hint="default" w:ascii="Times New Roman" w:hAnsi="Times New Roman" w:cs="Times New Roman"/>
        </w:rPr>
      </w:pPr>
      <w:bookmarkStart w:id="942" w:name="_Toc5066_WPSOffice_Level3"/>
      <w:bookmarkStart w:id="943" w:name="_Toc522744898"/>
      <w:bookmarkStart w:id="944" w:name="_Toc18789_WPSOffice_Level2"/>
      <w:bookmarkStart w:id="945" w:name="_Toc520751779"/>
      <w:bookmarkStart w:id="946" w:name="_Toc523988602"/>
      <w:bookmarkStart w:id="947" w:name="_Toc29509_WPSOffice_Level2"/>
      <w:bookmarkStart w:id="948" w:name="_Toc9442789"/>
      <w:bookmarkStart w:id="949" w:name="_Toc6402_WPSOffice_Level2"/>
      <w:bookmarkStart w:id="950" w:name="_Toc532205457"/>
      <w:bookmarkStart w:id="951" w:name="_Toc6250_WPSOffice_Level3"/>
      <w:bookmarkStart w:id="952" w:name="_Toc10232"/>
      <w:r>
        <w:rPr>
          <w:rFonts w:hint="default" w:ascii="Times New Roman" w:hAnsi="Times New Roman" w:cs="Times New Roman"/>
        </w:rPr>
        <w:t>8.2  演练</w:t>
      </w:r>
      <w:bookmarkEnd w:id="942"/>
      <w:bookmarkEnd w:id="943"/>
      <w:bookmarkEnd w:id="944"/>
      <w:bookmarkEnd w:id="945"/>
      <w:bookmarkEnd w:id="946"/>
      <w:bookmarkEnd w:id="947"/>
      <w:bookmarkEnd w:id="948"/>
      <w:bookmarkEnd w:id="949"/>
      <w:bookmarkEnd w:id="950"/>
      <w:bookmarkEnd w:id="951"/>
      <w:bookmarkEnd w:id="952"/>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为检验应急预案的有效性、应急准备的完善性、应急响应的适应性和应急人员的协同性而进行的模拟应急响应实践活动。</w:t>
      </w:r>
    </w:p>
    <w:p>
      <w:pPr>
        <w:pStyle w:val="5"/>
        <w:kinsoku/>
        <w:wordWrap/>
        <w:overflowPunct/>
        <w:bidi w:val="0"/>
        <w:adjustRightInd/>
        <w:snapToGrid/>
        <w:rPr>
          <w:rFonts w:hint="default" w:ascii="Times New Roman" w:hAnsi="Times New Roman" w:cs="Times New Roman"/>
          <w:kern w:val="0"/>
          <w:sz w:val="24"/>
          <w:szCs w:val="22"/>
          <w:lang w:val="zh-CN" w:bidi="ar"/>
        </w:rPr>
      </w:pPr>
      <w:bookmarkStart w:id="953" w:name="_Toc23710_WPSOffice_Level3"/>
      <w:bookmarkStart w:id="954" w:name="_Toc26743_WPSOffice_Level3"/>
      <w:bookmarkStart w:id="955" w:name="_Toc8987_WPSOffice_Level3"/>
      <w:bookmarkStart w:id="956" w:name="_Toc5262_WPSOffice_Level3"/>
      <w:r>
        <w:rPr>
          <w:rFonts w:hint="default" w:ascii="Times New Roman" w:hAnsi="Times New Roman" w:cs="Times New Roman"/>
          <w:sz w:val="24"/>
          <w:szCs w:val="24"/>
        </w:rPr>
        <w:t>8.2.1  演练分类</w:t>
      </w:r>
      <w:bookmarkEnd w:id="953"/>
      <w:bookmarkEnd w:id="954"/>
      <w:bookmarkEnd w:id="955"/>
      <w:bookmarkEnd w:id="956"/>
    </w:p>
    <w:p>
      <w:pPr>
        <w:kinsoku/>
        <w:wordWrap/>
        <w:overflowPunct/>
        <w:bidi w:val="0"/>
        <w:adjustRightInd/>
        <w:snapToGrid/>
        <w:spacing w:line="360" w:lineRule="auto"/>
        <w:ind w:firstLine="480" w:firstLineChars="200"/>
        <w:rPr>
          <w:rFonts w:hint="default" w:ascii="Times New Roman" w:hAnsi="Times New Roman" w:cs="Times New Roman"/>
          <w:lang w:val="zh-CN"/>
        </w:rPr>
      </w:pPr>
      <w:r>
        <w:rPr>
          <w:rFonts w:hint="default" w:ascii="Times New Roman" w:hAnsi="Times New Roman" w:cs="Times New Roman"/>
          <w:kern w:val="0"/>
          <w:lang w:val="zh-CN" w:bidi="ar"/>
        </w:rPr>
        <w:t>应急演</w:t>
      </w:r>
      <w:r>
        <w:rPr>
          <w:rFonts w:hint="default" w:ascii="Times New Roman" w:hAnsi="Times New Roman" w:cs="Times New Roman"/>
          <w:lang w:val="zh-CN" w:bidi="ar"/>
        </w:rPr>
        <w:t>习根据演习规模不同总的可以分为桌面演习、功能演习和全面演习。下面具体介绍：</w:t>
      </w:r>
    </w:p>
    <w:p>
      <w:pPr>
        <w:kinsoku/>
        <w:wordWrap/>
        <w:overflowPunct/>
        <w:bidi w:val="0"/>
        <w:adjustRightInd/>
        <w:snapToGrid/>
        <w:spacing w:line="360" w:lineRule="auto"/>
        <w:ind w:firstLine="480" w:firstLineChars="200"/>
        <w:rPr>
          <w:rFonts w:hint="default" w:ascii="Times New Roman" w:hAnsi="Times New Roman" w:cs="Times New Roman"/>
          <w:lang w:val="zh-CN"/>
        </w:rPr>
      </w:pPr>
      <w:r>
        <w:rPr>
          <w:rFonts w:hint="default" w:ascii="Times New Roman" w:hAnsi="Times New Roman" w:cs="Times New Roman"/>
          <w:kern w:val="0"/>
          <w:szCs w:val="24"/>
          <w:lang w:bidi="ar"/>
        </w:rPr>
        <w:t>⑴</w:t>
      </w:r>
      <w:r>
        <w:rPr>
          <w:rFonts w:hint="default" w:ascii="Times New Roman" w:hAnsi="Times New Roman" w:cs="Times New Roman"/>
          <w:lang w:val="zh-CN" w:bidi="ar"/>
        </w:rPr>
        <w:t>桌面演习（口头演习）</w:t>
      </w:r>
    </w:p>
    <w:p>
      <w:pPr>
        <w:kinsoku/>
        <w:wordWrap/>
        <w:overflowPunct/>
        <w:bidi w:val="0"/>
        <w:adjustRightInd/>
        <w:snapToGrid/>
        <w:spacing w:line="360" w:lineRule="auto"/>
        <w:ind w:firstLine="480" w:firstLineChars="200"/>
        <w:rPr>
          <w:rFonts w:hint="default" w:ascii="Times New Roman" w:hAnsi="Times New Roman" w:cs="Times New Roman"/>
          <w:kern w:val="0"/>
          <w:lang w:val="zh-CN"/>
        </w:rPr>
      </w:pPr>
      <w:r>
        <w:rPr>
          <w:rFonts w:hint="default" w:ascii="Times New Roman" w:hAnsi="Times New Roman" w:cs="Times New Roman"/>
          <w:lang w:val="zh-CN" w:bidi="ar"/>
        </w:rPr>
        <w:t>桌面演习的特点是对演习情景进行口头演习，一般是在会议室内举行。由应急</w:t>
      </w:r>
      <w:r>
        <w:rPr>
          <w:rFonts w:hint="default" w:ascii="Times New Roman" w:hAnsi="Times New Roman" w:cs="Times New Roman"/>
          <w:lang w:bidi="ar"/>
        </w:rPr>
        <w:t>机构所有人员</w:t>
      </w:r>
      <w:r>
        <w:rPr>
          <w:rFonts w:hint="default" w:ascii="Times New Roman" w:hAnsi="Times New Roman" w:cs="Times New Roman"/>
          <w:lang w:val="zh-CN" w:bidi="ar"/>
        </w:rPr>
        <w:t>参加的，按照应急预案及其标准工作程序，讨论紧急情况时应</w:t>
      </w:r>
      <w:r>
        <w:rPr>
          <w:rFonts w:hint="default" w:ascii="Times New Roman" w:hAnsi="Times New Roman" w:cs="Times New Roman"/>
          <w:kern w:val="0"/>
          <w:lang w:val="zh-CN" w:bidi="ar"/>
        </w:rPr>
        <w:t>采取行动的演习活动。其主要目的是锻炼参演人员解决问题的能力，以及解决应急组织相互协作和职责划分的问题。</w:t>
      </w:r>
    </w:p>
    <w:p>
      <w:pPr>
        <w:kinsoku/>
        <w:wordWrap/>
        <w:overflowPunct/>
        <w:bidi w:val="0"/>
        <w:adjustRightInd/>
        <w:snapToGrid/>
        <w:spacing w:line="360" w:lineRule="auto"/>
        <w:ind w:firstLine="480" w:firstLineChars="200"/>
        <w:rPr>
          <w:rFonts w:hint="default" w:ascii="Times New Roman" w:hAnsi="Times New Roman" w:cs="Times New Roman"/>
          <w:kern w:val="0"/>
          <w:lang w:val="zh-CN"/>
        </w:rPr>
      </w:pPr>
      <w:r>
        <w:rPr>
          <w:rFonts w:hint="default" w:ascii="Times New Roman" w:hAnsi="Times New Roman" w:cs="Times New Roman"/>
          <w:kern w:val="0"/>
          <w:lang w:val="zh-CN" w:bidi="ar"/>
        </w:rPr>
        <w:t>具体到本企业，可以由应急</w:t>
      </w:r>
      <w:r>
        <w:rPr>
          <w:rFonts w:hint="default" w:ascii="Times New Roman" w:hAnsi="Times New Roman" w:cs="Times New Roman"/>
          <w:kern w:val="0"/>
          <w:lang w:bidi="ar"/>
        </w:rPr>
        <w:t>办公室</w:t>
      </w:r>
      <w:r>
        <w:rPr>
          <w:rFonts w:hint="default" w:ascii="Times New Roman" w:hAnsi="Times New Roman" w:cs="Times New Roman"/>
          <w:kern w:val="0"/>
          <w:lang w:val="zh-CN" w:bidi="ar"/>
        </w:rPr>
        <w:t>发起组织，负责具体实施。如由应急</w:t>
      </w:r>
      <w:r>
        <w:rPr>
          <w:rFonts w:hint="default" w:ascii="Times New Roman" w:hAnsi="Times New Roman" w:cs="Times New Roman"/>
          <w:kern w:val="0"/>
          <w:lang w:bidi="ar"/>
        </w:rPr>
        <w:t>办公室组长</w:t>
      </w:r>
      <w:r>
        <w:rPr>
          <w:rFonts w:hint="default" w:ascii="Times New Roman" w:hAnsi="Times New Roman" w:cs="Times New Roman"/>
          <w:kern w:val="0"/>
          <w:lang w:val="zh-CN" w:bidi="ar"/>
        </w:rPr>
        <w:t>负责制定口头演习计划，编写桌面演习方案和演习内容，演习参加人员，制定学习演习的时间安排，定期组织人员实际学习等。应急</w:t>
      </w:r>
      <w:r>
        <w:rPr>
          <w:rFonts w:hint="default" w:ascii="Times New Roman" w:hAnsi="Times New Roman" w:cs="Times New Roman"/>
          <w:kern w:val="0"/>
          <w:lang w:bidi="ar"/>
        </w:rPr>
        <w:t>办公室</w:t>
      </w:r>
      <w:r>
        <w:rPr>
          <w:rFonts w:hint="default" w:ascii="Times New Roman" w:hAnsi="Times New Roman" w:cs="Times New Roman"/>
          <w:kern w:val="0"/>
          <w:lang w:val="zh-CN" w:bidi="ar"/>
        </w:rPr>
        <w:t>还要将含有上述内容的计划方案报告应急</w:t>
      </w:r>
      <w:r>
        <w:rPr>
          <w:rFonts w:hint="default" w:ascii="Times New Roman" w:hAnsi="Times New Roman" w:cs="Times New Roman"/>
          <w:kern w:val="0"/>
          <w:lang w:bidi="ar"/>
        </w:rPr>
        <w:t>指挥部</w:t>
      </w:r>
      <w:r>
        <w:rPr>
          <w:rFonts w:hint="default" w:ascii="Times New Roman" w:hAnsi="Times New Roman" w:cs="Times New Roman"/>
          <w:kern w:val="0"/>
          <w:lang w:val="zh-CN" w:bidi="ar"/>
        </w:rPr>
        <w:t>，经批准后组织实施。实施结束，还应汇总所有参加人员为口头演习所作的书面报告，总结每次口头演习活动的经验和实效，对活动提出新的改进应急响应建议。以书面的形式报告</w:t>
      </w:r>
      <w:r>
        <w:rPr>
          <w:rFonts w:hint="default" w:ascii="Times New Roman" w:hAnsi="Times New Roman" w:cs="Times New Roman"/>
          <w:kern w:val="0"/>
          <w:lang w:bidi="ar"/>
        </w:rPr>
        <w:t>应急指挥部</w:t>
      </w:r>
      <w:r>
        <w:rPr>
          <w:rFonts w:hint="default" w:ascii="Times New Roman" w:hAnsi="Times New Roman" w:cs="Times New Roman"/>
          <w:kern w:val="0"/>
          <w:lang w:val="zh-CN" w:bidi="ar"/>
        </w:rPr>
        <w:t>，为功能演习和全面演习做准备。</w:t>
      </w:r>
    </w:p>
    <w:p>
      <w:pPr>
        <w:kinsoku/>
        <w:wordWrap/>
        <w:overflowPunct/>
        <w:bidi w:val="0"/>
        <w:adjustRightInd/>
        <w:snapToGrid/>
        <w:spacing w:line="360" w:lineRule="auto"/>
        <w:ind w:firstLine="480" w:firstLineChars="200"/>
        <w:rPr>
          <w:rFonts w:hint="default" w:ascii="Times New Roman" w:hAnsi="Times New Roman" w:cs="Times New Roman"/>
          <w:kern w:val="0"/>
          <w:lang w:val="zh-CN"/>
        </w:rPr>
      </w:pPr>
      <w:r>
        <w:rPr>
          <w:rFonts w:hint="default" w:ascii="Times New Roman" w:hAnsi="Times New Roman" w:cs="Times New Roman"/>
          <w:kern w:val="0"/>
          <w:szCs w:val="24"/>
          <w:lang w:bidi="ar"/>
        </w:rPr>
        <w:t>⑵</w:t>
      </w:r>
      <w:r>
        <w:rPr>
          <w:rFonts w:hint="default" w:ascii="Times New Roman" w:hAnsi="Times New Roman" w:cs="Times New Roman"/>
          <w:lang w:val="zh-CN" w:bidi="ar"/>
        </w:rPr>
        <w:t>功能</w:t>
      </w:r>
      <w:r>
        <w:rPr>
          <w:rFonts w:hint="default" w:ascii="Times New Roman" w:hAnsi="Times New Roman" w:cs="Times New Roman"/>
          <w:kern w:val="0"/>
          <w:lang w:val="zh-CN" w:bidi="ar"/>
        </w:rPr>
        <w:t>演习</w:t>
      </w:r>
    </w:p>
    <w:p>
      <w:pPr>
        <w:kinsoku/>
        <w:wordWrap/>
        <w:overflowPunct/>
        <w:bidi w:val="0"/>
        <w:adjustRightInd/>
        <w:snapToGrid/>
        <w:spacing w:line="360" w:lineRule="auto"/>
        <w:ind w:firstLine="480" w:firstLineChars="200"/>
        <w:rPr>
          <w:rFonts w:hint="default" w:ascii="Times New Roman" w:hAnsi="Times New Roman" w:cs="Times New Roman"/>
          <w:kern w:val="0"/>
          <w:lang w:val="zh-CN"/>
        </w:rPr>
      </w:pPr>
      <w:r>
        <w:rPr>
          <w:rFonts w:hint="default" w:ascii="Times New Roman" w:hAnsi="Times New Roman" w:cs="Times New Roman"/>
          <w:kern w:val="0"/>
          <w:lang w:val="zh-CN" w:bidi="ar"/>
        </w:rPr>
        <w:t>功能演习主要目的是针对应急响应功能，检验应急</w:t>
      </w:r>
      <w:r>
        <w:rPr>
          <w:rFonts w:hint="default" w:ascii="Times New Roman" w:hAnsi="Times New Roman" w:cs="Times New Roman"/>
          <w:kern w:val="0"/>
          <w:lang w:bidi="ar"/>
        </w:rPr>
        <w:t>救援</w:t>
      </w:r>
      <w:r>
        <w:rPr>
          <w:rFonts w:hint="default" w:ascii="Times New Roman" w:hAnsi="Times New Roman" w:cs="Times New Roman"/>
          <w:kern w:val="0"/>
          <w:lang w:val="zh-CN" w:bidi="ar"/>
        </w:rPr>
        <w:t>人员以及应急体系的策划和响应能力为主。功能演习比桌面演习规模要大，主要针对需动员更多的应急</w:t>
      </w:r>
      <w:r>
        <w:rPr>
          <w:rFonts w:hint="default" w:ascii="Times New Roman" w:hAnsi="Times New Roman" w:cs="Times New Roman"/>
          <w:kern w:val="0"/>
          <w:lang w:bidi="ar"/>
        </w:rPr>
        <w:t>救援人员</w:t>
      </w:r>
      <w:r>
        <w:rPr>
          <w:rFonts w:hint="default" w:ascii="Times New Roman" w:hAnsi="Times New Roman" w:cs="Times New Roman"/>
          <w:kern w:val="0"/>
          <w:lang w:val="zh-CN" w:bidi="ar"/>
        </w:rPr>
        <w:t>和更多</w:t>
      </w:r>
      <w:r>
        <w:rPr>
          <w:rFonts w:hint="default" w:ascii="Times New Roman" w:hAnsi="Times New Roman" w:cs="Times New Roman"/>
          <w:kern w:val="0"/>
          <w:lang w:bidi="ar"/>
        </w:rPr>
        <w:t>企业工人</w:t>
      </w:r>
      <w:r>
        <w:rPr>
          <w:rFonts w:hint="default" w:ascii="Times New Roman" w:hAnsi="Times New Roman" w:cs="Times New Roman"/>
          <w:kern w:val="0"/>
          <w:lang w:val="zh-CN" w:bidi="ar"/>
        </w:rPr>
        <w:t>的参与。一般情况下不在单个工段内部开展功能演习。</w:t>
      </w:r>
    </w:p>
    <w:p>
      <w:pPr>
        <w:kinsoku/>
        <w:wordWrap/>
        <w:overflowPunct/>
        <w:bidi w:val="0"/>
        <w:adjustRightInd/>
        <w:snapToGrid/>
        <w:spacing w:line="360" w:lineRule="auto"/>
        <w:ind w:firstLine="480" w:firstLineChars="200"/>
        <w:rPr>
          <w:rFonts w:hint="default" w:ascii="Times New Roman" w:hAnsi="Times New Roman" w:cs="Times New Roman"/>
          <w:kern w:val="0"/>
          <w:lang w:val="zh-CN"/>
        </w:rPr>
      </w:pPr>
      <w:r>
        <w:rPr>
          <w:rFonts w:hint="default" w:ascii="Times New Roman" w:hAnsi="Times New Roman" w:cs="Times New Roman"/>
          <w:kern w:val="0"/>
          <w:szCs w:val="24"/>
          <w:lang w:bidi="ar"/>
        </w:rPr>
        <w:t>⑶</w:t>
      </w:r>
      <w:r>
        <w:rPr>
          <w:rFonts w:hint="default" w:ascii="Times New Roman" w:hAnsi="Times New Roman" w:cs="Times New Roman"/>
          <w:kern w:val="0"/>
          <w:lang w:val="zh-CN" w:bidi="ar"/>
        </w:rPr>
        <w:t>全面演习</w:t>
      </w:r>
    </w:p>
    <w:p>
      <w:pPr>
        <w:kinsoku/>
        <w:wordWrap/>
        <w:overflowPunct/>
        <w:bidi w:val="0"/>
        <w:adjustRightInd/>
        <w:snapToGrid/>
        <w:spacing w:line="360" w:lineRule="auto"/>
        <w:ind w:firstLine="480" w:firstLineChars="200"/>
        <w:rPr>
          <w:rFonts w:hint="default" w:ascii="Times New Roman" w:hAnsi="Times New Roman" w:cs="Times New Roman"/>
          <w:kern w:val="0"/>
          <w:lang w:val="zh-CN"/>
        </w:rPr>
      </w:pPr>
      <w:r>
        <w:rPr>
          <w:rFonts w:hint="default" w:ascii="Times New Roman" w:hAnsi="Times New Roman" w:cs="Times New Roman"/>
          <w:kern w:val="0"/>
          <w:lang w:val="zh-CN" w:bidi="ar"/>
        </w:rPr>
        <w:t>全面演习是针对应急预案中全部或大部分应急响应功能开展的检验、评价，是对应急组织应急运行能力的演习活动。全面演习一般要求持续几个小时，采取交流互动方式进行。演习过程要求尽量真实，辐射的内容要尽可能全面，调用的应急人员和资源尽可能多。同时要对人员、设备、行动及其他相关方面开展实战性演习，以检验各部门间相互协调的应急响应能力。全面演习完成后，除采取口头评论、报告外，还应提交正式的书面报告。</w:t>
      </w:r>
    </w:p>
    <w:p>
      <w:pPr>
        <w:kinsoku/>
        <w:wordWrap/>
        <w:overflowPunct/>
        <w:bidi w:val="0"/>
        <w:adjustRightInd/>
        <w:snapToGrid/>
        <w:spacing w:line="360" w:lineRule="auto"/>
        <w:ind w:firstLine="480" w:firstLineChars="200"/>
        <w:rPr>
          <w:rFonts w:hint="default" w:ascii="Times New Roman" w:hAnsi="Times New Roman" w:cs="Times New Roman"/>
          <w:kern w:val="0"/>
          <w:lang w:val="zh-CN"/>
        </w:rPr>
      </w:pPr>
      <w:r>
        <w:rPr>
          <w:rFonts w:hint="default" w:ascii="Times New Roman" w:hAnsi="Times New Roman" w:cs="Times New Roman"/>
          <w:kern w:val="0"/>
          <w:lang w:val="zh-CN" w:bidi="ar"/>
        </w:rPr>
        <w:t>企业应急指挥部、</w:t>
      </w:r>
      <w:r>
        <w:rPr>
          <w:rFonts w:hint="default" w:ascii="Times New Roman" w:hAnsi="Times New Roman" w:cs="Times New Roman"/>
          <w:kern w:val="0"/>
          <w:lang w:val="en-US" w:eastAsia="zh-CN" w:bidi="ar"/>
        </w:rPr>
        <w:t>应急办公室</w:t>
      </w:r>
      <w:r>
        <w:rPr>
          <w:rFonts w:hint="default" w:ascii="Times New Roman" w:hAnsi="Times New Roman" w:cs="Times New Roman"/>
          <w:kern w:val="0"/>
          <w:lang w:val="zh-CN" w:bidi="ar"/>
        </w:rPr>
        <w:t>在组织筹划本企业的应急演习</w:t>
      </w:r>
      <w:r>
        <w:rPr>
          <w:rFonts w:hint="default" w:ascii="Times New Roman" w:hAnsi="Times New Roman" w:cs="Times New Roman"/>
          <w:lang w:val="zh-CN" w:bidi="ar"/>
        </w:rPr>
        <w:t>活动</w:t>
      </w:r>
      <w:r>
        <w:rPr>
          <w:rFonts w:hint="default" w:ascii="Times New Roman" w:hAnsi="Times New Roman" w:cs="Times New Roman"/>
          <w:kern w:val="0"/>
          <w:lang w:val="zh-CN" w:bidi="ar"/>
        </w:rPr>
        <w:t>，确定采取哪种类型的演习方法时，首先应重视的主要因素有以下6个方面：</w:t>
      </w:r>
    </w:p>
    <w:p>
      <w:pPr>
        <w:kinsoku/>
        <w:wordWrap/>
        <w:overflowPunct/>
        <w:bidi w:val="0"/>
        <w:adjustRightInd/>
        <w:snapToGrid/>
        <w:spacing w:line="360" w:lineRule="auto"/>
        <w:ind w:firstLine="480" w:firstLineChars="200"/>
        <w:rPr>
          <w:rFonts w:hint="default" w:ascii="Times New Roman" w:hAnsi="Times New Roman" w:cs="Times New Roman"/>
          <w:lang w:val="zh-CN"/>
        </w:rPr>
      </w:pPr>
      <w:r>
        <w:rPr>
          <w:rFonts w:hint="default" w:ascii="Times New Roman" w:hAnsi="Times New Roman" w:cs="Times New Roman"/>
          <w:lang w:val="zh-CN" w:bidi="ar"/>
        </w:rPr>
        <w:t>①预先筹划的“应急预案和响应程序工作”的进展情况。</w:t>
      </w:r>
    </w:p>
    <w:p>
      <w:pPr>
        <w:kinsoku/>
        <w:wordWrap/>
        <w:overflowPunct/>
        <w:bidi w:val="0"/>
        <w:adjustRightInd/>
        <w:snapToGrid/>
        <w:spacing w:line="360" w:lineRule="auto"/>
        <w:ind w:firstLine="480" w:firstLineChars="200"/>
        <w:rPr>
          <w:rFonts w:hint="default" w:ascii="Times New Roman" w:hAnsi="Times New Roman" w:cs="Times New Roman"/>
          <w:lang w:val="zh-CN"/>
        </w:rPr>
      </w:pPr>
      <w:r>
        <w:rPr>
          <w:rFonts w:hint="default" w:ascii="Times New Roman" w:hAnsi="Times New Roman" w:cs="Times New Roman"/>
          <w:lang w:val="zh-CN" w:bidi="ar"/>
        </w:rPr>
        <w:t>②本企业面临风险的性质和大小。</w:t>
      </w:r>
    </w:p>
    <w:p>
      <w:pPr>
        <w:kinsoku/>
        <w:wordWrap/>
        <w:overflowPunct/>
        <w:bidi w:val="0"/>
        <w:adjustRightInd/>
        <w:snapToGrid/>
        <w:spacing w:line="360" w:lineRule="auto"/>
        <w:ind w:firstLine="480" w:firstLineChars="200"/>
        <w:rPr>
          <w:rFonts w:hint="default" w:ascii="Times New Roman" w:hAnsi="Times New Roman" w:cs="Times New Roman"/>
          <w:lang w:val="zh-CN"/>
        </w:rPr>
      </w:pPr>
      <w:r>
        <w:rPr>
          <w:rFonts w:hint="default" w:ascii="Times New Roman" w:hAnsi="Times New Roman" w:cs="Times New Roman"/>
          <w:lang w:val="zh-CN" w:bidi="ar"/>
        </w:rPr>
        <w:t>③本企业现有应急响应能力。</w:t>
      </w:r>
    </w:p>
    <w:p>
      <w:pPr>
        <w:kinsoku/>
        <w:wordWrap/>
        <w:overflowPunct/>
        <w:bidi w:val="0"/>
        <w:adjustRightInd/>
        <w:snapToGrid/>
        <w:spacing w:line="360" w:lineRule="auto"/>
        <w:ind w:firstLine="480" w:firstLineChars="200"/>
        <w:rPr>
          <w:rFonts w:hint="default" w:ascii="Times New Roman" w:hAnsi="Times New Roman" w:cs="Times New Roman"/>
          <w:lang w:val="zh-CN"/>
        </w:rPr>
      </w:pPr>
      <w:r>
        <w:rPr>
          <w:rFonts w:hint="default" w:ascii="Times New Roman" w:hAnsi="Times New Roman" w:cs="Times New Roman"/>
          <w:lang w:val="zh-CN" w:bidi="ar"/>
        </w:rPr>
        <w:t>④应急演习成本及资金筹措状况。</w:t>
      </w:r>
    </w:p>
    <w:p>
      <w:pPr>
        <w:kinsoku/>
        <w:wordWrap/>
        <w:overflowPunct/>
        <w:bidi w:val="0"/>
        <w:adjustRightInd/>
        <w:snapToGrid/>
        <w:spacing w:line="360" w:lineRule="auto"/>
        <w:ind w:firstLine="480" w:firstLineChars="200"/>
        <w:rPr>
          <w:rFonts w:hint="default" w:ascii="Times New Roman" w:hAnsi="Times New Roman" w:cs="Times New Roman"/>
          <w:lang w:val="zh-CN"/>
        </w:rPr>
      </w:pPr>
      <w:r>
        <w:rPr>
          <w:rFonts w:hint="default" w:ascii="Times New Roman" w:hAnsi="Times New Roman" w:cs="Times New Roman"/>
          <w:lang w:val="zh-CN" w:bidi="ar"/>
        </w:rPr>
        <w:t>⑤应急组织投入的资源状况。</w:t>
      </w:r>
    </w:p>
    <w:p>
      <w:pPr>
        <w:kinsoku/>
        <w:wordWrap/>
        <w:overflowPunct/>
        <w:bidi w:val="0"/>
        <w:adjustRightInd/>
        <w:snapToGrid/>
        <w:spacing w:line="360" w:lineRule="auto"/>
        <w:ind w:firstLine="480" w:firstLineChars="200"/>
        <w:rPr>
          <w:rFonts w:hint="default" w:ascii="Times New Roman" w:hAnsi="Times New Roman" w:cs="Times New Roman"/>
        </w:rPr>
      </w:pPr>
      <w:r>
        <w:rPr>
          <w:rFonts w:hint="default" w:ascii="Times New Roman" w:hAnsi="Times New Roman" w:cs="Times New Roman"/>
          <w:lang w:val="zh-CN" w:bidi="ar"/>
        </w:rPr>
        <w:t>⑥国家及地方政府部门颁布的有关应急演习的规定。</w:t>
      </w:r>
    </w:p>
    <w:p>
      <w:pPr>
        <w:pStyle w:val="5"/>
        <w:kinsoku/>
        <w:wordWrap/>
        <w:overflowPunct/>
        <w:bidi w:val="0"/>
        <w:adjustRightInd/>
        <w:snapToGrid/>
        <w:rPr>
          <w:rFonts w:hint="default" w:ascii="Times New Roman" w:hAnsi="Times New Roman" w:cs="Times New Roman"/>
          <w:sz w:val="24"/>
          <w:szCs w:val="24"/>
        </w:rPr>
      </w:pPr>
      <w:bookmarkStart w:id="957" w:name="_Toc16405_WPSOffice_Level3"/>
      <w:bookmarkStart w:id="958" w:name="_Toc870_WPSOffice_Level3"/>
      <w:bookmarkStart w:id="959" w:name="_Toc28901_WPSOffice_Level3"/>
      <w:bookmarkStart w:id="960" w:name="_Toc15560_WPSOffice_Level3"/>
      <w:r>
        <w:rPr>
          <w:rFonts w:hint="default" w:ascii="Times New Roman" w:hAnsi="Times New Roman" w:cs="Times New Roman"/>
          <w:sz w:val="24"/>
          <w:szCs w:val="24"/>
        </w:rPr>
        <w:t>8.2.2  演练内容</w:t>
      </w:r>
      <w:bookmarkEnd w:id="957"/>
      <w:bookmarkEnd w:id="958"/>
      <w:bookmarkEnd w:id="959"/>
      <w:bookmarkEnd w:id="960"/>
    </w:p>
    <w:p>
      <w:pPr>
        <w:kinsoku/>
        <w:wordWrap/>
        <w:overflowPunct/>
        <w:bidi w:val="0"/>
        <w:adjustRightInd/>
        <w:snapToGrid/>
        <w:spacing w:line="360" w:lineRule="auto"/>
        <w:ind w:firstLine="480" w:firstLineChars="200"/>
        <w:rPr>
          <w:rFonts w:hint="default" w:ascii="Times New Roman" w:hAnsi="Times New Roman" w:cs="Times New Roman"/>
          <w:lang w:val="zh-CN" w:bidi="ar"/>
        </w:rPr>
      </w:pPr>
      <w:r>
        <w:rPr>
          <w:rFonts w:hint="default" w:ascii="Times New Roman" w:hAnsi="Times New Roman" w:cs="Times New Roman"/>
          <w:lang w:val="zh-CN" w:bidi="ar"/>
        </w:rPr>
        <w:t>⑴</w:t>
      </w:r>
      <w:r>
        <w:rPr>
          <w:rFonts w:hint="default" w:ascii="Times New Roman" w:hAnsi="Times New Roman" w:cs="Times New Roman"/>
          <w:lang w:val="en-US" w:eastAsia="zh-CN" w:bidi="ar"/>
        </w:rPr>
        <w:t>危险废物管理不当</w:t>
      </w:r>
      <w:r>
        <w:rPr>
          <w:rFonts w:hint="default" w:ascii="Times New Roman" w:hAnsi="Times New Roman" w:cs="Times New Roman"/>
          <w:lang w:val="zh-CN" w:bidi="ar"/>
        </w:rPr>
        <w:t>应急处置、</w:t>
      </w:r>
      <w:r>
        <w:rPr>
          <w:rFonts w:hint="default" w:ascii="Times New Roman" w:hAnsi="Times New Roman" w:cs="Times New Roman"/>
          <w:lang w:val="en-US" w:eastAsia="zh-CN" w:bidi="ar"/>
        </w:rPr>
        <w:t>危险化学品</w:t>
      </w:r>
      <w:r>
        <w:rPr>
          <w:rFonts w:hint="default" w:ascii="Times New Roman" w:hAnsi="Times New Roman" w:cs="Times New Roman"/>
          <w:lang w:val="zh-CN" w:bidi="ar"/>
        </w:rPr>
        <w:t>泄漏</w:t>
      </w:r>
      <w:r>
        <w:rPr>
          <w:rFonts w:hint="default" w:ascii="Times New Roman" w:hAnsi="Times New Roman" w:cs="Times New Roman"/>
          <w:lang w:val="en-US" w:eastAsia="zh-CN" w:bidi="ar"/>
        </w:rPr>
        <w:t>事故</w:t>
      </w:r>
      <w:r>
        <w:rPr>
          <w:rFonts w:hint="default" w:ascii="Times New Roman" w:hAnsi="Times New Roman" w:cs="Times New Roman"/>
          <w:lang w:val="zh-CN" w:bidi="ar"/>
        </w:rPr>
        <w:t>应急处置、废气处理</w:t>
      </w:r>
      <w:r>
        <w:rPr>
          <w:rFonts w:hint="default" w:ascii="Times New Roman" w:hAnsi="Times New Roman" w:cs="Times New Roman"/>
          <w:lang w:val="en-US" w:eastAsia="zh-CN" w:bidi="ar"/>
        </w:rPr>
        <w:t>设施</w:t>
      </w:r>
      <w:r>
        <w:rPr>
          <w:rFonts w:hint="default" w:ascii="Times New Roman" w:hAnsi="Times New Roman" w:cs="Times New Roman"/>
          <w:lang w:val="zh-CN" w:bidi="ar"/>
        </w:rPr>
        <w:t>故障应急处置、废水处理</w:t>
      </w:r>
      <w:r>
        <w:rPr>
          <w:rFonts w:hint="default" w:ascii="Times New Roman" w:hAnsi="Times New Roman" w:cs="Times New Roman"/>
          <w:lang w:val="en-US" w:eastAsia="zh-CN" w:bidi="ar"/>
        </w:rPr>
        <w:t>设施</w:t>
      </w:r>
      <w:r>
        <w:rPr>
          <w:rFonts w:hint="default" w:ascii="Times New Roman" w:hAnsi="Times New Roman" w:cs="Times New Roman"/>
          <w:lang w:val="zh-CN" w:bidi="ar"/>
        </w:rPr>
        <w:t>故障应急处置、厂内运输</w:t>
      </w:r>
      <w:r>
        <w:rPr>
          <w:rFonts w:hint="default" w:ascii="Times New Roman" w:hAnsi="Times New Roman" w:cs="Times New Roman"/>
          <w:lang w:val="en-US" w:eastAsia="zh-CN" w:bidi="ar"/>
        </w:rPr>
        <w:t>泄露</w:t>
      </w:r>
      <w:r>
        <w:rPr>
          <w:rFonts w:hint="default" w:ascii="Times New Roman" w:hAnsi="Times New Roman" w:cs="Times New Roman"/>
          <w:lang w:val="zh-CN" w:bidi="ar"/>
        </w:rPr>
        <w:t>事故应急处置、火灾</w:t>
      </w:r>
      <w:r>
        <w:rPr>
          <w:rFonts w:hint="default" w:ascii="Times New Roman" w:hAnsi="Times New Roman" w:cs="Times New Roman"/>
          <w:lang w:val="en-US" w:eastAsia="zh-CN" w:bidi="ar"/>
        </w:rPr>
        <w:t>爆炸</w:t>
      </w:r>
      <w:r>
        <w:rPr>
          <w:rFonts w:hint="default" w:ascii="Times New Roman" w:hAnsi="Times New Roman" w:cs="Times New Roman"/>
          <w:lang w:val="zh-CN" w:bidi="ar"/>
        </w:rPr>
        <w:t>事故应急处置、火灾洗消水</w:t>
      </w:r>
      <w:r>
        <w:rPr>
          <w:rFonts w:hint="default" w:ascii="Times New Roman" w:hAnsi="Times New Roman" w:cs="Times New Roman"/>
          <w:lang w:val="en-US" w:eastAsia="zh-CN" w:bidi="ar"/>
        </w:rPr>
        <w:t>外排</w:t>
      </w:r>
      <w:r>
        <w:rPr>
          <w:rFonts w:hint="default" w:ascii="Times New Roman" w:hAnsi="Times New Roman" w:cs="Times New Roman"/>
          <w:lang w:val="zh-CN" w:bidi="ar"/>
        </w:rPr>
        <w:t>事故应急处置</w:t>
      </w:r>
      <w:r>
        <w:rPr>
          <w:rFonts w:hint="default" w:ascii="Times New Roman" w:hAnsi="Times New Roman" w:cs="Times New Roman"/>
          <w:lang w:val="en-US" w:eastAsia="zh-CN" w:bidi="ar"/>
        </w:rPr>
        <w:t>等</w:t>
      </w:r>
      <w:r>
        <w:rPr>
          <w:rFonts w:hint="default" w:ascii="Times New Roman" w:hAnsi="Times New Roman" w:cs="Times New Roman"/>
          <w:lang w:val="zh-CN" w:bidi="ar"/>
        </w:rPr>
        <w:t>。</w:t>
      </w:r>
    </w:p>
    <w:p>
      <w:pPr>
        <w:kinsoku/>
        <w:wordWrap/>
        <w:overflowPunct/>
        <w:bidi w:val="0"/>
        <w:adjustRightInd/>
        <w:snapToGrid/>
        <w:spacing w:line="360" w:lineRule="auto"/>
        <w:ind w:firstLine="480" w:firstLineChars="200"/>
        <w:rPr>
          <w:rFonts w:hint="default" w:ascii="Times New Roman" w:hAnsi="Times New Roman" w:cs="Times New Roman"/>
          <w:lang w:val="zh-CN" w:bidi="ar"/>
        </w:rPr>
      </w:pPr>
      <w:r>
        <w:rPr>
          <w:rFonts w:hint="default" w:ascii="Times New Roman" w:hAnsi="Times New Roman" w:cs="Times New Roman"/>
          <w:lang w:val="zh-CN" w:bidi="ar"/>
        </w:rPr>
        <w:t>⑵通信及报警信号的联络；</w:t>
      </w:r>
    </w:p>
    <w:p>
      <w:pPr>
        <w:kinsoku/>
        <w:wordWrap/>
        <w:overflowPunct/>
        <w:bidi w:val="0"/>
        <w:adjustRightInd/>
        <w:snapToGrid/>
        <w:spacing w:line="360" w:lineRule="auto"/>
        <w:ind w:firstLine="480" w:firstLineChars="200"/>
        <w:rPr>
          <w:rFonts w:hint="default" w:ascii="Times New Roman" w:hAnsi="Times New Roman" w:cs="Times New Roman"/>
          <w:lang w:val="zh-CN" w:bidi="ar"/>
        </w:rPr>
      </w:pPr>
      <w:r>
        <w:rPr>
          <w:rFonts w:hint="default" w:ascii="Times New Roman" w:hAnsi="Times New Roman" w:cs="Times New Roman"/>
          <w:lang w:val="zh-CN" w:bidi="ar"/>
        </w:rPr>
        <w:t>⑶急救及医疗；</w:t>
      </w:r>
    </w:p>
    <w:p>
      <w:pPr>
        <w:kinsoku/>
        <w:wordWrap/>
        <w:overflowPunct/>
        <w:bidi w:val="0"/>
        <w:adjustRightInd/>
        <w:snapToGrid/>
        <w:spacing w:line="360" w:lineRule="auto"/>
        <w:ind w:firstLine="480" w:firstLineChars="200"/>
        <w:rPr>
          <w:rFonts w:hint="default" w:ascii="Times New Roman" w:hAnsi="Times New Roman" w:cs="Times New Roman"/>
          <w:lang w:val="zh-CN" w:bidi="ar"/>
        </w:rPr>
      </w:pPr>
      <w:r>
        <w:rPr>
          <w:rFonts w:hint="default" w:ascii="Times New Roman" w:hAnsi="Times New Roman" w:cs="Times New Roman"/>
          <w:lang w:val="zh-CN" w:bidi="ar"/>
        </w:rPr>
        <w:t>⑷污染受体的监测与化验；</w:t>
      </w:r>
    </w:p>
    <w:p>
      <w:pPr>
        <w:kinsoku/>
        <w:wordWrap/>
        <w:overflowPunct/>
        <w:bidi w:val="0"/>
        <w:adjustRightInd/>
        <w:snapToGrid/>
        <w:spacing w:line="360" w:lineRule="auto"/>
        <w:ind w:firstLine="480" w:firstLineChars="200"/>
        <w:rPr>
          <w:rFonts w:hint="default" w:ascii="Times New Roman" w:hAnsi="Times New Roman" w:cs="Times New Roman"/>
          <w:lang w:val="zh-CN" w:bidi="ar"/>
        </w:rPr>
      </w:pPr>
      <w:r>
        <w:rPr>
          <w:rFonts w:hint="default" w:ascii="Times New Roman" w:hAnsi="Times New Roman" w:cs="Times New Roman"/>
          <w:lang w:val="zh-CN" w:bidi="ar"/>
        </w:rPr>
        <w:t>⑸防护指导，包括专业人员的个人防护及员工的自我防护；</w:t>
      </w:r>
    </w:p>
    <w:p>
      <w:pPr>
        <w:kinsoku/>
        <w:wordWrap/>
        <w:overflowPunct/>
        <w:bidi w:val="0"/>
        <w:adjustRightInd/>
        <w:snapToGrid/>
        <w:spacing w:line="360" w:lineRule="auto"/>
        <w:ind w:firstLine="480" w:firstLineChars="200"/>
        <w:rPr>
          <w:rFonts w:hint="default" w:ascii="Times New Roman" w:hAnsi="Times New Roman" w:cs="Times New Roman"/>
          <w:lang w:val="zh-CN" w:bidi="ar"/>
        </w:rPr>
      </w:pPr>
      <w:r>
        <w:rPr>
          <w:rFonts w:hint="default" w:ascii="Times New Roman" w:hAnsi="Times New Roman" w:cs="Times New Roman"/>
          <w:lang w:val="zh-CN" w:bidi="ar"/>
        </w:rPr>
        <w:t>⑹各种标志、设置警戒范围及人员控制；</w:t>
      </w:r>
    </w:p>
    <w:p>
      <w:pPr>
        <w:kinsoku/>
        <w:wordWrap/>
        <w:overflowPunct/>
        <w:bidi w:val="0"/>
        <w:adjustRightInd/>
        <w:snapToGrid/>
        <w:spacing w:line="360" w:lineRule="auto"/>
        <w:ind w:firstLine="480" w:firstLineChars="200"/>
        <w:rPr>
          <w:rFonts w:hint="default" w:ascii="Times New Roman" w:hAnsi="Times New Roman" w:cs="Times New Roman"/>
          <w:lang w:val="zh-CN" w:bidi="ar"/>
        </w:rPr>
      </w:pPr>
      <w:r>
        <w:rPr>
          <w:rFonts w:hint="default" w:ascii="Times New Roman" w:hAnsi="Times New Roman" w:cs="Times New Roman"/>
          <w:lang w:val="zh-CN" w:bidi="ar"/>
        </w:rPr>
        <w:t>⑺厂区交通控制及管理；</w:t>
      </w:r>
    </w:p>
    <w:p>
      <w:pPr>
        <w:kinsoku/>
        <w:wordWrap/>
        <w:overflowPunct/>
        <w:bidi w:val="0"/>
        <w:adjustRightInd/>
        <w:snapToGrid/>
        <w:spacing w:line="360" w:lineRule="auto"/>
        <w:ind w:firstLine="480" w:firstLineChars="200"/>
        <w:rPr>
          <w:rFonts w:hint="default" w:ascii="Times New Roman" w:hAnsi="Times New Roman" w:cs="Times New Roman"/>
          <w:lang w:val="zh-CN" w:bidi="ar"/>
        </w:rPr>
      </w:pPr>
      <w:r>
        <w:rPr>
          <w:rFonts w:hint="default" w:ascii="Times New Roman" w:hAnsi="Times New Roman" w:cs="Times New Roman"/>
          <w:lang w:val="zh-CN" w:bidi="ar"/>
        </w:rPr>
        <w:t>⑻污染区域内人员的疏散撤离及人员清查；</w:t>
      </w:r>
    </w:p>
    <w:p>
      <w:pPr>
        <w:kinsoku/>
        <w:wordWrap/>
        <w:overflowPunct/>
        <w:bidi w:val="0"/>
        <w:adjustRightInd/>
        <w:snapToGrid/>
        <w:spacing w:line="360" w:lineRule="auto"/>
        <w:ind w:firstLine="480" w:firstLineChars="200"/>
        <w:rPr>
          <w:rFonts w:hint="default" w:ascii="Times New Roman" w:hAnsi="Times New Roman" w:cs="Times New Roman"/>
          <w:lang w:val="zh-CN" w:bidi="ar"/>
        </w:rPr>
      </w:pPr>
      <w:r>
        <w:rPr>
          <w:rFonts w:hint="default" w:ascii="Times New Roman" w:hAnsi="Times New Roman" w:cs="Times New Roman"/>
          <w:lang w:val="zh-CN" w:bidi="ar"/>
        </w:rPr>
        <w:t>⑼向上级报告情况及向友邻单位通报情况；</w:t>
      </w:r>
    </w:p>
    <w:p>
      <w:pPr>
        <w:pStyle w:val="5"/>
        <w:kinsoku/>
        <w:wordWrap/>
        <w:overflowPunct/>
        <w:bidi w:val="0"/>
        <w:adjustRightInd/>
        <w:snapToGrid/>
        <w:rPr>
          <w:rFonts w:hint="default" w:ascii="Times New Roman" w:hAnsi="Times New Roman" w:cs="Times New Roman"/>
          <w:sz w:val="24"/>
          <w:szCs w:val="24"/>
        </w:rPr>
      </w:pPr>
      <w:bookmarkStart w:id="961" w:name="_Toc31723_WPSOffice_Level3"/>
      <w:bookmarkStart w:id="962" w:name="_Toc18613_WPSOffice_Level3"/>
      <w:bookmarkStart w:id="963" w:name="_Toc361390209"/>
      <w:bookmarkStart w:id="964" w:name="_Toc15057"/>
      <w:bookmarkStart w:id="965" w:name="_Toc3434_WPSOffice_Level3"/>
      <w:bookmarkStart w:id="966" w:name="_Toc383074678"/>
      <w:bookmarkStart w:id="967" w:name="_Toc2267"/>
      <w:bookmarkStart w:id="968" w:name="_Toc22649_WPSOffice_Level3"/>
      <w:bookmarkStart w:id="969" w:name="_Toc9442790"/>
      <w:bookmarkStart w:id="970" w:name="_Toc523988607"/>
      <w:bookmarkStart w:id="971" w:name="_Toc520751784"/>
      <w:bookmarkStart w:id="972" w:name="_Toc522744903"/>
      <w:bookmarkStart w:id="973" w:name="_Toc532205458"/>
      <w:r>
        <w:rPr>
          <w:rFonts w:hint="default" w:ascii="Times New Roman" w:hAnsi="Times New Roman" w:cs="Times New Roman"/>
          <w:sz w:val="24"/>
          <w:szCs w:val="24"/>
        </w:rPr>
        <w:t>8.2.3  演练评价与总结</w:t>
      </w:r>
      <w:bookmarkEnd w:id="961"/>
      <w:bookmarkEnd w:id="962"/>
      <w:bookmarkEnd w:id="963"/>
      <w:bookmarkEnd w:id="964"/>
      <w:bookmarkEnd w:id="965"/>
      <w:bookmarkEnd w:id="966"/>
      <w:bookmarkEnd w:id="967"/>
      <w:bookmarkEnd w:id="968"/>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为了真实客观地反映预案演练的效果，为今后的演练工作提供指导性意见，演练结束后要对演练效果要做出准确的评价。通过演练评价过程，发现应急救援体系、应急预案、应急执行程序或应急组织中存在的问题，如可能导致场外应急准备工作在紧急事件发生时不足以确保应急组织或应急救援体系有能力采取合理应对措施的因素，或者措施的不完备。</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⑴应急演练的评价</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为了真实客观地反映预案演练的效果，为今后的演练工作提供指导性意见，对演练效果要作出准确的结论评价。评价结论一般可分为以下几个等级：</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①成功：演练完全按照演练策划方案顺利进行，突然出现的意外情况，也得到了及时正确的处置，圆满实现演练的预定目标。</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②基本成功：基本按照演练策划方案进行，虽然出现了不应出现的情况，但既定的演练目标基本实现。</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③失败：基本按照演练策划方案进行了演练，但是有重要演练目标没有实现。</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val="zh-CN" w:bidi="ar"/>
        </w:rPr>
        <w:t>⑵</w:t>
      </w:r>
      <w:r>
        <w:rPr>
          <w:rFonts w:hint="default" w:ascii="Times New Roman" w:hAnsi="Times New Roman" w:cs="Times New Roman"/>
          <w:lang w:bidi="ar"/>
        </w:rPr>
        <w:t>应急演练总结</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演练结束后，进行总结与讲评是全面评价演练是否达到演练目标、应急准备水平及是否需要改进的一个重要步骤，也是演练人员进行自我评价的机会。演练总结与讲评可以通过访谈、汇报、协商、自我评价、公开会议和通报等形式完成。</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val="en-US" w:eastAsia="zh-CN" w:bidi="ar"/>
        </w:rPr>
        <w:t>应急办公室</w:t>
      </w:r>
      <w:r>
        <w:rPr>
          <w:rFonts w:hint="default" w:ascii="Times New Roman" w:hAnsi="Times New Roman" w:cs="Times New Roman"/>
          <w:lang w:bidi="ar"/>
        </w:rPr>
        <w:t>应在演练结束规定期限内，根据评价人员演练过程中收集和整理的资料，以及演练人员和公开会议中获得的信息，编写演练报告上报</w:t>
      </w:r>
      <w:r>
        <w:rPr>
          <w:rFonts w:hint="default" w:ascii="Times New Roman" w:hAnsi="Times New Roman" w:cs="Times New Roman"/>
          <w:lang w:val="en-US" w:eastAsia="zh-CN" w:bidi="ar"/>
        </w:rPr>
        <w:t>应急指挥部</w:t>
      </w:r>
      <w:r>
        <w:rPr>
          <w:rFonts w:hint="default" w:ascii="Times New Roman" w:hAnsi="Times New Roman" w:cs="Times New Roman"/>
          <w:lang w:bidi="ar"/>
        </w:rPr>
        <w:t>。</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演练报告中应包括如下内容：</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①本次演练的背景信息，含演练地点、时间、气象条件等；</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②参与演练的应急组织；</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③演练情景与演练方案；</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④演练目标、演练范围和签订的演练协议；</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⑤应急情况的全面评价；</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⑥纠正措施建议；</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⑦对应急预案和有关执行程序的改进建议；</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⑧对应急设施、设备维护与更新方面的建议；</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⑨对应急组织、应急响应人员能力与培训方面的建议。</w:t>
      </w:r>
    </w:p>
    <w:p>
      <w:pPr>
        <w:kinsoku/>
        <w:wordWrap/>
        <w:overflowPunct/>
        <w:bidi w:val="0"/>
        <w:adjustRightInd/>
        <w:snapToGrid/>
        <w:spacing w:line="360" w:lineRule="auto"/>
        <w:ind w:firstLine="480" w:firstLineChars="200"/>
        <w:rPr>
          <w:rFonts w:hint="default" w:ascii="Times New Roman" w:hAnsi="Times New Roman" w:cs="Times New Roman"/>
          <w:lang w:bidi="ar"/>
        </w:rPr>
      </w:pPr>
      <w:r>
        <w:rPr>
          <w:rFonts w:hint="default" w:ascii="Times New Roman" w:hAnsi="Times New Roman" w:cs="Times New Roman"/>
          <w:lang w:bidi="ar"/>
        </w:rPr>
        <w:t>应急预案修改建议经审核批准后，修订预案。</w:t>
      </w:r>
    </w:p>
    <w:p>
      <w:pPr>
        <w:pStyle w:val="5"/>
        <w:kinsoku/>
        <w:wordWrap/>
        <w:overflowPunct/>
        <w:bidi w:val="0"/>
        <w:adjustRightInd/>
        <w:snapToGrid/>
        <w:rPr>
          <w:rFonts w:hint="default" w:ascii="Times New Roman" w:hAnsi="Times New Roman" w:cs="Times New Roman"/>
          <w:sz w:val="24"/>
          <w:szCs w:val="24"/>
        </w:rPr>
      </w:pPr>
      <w:bookmarkStart w:id="974" w:name="_Toc4512_WPSOffice_Level3"/>
      <w:bookmarkStart w:id="975" w:name="_Toc1096_WPSOffice_Level3"/>
      <w:bookmarkStart w:id="976" w:name="_Toc13816_WPSOffice_Level3"/>
      <w:bookmarkStart w:id="977" w:name="_Toc14210_WPSOffice_Level3"/>
      <w:r>
        <w:rPr>
          <w:rFonts w:hint="default" w:ascii="Times New Roman" w:hAnsi="Times New Roman" w:cs="Times New Roman"/>
          <w:sz w:val="24"/>
          <w:szCs w:val="24"/>
        </w:rPr>
        <w:t>8.2.4  演练范围与频次</w:t>
      </w:r>
      <w:bookmarkEnd w:id="974"/>
      <w:bookmarkEnd w:id="975"/>
      <w:bookmarkEnd w:id="976"/>
      <w:bookmarkEnd w:id="977"/>
    </w:p>
    <w:p>
      <w:pPr>
        <w:kinsoku/>
        <w:wordWrap/>
        <w:overflowPunct/>
        <w:bidi w:val="0"/>
        <w:adjustRightInd/>
        <w:snapToGrid/>
        <w:spacing w:line="360" w:lineRule="auto"/>
        <w:ind w:firstLine="480" w:firstLineChars="200"/>
        <w:rPr>
          <w:rFonts w:hint="default" w:ascii="Times New Roman" w:hAnsi="Times New Roman" w:cs="Times New Roman"/>
        </w:rPr>
      </w:pPr>
      <w:r>
        <w:rPr>
          <w:rFonts w:hint="default" w:ascii="Times New Roman" w:hAnsi="Times New Roman" w:cs="Times New Roman"/>
          <w:lang w:bidi="ar"/>
        </w:rPr>
        <w:t>应急指挥部、应急办公室每年组织1次</w:t>
      </w:r>
      <w:r>
        <w:rPr>
          <w:rFonts w:hint="default" w:ascii="Times New Roman" w:hAnsi="Times New Roman" w:cs="Times New Roman"/>
          <w:lang w:val="zh-CN" w:bidi="ar"/>
        </w:rPr>
        <w:t>全面演习</w:t>
      </w:r>
      <w:r>
        <w:rPr>
          <w:rFonts w:hint="default" w:ascii="Times New Roman" w:hAnsi="Times New Roman" w:cs="Times New Roman"/>
          <w:lang w:bidi="ar"/>
        </w:rPr>
        <w:t>，2次</w:t>
      </w:r>
      <w:r>
        <w:rPr>
          <w:rFonts w:hint="default" w:ascii="Times New Roman" w:hAnsi="Times New Roman" w:cs="Times New Roman"/>
          <w:lang w:val="zh-CN" w:bidi="ar"/>
        </w:rPr>
        <w:t>功能</w:t>
      </w:r>
      <w:r>
        <w:rPr>
          <w:rFonts w:hint="default" w:ascii="Times New Roman" w:hAnsi="Times New Roman" w:cs="Times New Roman"/>
          <w:kern w:val="0"/>
          <w:lang w:val="zh-CN" w:bidi="ar"/>
        </w:rPr>
        <w:t>演习</w:t>
      </w:r>
      <w:r>
        <w:rPr>
          <w:rFonts w:hint="default" w:ascii="Times New Roman" w:hAnsi="Times New Roman" w:cs="Times New Roman"/>
          <w:lang w:bidi="ar"/>
        </w:rPr>
        <w:t>，3次</w:t>
      </w:r>
      <w:r>
        <w:rPr>
          <w:rFonts w:hint="default" w:ascii="Times New Roman" w:hAnsi="Times New Roman" w:cs="Times New Roman"/>
          <w:lang w:val="zh-CN" w:bidi="ar"/>
        </w:rPr>
        <w:t>桌面演习</w:t>
      </w:r>
      <w:r>
        <w:rPr>
          <w:rFonts w:hint="default" w:ascii="Times New Roman" w:hAnsi="Times New Roman" w:cs="Times New Roman"/>
          <w:lang w:bidi="ar"/>
        </w:rPr>
        <w:t>。</w:t>
      </w:r>
    </w:p>
    <w:p>
      <w:pPr>
        <w:kinsoku/>
        <w:wordWrap/>
        <w:overflowPunct/>
        <w:bidi w:val="0"/>
        <w:adjustRightInd/>
        <w:snapToGrid/>
        <w:spacing w:line="360" w:lineRule="auto"/>
        <w:ind w:firstLine="480" w:firstLineChars="200"/>
        <w:rPr>
          <w:rFonts w:hint="default" w:ascii="Times New Roman" w:hAnsi="Times New Roman" w:cs="Times New Roman"/>
          <w:kern w:val="0"/>
        </w:rPr>
      </w:pPr>
      <w:r>
        <w:rPr>
          <w:rFonts w:hint="default" w:ascii="Times New Roman" w:hAnsi="Times New Roman" w:cs="Times New Roman"/>
          <w:lang w:bidi="ar"/>
        </w:rPr>
        <w:br w:type="page"/>
      </w:r>
      <w:bookmarkEnd w:id="969"/>
      <w:bookmarkEnd w:id="970"/>
      <w:bookmarkEnd w:id="971"/>
      <w:bookmarkEnd w:id="972"/>
      <w:bookmarkEnd w:id="973"/>
      <w:bookmarkStart w:id="978" w:name="_Toc523988610"/>
      <w:bookmarkStart w:id="979" w:name="_Toc522744906"/>
      <w:bookmarkStart w:id="980" w:name="_Toc532205461"/>
      <w:bookmarkStart w:id="981" w:name="_Toc9442793"/>
    </w:p>
    <w:p>
      <w:pPr>
        <w:pStyle w:val="4"/>
        <w:widowControl/>
        <w:kinsoku/>
        <w:wordWrap/>
        <w:overflowPunct/>
        <w:bidi w:val="0"/>
        <w:adjustRightInd/>
        <w:snapToGrid/>
        <w:spacing w:before="190" w:after="190"/>
        <w:rPr>
          <w:rFonts w:hint="default" w:ascii="Times New Roman" w:hAnsi="Times New Roman" w:eastAsia="宋体" w:cs="Times New Roman"/>
          <w:color w:val="auto"/>
        </w:rPr>
      </w:pPr>
      <w:bookmarkStart w:id="982" w:name="_Toc21057_WPSOffice_Level1"/>
      <w:bookmarkStart w:id="983" w:name="_Toc15364_WPSOffice_Level1"/>
      <w:bookmarkStart w:id="984" w:name="_Toc3652_WPSOffice_Level1"/>
      <w:bookmarkStart w:id="985" w:name="_Toc7193_WPSOffice_Level2"/>
      <w:bookmarkStart w:id="986" w:name="_Toc8374"/>
      <w:r>
        <w:rPr>
          <w:rFonts w:hint="default" w:ascii="Times New Roman" w:hAnsi="Times New Roman" w:eastAsia="宋体" w:cs="Times New Roman"/>
          <w:color w:val="auto"/>
        </w:rPr>
        <w:t>第9章  保障措施</w:t>
      </w:r>
      <w:bookmarkEnd w:id="978"/>
      <w:bookmarkEnd w:id="979"/>
      <w:bookmarkEnd w:id="980"/>
      <w:bookmarkEnd w:id="981"/>
      <w:bookmarkEnd w:id="982"/>
      <w:bookmarkEnd w:id="983"/>
      <w:bookmarkEnd w:id="984"/>
      <w:bookmarkEnd w:id="985"/>
      <w:bookmarkEnd w:id="986"/>
    </w:p>
    <w:p>
      <w:pPr>
        <w:pStyle w:val="2"/>
        <w:kinsoku/>
        <w:wordWrap/>
        <w:overflowPunct/>
        <w:bidi w:val="0"/>
        <w:adjustRightInd/>
        <w:snapToGrid/>
        <w:spacing w:before="0" w:beforeLines="0" w:after="0" w:afterLines="0"/>
        <w:rPr>
          <w:rFonts w:hint="default" w:ascii="Times New Roman" w:hAnsi="Times New Roman" w:cs="Times New Roman"/>
        </w:rPr>
      </w:pPr>
      <w:bookmarkStart w:id="987" w:name="_Toc32445_WPSOffice_Level2"/>
      <w:bookmarkStart w:id="988" w:name="_Toc523988611"/>
      <w:bookmarkStart w:id="989" w:name="_Toc11677_WPSOffice_Level3"/>
      <w:bookmarkStart w:id="990" w:name="_Toc532205462"/>
      <w:bookmarkStart w:id="991" w:name="_Toc520751788"/>
      <w:bookmarkStart w:id="992" w:name="_Toc9442794"/>
      <w:bookmarkStart w:id="993" w:name="_Toc7017_WPSOffice_Level2"/>
      <w:bookmarkStart w:id="994" w:name="_Toc19523_WPSOffice_Level3"/>
      <w:bookmarkStart w:id="995" w:name="_Toc522744907"/>
      <w:bookmarkStart w:id="996" w:name="_Toc23683_WPSOffice_Level2"/>
      <w:bookmarkStart w:id="997" w:name="_Toc5269"/>
      <w:r>
        <w:rPr>
          <w:rFonts w:hint="default" w:ascii="Times New Roman" w:hAnsi="Times New Roman" w:cs="Times New Roman"/>
        </w:rPr>
        <w:t>9.1  通信与信息保障</w:t>
      </w:r>
      <w:bookmarkEnd w:id="987"/>
      <w:bookmarkEnd w:id="988"/>
      <w:bookmarkEnd w:id="989"/>
      <w:bookmarkEnd w:id="990"/>
      <w:bookmarkEnd w:id="991"/>
      <w:bookmarkEnd w:id="992"/>
      <w:bookmarkEnd w:id="993"/>
      <w:bookmarkEnd w:id="994"/>
      <w:bookmarkEnd w:id="995"/>
      <w:bookmarkEnd w:id="996"/>
      <w:bookmarkEnd w:id="99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cs="Times New Roman"/>
          <w:szCs w:val="28"/>
          <w:lang w:bidi="ar"/>
        </w:rPr>
      </w:pPr>
      <w:r>
        <w:rPr>
          <w:rFonts w:hint="default" w:ascii="Times New Roman" w:hAnsi="Times New Roman" w:cs="Times New Roman"/>
          <w:szCs w:val="28"/>
          <w:lang w:bidi="ar"/>
        </w:rPr>
        <w:t>企业应急救援工作主要通过电话网络、对讲机和手机等作为通信联络方式，互为备用和补充。</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cs="Times New Roman"/>
          <w:szCs w:val="28"/>
          <w:lang w:bidi="ar"/>
        </w:rPr>
      </w:pPr>
      <w:r>
        <w:rPr>
          <w:rFonts w:hint="default" w:ascii="Times New Roman" w:hAnsi="Times New Roman" w:cs="Times New Roman"/>
          <w:szCs w:val="28"/>
          <w:lang w:bidi="ar"/>
        </w:rPr>
        <w:t>应急指挥部</w:t>
      </w:r>
      <w:r>
        <w:rPr>
          <w:rFonts w:hint="default" w:ascii="Times New Roman" w:hAnsi="Times New Roman" w:cs="Times New Roman"/>
          <w:szCs w:val="28"/>
          <w:lang w:eastAsia="zh-CN" w:bidi="ar"/>
        </w:rPr>
        <w:t>、</w:t>
      </w:r>
      <w:r>
        <w:rPr>
          <w:rFonts w:hint="default" w:ascii="Times New Roman" w:hAnsi="Times New Roman" w:cs="Times New Roman"/>
          <w:szCs w:val="28"/>
          <w:lang w:val="en-US" w:eastAsia="zh-CN" w:bidi="ar"/>
        </w:rPr>
        <w:t>应急办公室</w:t>
      </w:r>
      <w:r>
        <w:rPr>
          <w:rFonts w:hint="default" w:ascii="Times New Roman" w:hAnsi="Times New Roman" w:cs="Times New Roman"/>
          <w:szCs w:val="28"/>
          <w:lang w:bidi="ar"/>
        </w:rPr>
        <w:t>必须保持手机24小时常开，应急办公室储存有应急救援成员手机号码，不论任何时候，应急指挥部接到救援电话，应在第一时间内赶到事件现场。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cs="Times New Roman"/>
          <w:szCs w:val="28"/>
          <w:lang w:bidi="ar"/>
        </w:rPr>
      </w:pPr>
      <w:r>
        <w:rPr>
          <w:rFonts w:hint="default" w:ascii="Times New Roman" w:hAnsi="Times New Roman" w:cs="Times New Roman"/>
          <w:szCs w:val="28"/>
          <w:lang w:bidi="ar"/>
        </w:rPr>
        <w:t>通讯联络组、应急办公室应储存应急救援指挥部、各应急小组、相关单位和环境保护局等组织的电话和手机号码簿，</w:t>
      </w:r>
      <w:r>
        <w:rPr>
          <w:rFonts w:hint="default" w:ascii="Times New Roman" w:hAnsi="Times New Roman" w:cs="Times New Roman"/>
          <w:szCs w:val="28"/>
          <w:lang w:val="en-US" w:eastAsia="zh-CN" w:bidi="ar"/>
        </w:rPr>
        <w:t>应急</w:t>
      </w:r>
      <w:r>
        <w:rPr>
          <w:rFonts w:hint="default" w:ascii="Times New Roman" w:hAnsi="Times New Roman" w:cs="Times New Roman"/>
          <w:szCs w:val="28"/>
          <w:lang w:bidi="ar"/>
        </w:rPr>
        <w:t>办公室根据人员变动情况及时更新</w:t>
      </w:r>
      <w:r>
        <w:rPr>
          <w:rFonts w:hint="default" w:ascii="Times New Roman" w:hAnsi="Times New Roman" w:cs="Times New Roman"/>
          <w:szCs w:val="28"/>
          <w:lang w:val="en-US" w:eastAsia="zh-CN" w:bidi="ar"/>
        </w:rPr>
        <w:t>通讯录</w:t>
      </w:r>
      <w:r>
        <w:rPr>
          <w:rFonts w:hint="default" w:ascii="Times New Roman" w:hAnsi="Times New Roman" w:cs="Times New Roman"/>
          <w:szCs w:val="28"/>
          <w:lang w:bidi="ar"/>
        </w:rPr>
        <w:t>。内部相关人员手机、电话更新必须告知应急办公室；外部相关单位和人员的联系方式由应急办公室收集更新。</w:t>
      </w:r>
    </w:p>
    <w:p>
      <w:pPr>
        <w:pStyle w:val="2"/>
        <w:kinsoku/>
        <w:wordWrap/>
        <w:overflowPunct/>
        <w:bidi w:val="0"/>
        <w:adjustRightInd/>
        <w:snapToGrid/>
        <w:spacing w:before="0" w:beforeLines="0" w:after="0" w:afterLines="0"/>
        <w:rPr>
          <w:rFonts w:hint="default" w:ascii="Times New Roman" w:hAnsi="Times New Roman" w:cs="Times New Roman"/>
        </w:rPr>
      </w:pPr>
      <w:bookmarkStart w:id="998" w:name="_Toc520751789"/>
      <w:bookmarkStart w:id="999" w:name="_Toc7090_WPSOffice_Level2"/>
      <w:bookmarkStart w:id="1000" w:name="_Toc532205463"/>
      <w:bookmarkStart w:id="1001" w:name="_Toc6300_WPSOffice_Level3"/>
      <w:bookmarkStart w:id="1002" w:name="_Toc9442795"/>
      <w:bookmarkStart w:id="1003" w:name="_Toc523988612"/>
      <w:bookmarkStart w:id="1004" w:name="_Toc522744908"/>
      <w:bookmarkStart w:id="1005" w:name="_Toc10455_WPSOffice_Level2"/>
      <w:bookmarkStart w:id="1006" w:name="_Toc7721_WPSOffice_Level2"/>
      <w:bookmarkStart w:id="1007" w:name="_Toc30532_WPSOffice_Level3"/>
      <w:bookmarkStart w:id="1008" w:name="_Toc1785_WPSOffice_Level2"/>
      <w:bookmarkStart w:id="1009" w:name="_Toc17056"/>
      <w:r>
        <w:rPr>
          <w:rFonts w:hint="default" w:ascii="Times New Roman" w:hAnsi="Times New Roman" w:cs="Times New Roman"/>
        </w:rPr>
        <w:t>9.2  应急队伍保障</w:t>
      </w:r>
      <w:bookmarkEnd w:id="998"/>
      <w:bookmarkEnd w:id="999"/>
      <w:bookmarkEnd w:id="1000"/>
      <w:bookmarkEnd w:id="1001"/>
      <w:bookmarkEnd w:id="1002"/>
      <w:bookmarkEnd w:id="1003"/>
      <w:bookmarkEnd w:id="1004"/>
      <w:bookmarkEnd w:id="1005"/>
      <w:bookmarkEnd w:id="1006"/>
      <w:bookmarkEnd w:id="1007"/>
      <w:bookmarkEnd w:id="1008"/>
      <w:bookmarkEnd w:id="100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cs="Times New Roman"/>
          <w:szCs w:val="28"/>
          <w:lang w:val="zh-CN" w:bidi="ar"/>
        </w:rPr>
      </w:pPr>
      <w:r>
        <w:rPr>
          <w:rFonts w:hint="default" w:ascii="Times New Roman" w:hAnsi="Times New Roman" w:cs="Times New Roman"/>
          <w:szCs w:val="28"/>
          <w:lang w:val="zh-CN" w:bidi="ar"/>
        </w:rPr>
        <w:t>按照《突发环境污染事故应急预案》要求，建设好</w:t>
      </w:r>
      <w:r>
        <w:rPr>
          <w:rFonts w:hint="default" w:ascii="Times New Roman" w:hAnsi="Times New Roman" w:cs="Times New Roman"/>
          <w:szCs w:val="28"/>
          <w:lang w:bidi="ar"/>
        </w:rPr>
        <w:t>企业应急</w:t>
      </w:r>
      <w:r>
        <w:rPr>
          <w:rFonts w:hint="default" w:ascii="Times New Roman" w:hAnsi="Times New Roman" w:cs="Times New Roman"/>
          <w:szCs w:val="28"/>
          <w:lang w:val="zh-CN" w:bidi="ar"/>
        </w:rPr>
        <w:t>救援辅助队伍，随时做好处理重特大事故的准备。</w:t>
      </w:r>
      <w:r>
        <w:rPr>
          <w:rFonts w:hint="eastAsia" w:cs="Times New Roman"/>
          <w:szCs w:val="28"/>
          <w:lang w:eastAsia="zh-CN" w:bidi="ar"/>
        </w:rPr>
        <w:t>上饶市融源再生资源有限公司</w:t>
      </w:r>
      <w:r>
        <w:rPr>
          <w:rFonts w:hint="default" w:ascii="Times New Roman" w:hAnsi="Times New Roman" w:cs="Times New Roman"/>
          <w:szCs w:val="28"/>
          <w:lang w:val="en-US" w:eastAsia="zh-CN" w:bidi="ar"/>
        </w:rPr>
        <w:t>后续应</w:t>
      </w:r>
      <w:r>
        <w:rPr>
          <w:rFonts w:hint="default" w:ascii="Times New Roman" w:hAnsi="Times New Roman" w:cs="Times New Roman"/>
          <w:szCs w:val="28"/>
          <w:lang w:val="zh-CN" w:bidi="ar"/>
        </w:rPr>
        <w:t>加强</w:t>
      </w:r>
      <w:r>
        <w:rPr>
          <w:rFonts w:hint="default" w:ascii="Times New Roman" w:hAnsi="Times New Roman" w:cs="Times New Roman"/>
          <w:szCs w:val="28"/>
          <w:lang w:val="en-US" w:eastAsia="zh-CN" w:bidi="ar"/>
        </w:rPr>
        <w:t>内部</w:t>
      </w:r>
      <w:r>
        <w:rPr>
          <w:rFonts w:hint="default" w:ascii="Times New Roman" w:hAnsi="Times New Roman" w:cs="Times New Roman"/>
          <w:szCs w:val="28"/>
          <w:lang w:val="zh-CN" w:bidi="ar"/>
        </w:rPr>
        <w:t>应急队伍的业务培训和应急演练，增加</w:t>
      </w:r>
      <w:r>
        <w:rPr>
          <w:rFonts w:hint="default" w:ascii="Times New Roman" w:hAnsi="Times New Roman" w:cs="Times New Roman"/>
          <w:szCs w:val="28"/>
          <w:lang w:bidi="ar"/>
        </w:rPr>
        <w:t>队伍</w:t>
      </w:r>
      <w:r>
        <w:rPr>
          <w:rFonts w:hint="default" w:ascii="Times New Roman" w:hAnsi="Times New Roman" w:cs="Times New Roman"/>
          <w:szCs w:val="28"/>
          <w:lang w:val="zh-CN" w:bidi="ar"/>
        </w:rPr>
        <w:t>应急能力；加强与其它企业的交流与合作，不断提高应急队伍的素质和能力，与专业救护队签订救援协议。</w:t>
      </w:r>
    </w:p>
    <w:p>
      <w:pPr>
        <w:pStyle w:val="2"/>
        <w:kinsoku/>
        <w:wordWrap/>
        <w:overflowPunct/>
        <w:bidi w:val="0"/>
        <w:adjustRightInd/>
        <w:snapToGrid/>
        <w:spacing w:before="0" w:beforeLines="0" w:after="0" w:afterLines="0"/>
        <w:rPr>
          <w:rFonts w:hint="default" w:ascii="Times New Roman" w:hAnsi="Times New Roman" w:cs="Times New Roman"/>
        </w:rPr>
      </w:pPr>
      <w:bookmarkStart w:id="1010" w:name="_Toc5388_WPSOffice_Level2"/>
      <w:bookmarkStart w:id="1011" w:name="_Toc21050_WPSOffice_Level3"/>
      <w:bookmarkStart w:id="1012" w:name="_Toc32120_WPSOffice_Level2"/>
      <w:bookmarkStart w:id="1013" w:name="_Toc21946_WPSOffice_Level2"/>
      <w:bookmarkStart w:id="1014" w:name="_Toc26485_WPSOffice_Level3"/>
      <w:bookmarkStart w:id="1015" w:name="_Toc532205464"/>
      <w:bookmarkStart w:id="1016" w:name="_Toc9442796"/>
      <w:bookmarkStart w:id="1017" w:name="_Toc5744_WPSOffice_Level2"/>
      <w:bookmarkStart w:id="1018" w:name="_Toc522744909"/>
      <w:bookmarkStart w:id="1019" w:name="_Toc523988613"/>
      <w:bookmarkStart w:id="1020" w:name="_Toc520751790"/>
      <w:bookmarkStart w:id="1021" w:name="_Toc28601"/>
      <w:r>
        <w:rPr>
          <w:rFonts w:hint="default" w:ascii="Times New Roman" w:hAnsi="Times New Roman" w:cs="Times New Roman"/>
        </w:rPr>
        <w:t>9.3  应急物资装备保障</w:t>
      </w:r>
      <w:bookmarkEnd w:id="1010"/>
      <w:bookmarkEnd w:id="1011"/>
      <w:bookmarkEnd w:id="1012"/>
      <w:bookmarkEnd w:id="1013"/>
      <w:bookmarkEnd w:id="1014"/>
      <w:bookmarkEnd w:id="1015"/>
      <w:bookmarkEnd w:id="1016"/>
      <w:bookmarkEnd w:id="1017"/>
      <w:bookmarkEnd w:id="1018"/>
      <w:bookmarkEnd w:id="1019"/>
      <w:bookmarkEnd w:id="1020"/>
      <w:bookmarkEnd w:id="102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cs="Times New Roman"/>
          <w:szCs w:val="28"/>
          <w:lang w:bidi="ar"/>
        </w:rPr>
      </w:pPr>
      <w:r>
        <w:rPr>
          <w:rFonts w:hint="default" w:ascii="Times New Roman" w:hAnsi="Times New Roman" w:cs="Times New Roman"/>
          <w:szCs w:val="28"/>
          <w:lang w:bidi="ar"/>
        </w:rPr>
        <w:t>应急物资装备指应急救援装备物资、物资、药品等，这些物资根据国家有关法律、法规的规定和要求来配备；危险化学品运输车辆、消防设备、器材及人员防护装备按照《中华人民共和国消防法》和有关法律、法规的规定和要求执行配备必需品。</w:t>
      </w:r>
    </w:p>
    <w:p>
      <w:pPr>
        <w:pStyle w:val="2"/>
        <w:kinsoku/>
        <w:wordWrap/>
        <w:overflowPunct/>
        <w:bidi w:val="0"/>
        <w:adjustRightInd/>
        <w:snapToGrid/>
        <w:spacing w:before="0" w:beforeLines="0" w:after="0" w:afterLines="0"/>
        <w:rPr>
          <w:rFonts w:hint="default" w:ascii="Times New Roman" w:hAnsi="Times New Roman" w:cs="Times New Roman"/>
        </w:rPr>
      </w:pPr>
      <w:bookmarkStart w:id="1022" w:name="_Toc523988614"/>
      <w:bookmarkStart w:id="1023" w:name="_Toc32518_WPSOffice_Level2"/>
      <w:bookmarkStart w:id="1024" w:name="_Toc5751_WPSOffice_Level2"/>
      <w:bookmarkStart w:id="1025" w:name="_Toc522744910"/>
      <w:bookmarkStart w:id="1026" w:name="_Toc24196_WPSOffice_Level3"/>
      <w:bookmarkStart w:id="1027" w:name="_Toc24491_WPSOffice_Level3"/>
      <w:bookmarkStart w:id="1028" w:name="_Toc9442797"/>
      <w:bookmarkStart w:id="1029" w:name="_Toc27384_WPSOffice_Level2"/>
      <w:bookmarkStart w:id="1030" w:name="_Toc30241_WPSOffice_Level2"/>
      <w:bookmarkStart w:id="1031" w:name="_Toc532205465"/>
      <w:bookmarkStart w:id="1032" w:name="_Toc520751791"/>
      <w:bookmarkStart w:id="1033" w:name="_Toc1583"/>
      <w:r>
        <w:rPr>
          <w:rFonts w:hint="default" w:ascii="Times New Roman" w:hAnsi="Times New Roman" w:cs="Times New Roman"/>
        </w:rPr>
        <w:t>9.4  经费保障</w:t>
      </w:r>
      <w:bookmarkEnd w:id="1022"/>
      <w:bookmarkEnd w:id="1023"/>
      <w:bookmarkEnd w:id="1024"/>
      <w:bookmarkEnd w:id="1025"/>
      <w:bookmarkEnd w:id="1026"/>
      <w:bookmarkEnd w:id="1027"/>
      <w:bookmarkEnd w:id="1028"/>
      <w:bookmarkEnd w:id="1029"/>
      <w:bookmarkEnd w:id="1030"/>
      <w:bookmarkEnd w:id="1031"/>
      <w:bookmarkEnd w:id="1032"/>
      <w:bookmarkEnd w:id="103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Times New Roman" w:hAnsi="Times New Roman" w:cs="Times New Roman"/>
          <w:szCs w:val="28"/>
          <w:lang w:bidi="ar"/>
        </w:rPr>
      </w:pPr>
      <w:r>
        <w:rPr>
          <w:rFonts w:hint="default" w:ascii="Times New Roman" w:hAnsi="Times New Roman" w:cs="Times New Roman"/>
          <w:szCs w:val="28"/>
          <w:lang w:bidi="ar"/>
        </w:rPr>
        <w:t>财务部为应急救援工作提供资金保障，经费从安全费用中划拨一部分作为应急救援经费，保证专款专用，并能随时取出，应急救援工作经费保障工作主要从四个部分展开。</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⑴保证先期的应急救援物资和装备储备资金投入，预备必要的补偿资金。</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⑵拟订应急救援过程资金调配计划，保证应急救援时有足够资金可供调配。</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⑶协同保险公司、企业其他部门做好后期有关资金理赔、补偿工作。</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⑷要储备和保证后期足够的职工安置费用。</w:t>
      </w:r>
    </w:p>
    <w:p>
      <w:pPr>
        <w:pStyle w:val="2"/>
        <w:kinsoku/>
        <w:wordWrap/>
        <w:overflowPunct/>
        <w:bidi w:val="0"/>
        <w:adjustRightInd/>
        <w:snapToGrid/>
        <w:spacing w:before="0" w:beforeLines="0" w:after="0" w:afterLines="0"/>
        <w:rPr>
          <w:rFonts w:hint="default" w:ascii="Times New Roman" w:hAnsi="Times New Roman" w:cs="Times New Roman"/>
        </w:rPr>
      </w:pPr>
      <w:bookmarkStart w:id="1034" w:name="_Toc25379_WPSOffice_Level2"/>
      <w:bookmarkStart w:id="1035" w:name="_Toc1912_WPSOffice_Level3"/>
      <w:bookmarkStart w:id="1036" w:name="_Toc14126_WPSOffice_Level2"/>
      <w:bookmarkStart w:id="1037" w:name="_Toc21333_WPSOffice_Level3"/>
      <w:bookmarkStart w:id="1038" w:name="_Toc6665_WPSOffice_Level2"/>
      <w:bookmarkStart w:id="1039" w:name="_Toc522744911"/>
      <w:bookmarkStart w:id="1040" w:name="_Toc9442798"/>
      <w:bookmarkStart w:id="1041" w:name="_Toc532205466"/>
      <w:bookmarkStart w:id="1042" w:name="_Toc30778_WPSOffice_Level2"/>
      <w:bookmarkStart w:id="1043" w:name="_Toc523988615"/>
      <w:bookmarkStart w:id="1044" w:name="_Toc520751792"/>
      <w:bookmarkStart w:id="1045" w:name="_Toc24377"/>
      <w:r>
        <w:rPr>
          <w:rFonts w:hint="default" w:ascii="Times New Roman" w:hAnsi="Times New Roman" w:cs="Times New Roman"/>
        </w:rPr>
        <w:t>9.5  其他保障</w:t>
      </w:r>
      <w:bookmarkEnd w:id="1034"/>
      <w:bookmarkEnd w:id="1035"/>
      <w:bookmarkEnd w:id="1036"/>
      <w:bookmarkEnd w:id="1037"/>
      <w:bookmarkEnd w:id="1038"/>
      <w:bookmarkEnd w:id="1039"/>
      <w:bookmarkEnd w:id="1040"/>
      <w:bookmarkEnd w:id="1041"/>
      <w:bookmarkEnd w:id="1042"/>
      <w:bookmarkEnd w:id="1043"/>
      <w:bookmarkEnd w:id="1044"/>
      <w:bookmarkEnd w:id="1045"/>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⑴</w:t>
      </w:r>
      <w:r>
        <w:rPr>
          <w:rFonts w:hint="default" w:ascii="Times New Roman" w:hAnsi="Times New Roman" w:cs="Times New Roman"/>
          <w:szCs w:val="24"/>
          <w:lang w:val="zh-CN" w:bidi="ar"/>
        </w:rPr>
        <w:t>交通运输保障</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val="zh-CN" w:bidi="ar"/>
        </w:rPr>
      </w:pPr>
      <w:r>
        <w:rPr>
          <w:rFonts w:hint="default" w:ascii="Times New Roman" w:hAnsi="Times New Roman" w:cs="Times New Roman"/>
          <w:szCs w:val="24"/>
          <w:lang w:bidi="ar"/>
        </w:rPr>
        <w:t>企业</w:t>
      </w:r>
      <w:r>
        <w:rPr>
          <w:rFonts w:hint="default" w:ascii="Times New Roman" w:hAnsi="Times New Roman" w:cs="Times New Roman"/>
          <w:szCs w:val="24"/>
          <w:lang w:val="zh-CN" w:bidi="ar"/>
        </w:rPr>
        <w:t>内各单位必须保证运送人员和救援物资的运输车辆的应急使用。</w:t>
      </w:r>
      <w:r>
        <w:rPr>
          <w:rFonts w:hint="default" w:ascii="Times New Roman" w:hAnsi="Times New Roman" w:cs="Times New Roman"/>
          <w:szCs w:val="24"/>
          <w:lang w:val="en-US" w:eastAsia="zh-CN" w:bidi="ar"/>
        </w:rPr>
        <w:t>当</w:t>
      </w:r>
      <w:r>
        <w:rPr>
          <w:rFonts w:hint="default" w:ascii="Times New Roman" w:hAnsi="Times New Roman" w:cs="Times New Roman"/>
          <w:szCs w:val="24"/>
          <w:lang w:val="zh-CN" w:bidi="ar"/>
        </w:rPr>
        <w:t>发生特别重大</w:t>
      </w:r>
      <w:r>
        <w:rPr>
          <w:rFonts w:hint="default" w:ascii="Times New Roman" w:hAnsi="Times New Roman" w:cs="Times New Roman"/>
          <w:szCs w:val="24"/>
          <w:lang w:val="en-US" w:eastAsia="zh-CN" w:bidi="ar"/>
        </w:rPr>
        <w:t>突发环境事件</w:t>
      </w:r>
      <w:r>
        <w:rPr>
          <w:rFonts w:hint="default" w:ascii="Times New Roman" w:hAnsi="Times New Roman" w:cs="Times New Roman"/>
          <w:szCs w:val="24"/>
          <w:lang w:val="zh-CN" w:bidi="ar"/>
        </w:rPr>
        <w:t>后，请</w:t>
      </w:r>
      <w:r>
        <w:rPr>
          <w:rFonts w:hint="eastAsia" w:cs="Times New Roman"/>
          <w:szCs w:val="24"/>
          <w:lang w:val="en-US" w:eastAsia="zh-CN" w:bidi="ar"/>
        </w:rPr>
        <w:t>广信区</w:t>
      </w:r>
      <w:r>
        <w:rPr>
          <w:rFonts w:hint="default" w:ascii="Times New Roman" w:hAnsi="Times New Roman" w:cs="Times New Roman"/>
          <w:szCs w:val="24"/>
          <w:lang w:bidi="ar"/>
        </w:rPr>
        <w:t>人民政府</w:t>
      </w:r>
      <w:r>
        <w:rPr>
          <w:rFonts w:hint="default" w:ascii="Times New Roman" w:hAnsi="Times New Roman" w:cs="Times New Roman"/>
          <w:szCs w:val="24"/>
          <w:lang w:val="zh-CN" w:bidi="ar"/>
        </w:rPr>
        <w:t>及时协调对事故现场进行交通管制，开设应急救援特别通道，在保证安全的前提下，不受交通信号的限制，最大限度地赢得抢险救灾时间。</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⑵</w:t>
      </w:r>
      <w:r>
        <w:rPr>
          <w:rFonts w:hint="default" w:ascii="Times New Roman" w:hAnsi="Times New Roman" w:cs="Times New Roman"/>
          <w:szCs w:val="24"/>
          <w:lang w:val="zh-CN" w:bidi="ar"/>
        </w:rPr>
        <w:t>救援医疗保障</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企业</w:t>
      </w:r>
      <w:r>
        <w:rPr>
          <w:rFonts w:hint="default" w:ascii="Times New Roman" w:hAnsi="Times New Roman" w:cs="Times New Roman"/>
          <w:szCs w:val="24"/>
          <w:lang w:val="zh-CN" w:bidi="ar"/>
        </w:rPr>
        <w:t>与临近医院达成协议，医院为事故提供医疗救护方面的技术支持。</w:t>
      </w:r>
      <w:r>
        <w:rPr>
          <w:rFonts w:hint="default" w:ascii="Times New Roman" w:hAnsi="Times New Roman" w:cs="Times New Roman"/>
          <w:szCs w:val="24"/>
          <w:lang w:bidi="ar"/>
        </w:rPr>
        <w:t>企业</w:t>
      </w:r>
      <w:r>
        <w:rPr>
          <w:rFonts w:hint="default" w:ascii="Times New Roman" w:hAnsi="Times New Roman" w:cs="Times New Roman"/>
          <w:szCs w:val="24"/>
          <w:lang w:val="zh-CN" w:bidi="ar"/>
        </w:rPr>
        <w:t>发生事故时，医院负责在第一时间抢救、急救遇险人员，并为</w:t>
      </w:r>
      <w:r>
        <w:rPr>
          <w:rFonts w:hint="default" w:ascii="Times New Roman" w:hAnsi="Times New Roman" w:cs="Times New Roman"/>
          <w:szCs w:val="24"/>
          <w:lang w:bidi="ar"/>
        </w:rPr>
        <w:t>企业</w:t>
      </w:r>
      <w:r>
        <w:rPr>
          <w:rFonts w:hint="default" w:ascii="Times New Roman" w:hAnsi="Times New Roman" w:cs="Times New Roman"/>
          <w:szCs w:val="24"/>
          <w:lang w:val="zh-CN" w:bidi="ar"/>
        </w:rPr>
        <w:t>相关人员做好医护检查。</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⑶</w:t>
      </w:r>
      <w:r>
        <w:rPr>
          <w:rFonts w:hint="default" w:ascii="Times New Roman" w:hAnsi="Times New Roman" w:cs="Times New Roman"/>
          <w:szCs w:val="24"/>
          <w:lang w:val="zh-CN" w:bidi="ar"/>
        </w:rPr>
        <w:t>治安保障</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val="zh-CN" w:bidi="ar"/>
        </w:rPr>
        <w:t>发生事故后，由公安和</w:t>
      </w:r>
      <w:r>
        <w:rPr>
          <w:rFonts w:hint="default" w:ascii="Times New Roman" w:hAnsi="Times New Roman" w:cs="Times New Roman"/>
          <w:szCs w:val="24"/>
          <w:lang w:bidi="ar"/>
        </w:rPr>
        <w:t>警戒疏散组</w:t>
      </w:r>
      <w:r>
        <w:rPr>
          <w:rFonts w:hint="default" w:ascii="Times New Roman" w:hAnsi="Times New Roman" w:cs="Times New Roman"/>
          <w:szCs w:val="24"/>
          <w:lang w:val="zh-CN" w:bidi="ar"/>
        </w:rPr>
        <w:t>等人员维护事故现场的秩序和道路交通，无关人员不准进入事故现场。</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bidi="ar"/>
        </w:rPr>
        <w:t>⑷</w:t>
      </w:r>
      <w:r>
        <w:rPr>
          <w:rFonts w:hint="default" w:ascii="Times New Roman" w:hAnsi="Times New Roman" w:cs="Times New Roman"/>
          <w:szCs w:val="24"/>
          <w:lang w:val="zh-CN" w:bidi="ar"/>
        </w:rPr>
        <w:t>技术支持</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bidi="ar"/>
        </w:rPr>
      </w:pPr>
      <w:r>
        <w:rPr>
          <w:rFonts w:hint="default" w:ascii="Times New Roman" w:hAnsi="Times New Roman" w:cs="Times New Roman"/>
          <w:szCs w:val="24"/>
          <w:lang w:val="en-US" w:eastAsia="zh-CN" w:bidi="ar"/>
        </w:rPr>
        <w:t>企业聘用有</w:t>
      </w:r>
      <w:r>
        <w:rPr>
          <w:rFonts w:hint="default" w:ascii="Times New Roman" w:hAnsi="Times New Roman" w:cs="Times New Roman"/>
          <w:szCs w:val="24"/>
          <w:lang w:val="zh-CN" w:bidi="ar"/>
        </w:rPr>
        <w:t>应急救援技术</w:t>
      </w:r>
      <w:r>
        <w:rPr>
          <w:rFonts w:hint="default" w:ascii="Times New Roman" w:hAnsi="Times New Roman" w:cs="Times New Roman"/>
          <w:szCs w:val="24"/>
          <w:lang w:val="en-US" w:eastAsia="zh-CN" w:bidi="ar"/>
        </w:rPr>
        <w:t>咨询专家队伍</w:t>
      </w:r>
      <w:r>
        <w:rPr>
          <w:rFonts w:hint="default" w:ascii="Times New Roman" w:hAnsi="Times New Roman" w:cs="Times New Roman"/>
          <w:szCs w:val="24"/>
          <w:lang w:val="zh-CN" w:bidi="ar"/>
        </w:rPr>
        <w:t>，为</w:t>
      </w:r>
      <w:r>
        <w:rPr>
          <w:rFonts w:hint="default" w:ascii="Times New Roman" w:hAnsi="Times New Roman" w:cs="Times New Roman"/>
          <w:szCs w:val="24"/>
          <w:lang w:val="en-US" w:eastAsia="zh-CN" w:bidi="ar"/>
        </w:rPr>
        <w:t>突发环境事件</w:t>
      </w:r>
      <w:r>
        <w:rPr>
          <w:rFonts w:hint="default" w:ascii="Times New Roman" w:hAnsi="Times New Roman" w:cs="Times New Roman"/>
          <w:szCs w:val="24"/>
          <w:lang w:val="zh-CN" w:bidi="ar"/>
        </w:rPr>
        <w:t>处理提供技术支持。</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val="zh-CN" w:bidi="ar"/>
        </w:rPr>
      </w:pPr>
      <w:r>
        <w:rPr>
          <w:rFonts w:hint="default" w:ascii="Times New Roman" w:hAnsi="Times New Roman" w:cs="Times New Roman"/>
          <w:szCs w:val="24"/>
          <w:lang w:val="zh-CN" w:bidi="ar"/>
        </w:rPr>
        <w:t>①事故发生第一时间，实施具体救援工作</w:t>
      </w:r>
      <w:r>
        <w:rPr>
          <w:rFonts w:hint="default" w:ascii="Times New Roman" w:hAnsi="Times New Roman" w:cs="Times New Roman"/>
          <w:szCs w:val="24"/>
          <w:lang w:val="en-US" w:eastAsia="zh-CN" w:bidi="ar"/>
        </w:rPr>
        <w:t>同时</w:t>
      </w:r>
      <w:r>
        <w:rPr>
          <w:rFonts w:hint="default" w:ascii="Times New Roman" w:hAnsi="Times New Roman" w:cs="Times New Roman"/>
          <w:szCs w:val="24"/>
          <w:lang w:val="zh-CN" w:bidi="ar"/>
        </w:rPr>
        <w:t>联系其他救援组织；</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val="zh-CN" w:bidi="ar"/>
        </w:rPr>
      </w:pPr>
      <w:r>
        <w:rPr>
          <w:rFonts w:hint="default" w:ascii="Times New Roman" w:hAnsi="Times New Roman" w:cs="Times New Roman"/>
          <w:szCs w:val="24"/>
          <w:lang w:val="zh-CN" w:bidi="ar"/>
        </w:rPr>
        <w:t>②第一时间</w:t>
      </w:r>
      <w:r>
        <w:rPr>
          <w:rFonts w:hint="default" w:ascii="Times New Roman" w:hAnsi="Times New Roman" w:cs="Times New Roman"/>
          <w:szCs w:val="24"/>
          <w:lang w:val="en-US" w:eastAsia="zh-CN" w:bidi="ar"/>
        </w:rPr>
        <w:t>联系</w:t>
      </w:r>
      <w:r>
        <w:rPr>
          <w:rFonts w:hint="default" w:ascii="Times New Roman" w:hAnsi="Times New Roman" w:cs="Times New Roman"/>
          <w:szCs w:val="24"/>
          <w:lang w:val="zh-CN" w:bidi="ar"/>
        </w:rPr>
        <w:t>当地资源，组织自救；</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val="zh-CN" w:bidi="ar"/>
        </w:rPr>
      </w:pPr>
      <w:r>
        <w:rPr>
          <w:rFonts w:hint="default" w:ascii="Times New Roman" w:hAnsi="Times New Roman" w:cs="Times New Roman"/>
          <w:szCs w:val="24"/>
          <w:lang w:val="zh-CN" w:bidi="ar"/>
        </w:rPr>
        <w:t>③第一时间组织人员避险；</w:t>
      </w:r>
    </w:p>
    <w:p>
      <w:pPr>
        <w:pStyle w:val="12"/>
        <w:kinsoku/>
        <w:wordWrap/>
        <w:overflowPunct/>
        <w:bidi w:val="0"/>
        <w:adjustRightInd/>
        <w:snapToGrid/>
        <w:spacing w:beforeAutospacing="0" w:afterAutospacing="0" w:line="360" w:lineRule="auto"/>
        <w:ind w:firstLine="480" w:firstLineChars="200"/>
        <w:jc w:val="both"/>
        <w:rPr>
          <w:rFonts w:hint="default" w:ascii="Times New Roman" w:hAnsi="Times New Roman" w:cs="Times New Roman"/>
          <w:szCs w:val="24"/>
          <w:lang w:val="zh-CN" w:bidi="ar"/>
        </w:rPr>
      </w:pPr>
      <w:r>
        <w:rPr>
          <w:rFonts w:hint="default" w:ascii="Times New Roman" w:hAnsi="Times New Roman" w:cs="Times New Roman"/>
          <w:szCs w:val="24"/>
          <w:lang w:val="zh-CN" w:bidi="ar"/>
        </w:rPr>
        <w:t>④对最容易救助的对象优先救助。</w:t>
      </w:r>
      <w:bookmarkStart w:id="1046" w:name="_Toc522744912"/>
      <w:bookmarkEnd w:id="1046"/>
      <w:bookmarkStart w:id="1047" w:name="_Toc496516047"/>
      <w:bookmarkEnd w:id="1047"/>
      <w:bookmarkStart w:id="1048" w:name="_Toc9442799"/>
      <w:bookmarkEnd w:id="1048"/>
      <w:bookmarkStart w:id="1049" w:name="_Toc532205467"/>
      <w:bookmarkEnd w:id="1049"/>
      <w:bookmarkStart w:id="1050" w:name="_Toc520751793"/>
      <w:bookmarkEnd w:id="1050"/>
      <w:bookmarkStart w:id="1051" w:name="_Toc523988616"/>
      <w:bookmarkEnd w:id="1051"/>
    </w:p>
    <w:p>
      <w:pPr>
        <w:kinsoku/>
        <w:wordWrap/>
        <w:overflowPunct/>
        <w:bidi w:val="0"/>
        <w:adjustRightInd/>
        <w:snapToGrid/>
        <w:rPr>
          <w:rFonts w:hint="default" w:ascii="Times New Roman" w:hAnsi="Times New Roman" w:cs="Times New Roman"/>
        </w:rPr>
      </w:pPr>
      <w:r>
        <w:rPr>
          <w:rFonts w:hint="default" w:ascii="Times New Roman" w:hAnsi="Times New Roman" w:cs="Times New Roman"/>
        </w:rPr>
        <w:br w:type="page"/>
      </w:r>
    </w:p>
    <w:p>
      <w:pPr>
        <w:pStyle w:val="4"/>
        <w:widowControl/>
        <w:kinsoku/>
        <w:wordWrap/>
        <w:overflowPunct/>
        <w:bidi w:val="0"/>
        <w:adjustRightInd/>
        <w:snapToGrid/>
        <w:spacing w:before="190" w:after="190"/>
        <w:rPr>
          <w:rFonts w:hint="default" w:ascii="Times New Roman" w:hAnsi="Times New Roman" w:cs="Times New Roman"/>
        </w:rPr>
      </w:pPr>
      <w:bookmarkStart w:id="1052" w:name="_Toc10445_WPSOffice_Level1"/>
      <w:bookmarkStart w:id="1053" w:name="_Toc20517_WPSOffice_Level1"/>
      <w:bookmarkStart w:id="1054" w:name="_Toc16403_WPSOffice_Level1"/>
      <w:bookmarkStart w:id="1055" w:name="_Toc26149_WPSOffice_Level2"/>
      <w:bookmarkStart w:id="1056" w:name="_Toc4309_WPSOffice_Level1"/>
      <w:bookmarkStart w:id="1057" w:name="_Toc24011"/>
      <w:r>
        <w:rPr>
          <w:rFonts w:hint="default" w:ascii="Times New Roman" w:hAnsi="Times New Roman" w:cs="Times New Roman"/>
        </w:rPr>
        <w:t>第10章  奖惩</w:t>
      </w:r>
      <w:bookmarkEnd w:id="1052"/>
      <w:bookmarkEnd w:id="1053"/>
      <w:bookmarkEnd w:id="1054"/>
      <w:bookmarkEnd w:id="1055"/>
      <w:bookmarkEnd w:id="1056"/>
      <w:bookmarkEnd w:id="1057"/>
    </w:p>
    <w:p>
      <w:pPr>
        <w:pStyle w:val="2"/>
        <w:kinsoku/>
        <w:wordWrap/>
        <w:overflowPunct/>
        <w:bidi w:val="0"/>
        <w:adjustRightInd/>
        <w:snapToGrid/>
        <w:spacing w:before="0" w:beforeLines="0" w:after="0" w:afterLines="0"/>
        <w:rPr>
          <w:rFonts w:hint="default" w:ascii="Times New Roman" w:hAnsi="Times New Roman" w:cs="Times New Roman"/>
        </w:rPr>
      </w:pPr>
      <w:bookmarkStart w:id="1058" w:name="_Toc523988608"/>
      <w:bookmarkStart w:id="1059" w:name="_Toc532205459"/>
      <w:bookmarkStart w:id="1060" w:name="_Toc9442791"/>
      <w:bookmarkStart w:id="1061" w:name="_Toc520751785"/>
      <w:bookmarkStart w:id="1062" w:name="_Toc522744904"/>
      <w:bookmarkStart w:id="1063" w:name="_Toc25265_WPSOffice_Level3"/>
      <w:bookmarkStart w:id="1064" w:name="_Toc32408_WPSOffice_Level2"/>
      <w:bookmarkStart w:id="1065" w:name="_Toc16617_WPSOffice_Level2"/>
      <w:bookmarkStart w:id="1066" w:name="_Toc5186_WPSOffice_Level3"/>
      <w:bookmarkStart w:id="1067" w:name="_Toc21616_WPSOffice_Level2"/>
      <w:bookmarkStart w:id="1068" w:name="_Toc22023_WPSOffice_Level2"/>
      <w:bookmarkStart w:id="1069" w:name="_Toc26679"/>
      <w:r>
        <w:rPr>
          <w:rFonts w:hint="default" w:ascii="Times New Roman" w:hAnsi="Times New Roman" w:cs="Times New Roman"/>
        </w:rPr>
        <w:t>10.1  奖励</w:t>
      </w:r>
      <w:bookmarkEnd w:id="1058"/>
      <w:bookmarkEnd w:id="1059"/>
      <w:bookmarkEnd w:id="1060"/>
      <w:bookmarkEnd w:id="1061"/>
      <w:bookmarkEnd w:id="1062"/>
      <w:r>
        <w:rPr>
          <w:rFonts w:hint="default" w:ascii="Times New Roman" w:hAnsi="Times New Roman" w:cs="Times New Roman"/>
        </w:rPr>
        <w:t>情形</w:t>
      </w:r>
      <w:bookmarkEnd w:id="1063"/>
      <w:bookmarkEnd w:id="1064"/>
      <w:bookmarkEnd w:id="1065"/>
      <w:bookmarkEnd w:id="1066"/>
      <w:bookmarkEnd w:id="1067"/>
      <w:bookmarkEnd w:id="1068"/>
      <w:bookmarkEnd w:id="1069"/>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在突发性环境污染事件应急救援工作中，有下列表现之一的小组和个人，依据公司有关规定给予奖励。</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⑴出色完成应急处置任务，成绩显著的；</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⑵防止或抢救事件灾难有功，使公司财产免受损失或者减少损失的；</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⑶对应急救援工作提出重大建议，实施效果显著的；</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⑷有其他特殊贡献的。</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奖励分为三种：通告表扬、记功奖励、晋升提级。对于在抢险救援中有功的、挽救受灾人员生命的或者挽救厂内重要物资免受损失的人员，酌情给予一定奖励。</w:t>
      </w:r>
    </w:p>
    <w:p>
      <w:pPr>
        <w:pStyle w:val="2"/>
        <w:kinsoku/>
        <w:wordWrap/>
        <w:overflowPunct/>
        <w:bidi w:val="0"/>
        <w:adjustRightInd/>
        <w:snapToGrid/>
        <w:spacing w:before="0" w:beforeLines="0" w:after="0" w:afterLines="0"/>
        <w:rPr>
          <w:rFonts w:hint="default" w:ascii="Times New Roman" w:hAnsi="Times New Roman" w:cs="Times New Roman"/>
        </w:rPr>
      </w:pPr>
      <w:bookmarkStart w:id="1070" w:name="_Toc523988609"/>
      <w:bookmarkStart w:id="1071" w:name="_Toc520751786"/>
      <w:bookmarkStart w:id="1072" w:name="_Toc522744905"/>
      <w:bookmarkStart w:id="1073" w:name="_Toc532205460"/>
      <w:bookmarkStart w:id="1074" w:name="_Toc9442792"/>
      <w:bookmarkStart w:id="1075" w:name="_Toc28174_WPSOffice_Level3"/>
      <w:bookmarkStart w:id="1076" w:name="_Toc19172_WPSOffice_Level2"/>
      <w:bookmarkStart w:id="1077" w:name="_Toc30438_WPSOffice_Level2"/>
      <w:bookmarkStart w:id="1078" w:name="_Toc3953_WPSOffice_Level2"/>
      <w:bookmarkStart w:id="1079" w:name="_Toc6377_WPSOffice_Level2"/>
      <w:bookmarkStart w:id="1080" w:name="_Toc3415_WPSOffice_Level3"/>
      <w:bookmarkStart w:id="1081" w:name="_Toc3321"/>
      <w:r>
        <w:rPr>
          <w:rFonts w:hint="default" w:ascii="Times New Roman" w:hAnsi="Times New Roman" w:cs="Times New Roman"/>
        </w:rPr>
        <w:t>10.2</w:t>
      </w:r>
      <w:bookmarkEnd w:id="1070"/>
      <w:bookmarkEnd w:id="1071"/>
      <w:bookmarkEnd w:id="1072"/>
      <w:bookmarkEnd w:id="1073"/>
      <w:r>
        <w:rPr>
          <w:rFonts w:hint="default" w:ascii="Times New Roman" w:hAnsi="Times New Roman" w:cs="Times New Roman"/>
        </w:rPr>
        <w:t xml:space="preserve">  惩罚</w:t>
      </w:r>
      <w:bookmarkEnd w:id="1074"/>
      <w:r>
        <w:rPr>
          <w:rFonts w:hint="default" w:ascii="Times New Roman" w:hAnsi="Times New Roman" w:cs="Times New Roman"/>
        </w:rPr>
        <w:t>情形</w:t>
      </w:r>
      <w:bookmarkEnd w:id="1075"/>
      <w:bookmarkEnd w:id="1076"/>
      <w:bookmarkEnd w:id="1077"/>
      <w:bookmarkEnd w:id="1078"/>
      <w:bookmarkEnd w:id="1079"/>
      <w:bookmarkEnd w:id="1080"/>
      <w:bookmarkEnd w:id="1081"/>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在应急救援工作中有下列行为之一的，按照有关法律、法规及规定，对有关责任人员视情节和危害后果，给予行政处分；属于违反治安管理行为的，由公安机关依照有关法律法规的规定予以处罚；构成犯罪的，由司法机关依法追究刑事责任。</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在突发环境事故灾难应急救援有下列行为，给予惩罚；</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⑴不按照规定</w:t>
      </w:r>
      <w:r>
        <w:rPr>
          <w:rFonts w:hint="default" w:ascii="Times New Roman" w:hAnsi="Times New Roman" w:eastAsia="宋体" w:cs="Times New Roman"/>
          <w:kern w:val="0"/>
          <w:sz w:val="24"/>
          <w:lang w:val="en-US" w:eastAsia="zh-CN"/>
        </w:rPr>
        <w:t>执行</w:t>
      </w:r>
      <w:r>
        <w:rPr>
          <w:rFonts w:hint="default" w:ascii="Times New Roman" w:hAnsi="Times New Roman" w:eastAsia="宋体" w:cs="Times New Roman"/>
          <w:kern w:val="0"/>
          <w:sz w:val="24"/>
          <w:lang w:val="zh-CN"/>
        </w:rPr>
        <w:t>应急预案，拒绝履行应急准备义务；</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⑵不按照规定报告、通报事故灾难的真实情况；</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⑶拒不执行事故应急预案、不服从命令和指挥或在应急响应时临时逃脱的；</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⑷不保护事故现场，擅自破坏事故现场，销毁事故证据的；</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⑷盗窃、挪用、贪污应急救援资金或者物资的；</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⑸阻碍应急工作人员依法执行任务或者进行破坏活动的；</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⑹散布谣言，扰乱社会秩序的。</w:t>
      </w:r>
    </w:p>
    <w:p>
      <w:pPr>
        <w:pStyle w:val="22"/>
        <w:kinsoku/>
        <w:wordWrap/>
        <w:overflowPunct/>
        <w:bidi w:val="0"/>
        <w:adjustRightInd/>
        <w:snapToGrid/>
        <w:spacing w:line="360" w:lineRule="auto"/>
        <w:ind w:firstLine="480"/>
        <w:rPr>
          <w:rFonts w:hint="default" w:ascii="Times New Roman" w:hAnsi="Times New Roman" w:eastAsia="宋体" w:cs="Times New Roman"/>
          <w:kern w:val="0"/>
          <w:sz w:val="24"/>
          <w:lang w:val="zh-CN"/>
        </w:rPr>
      </w:pPr>
      <w:r>
        <w:rPr>
          <w:rFonts w:hint="default" w:ascii="Times New Roman" w:hAnsi="Times New Roman" w:eastAsia="宋体" w:cs="Times New Roman"/>
          <w:kern w:val="0"/>
          <w:sz w:val="24"/>
          <w:lang w:val="zh-CN"/>
        </w:rPr>
        <w:t>惩罚根据情节的严重程度分为：口头警告、书面警告、通报批评、罚款、辞退等。在追查突发环境事故产生原因时，根据</w:t>
      </w:r>
      <w:r>
        <w:rPr>
          <w:rFonts w:hint="default" w:ascii="Times New Roman" w:hAnsi="Times New Roman" w:eastAsia="宋体" w:cs="Times New Roman"/>
          <w:kern w:val="0"/>
          <w:sz w:val="24"/>
        </w:rPr>
        <w:t>实际</w:t>
      </w:r>
      <w:r>
        <w:rPr>
          <w:rFonts w:hint="default" w:ascii="Times New Roman" w:hAnsi="Times New Roman" w:eastAsia="宋体" w:cs="Times New Roman"/>
          <w:kern w:val="0"/>
          <w:sz w:val="24"/>
          <w:lang w:val="zh-CN"/>
        </w:rPr>
        <w:t>情况，责任到人，由</w:t>
      </w:r>
      <w:r>
        <w:rPr>
          <w:rFonts w:hint="default" w:ascii="Times New Roman" w:hAnsi="Times New Roman" w:eastAsia="宋体" w:cs="Times New Roman"/>
          <w:kern w:val="0"/>
          <w:sz w:val="24"/>
        </w:rPr>
        <w:t>企业</w:t>
      </w:r>
      <w:r>
        <w:rPr>
          <w:rFonts w:hint="default" w:ascii="Times New Roman" w:hAnsi="Times New Roman" w:eastAsia="宋体" w:cs="Times New Roman"/>
          <w:kern w:val="0"/>
          <w:sz w:val="24"/>
          <w:lang w:val="zh-CN"/>
        </w:rPr>
        <w:t>领导经讨论后参见</w:t>
      </w:r>
      <w:r>
        <w:rPr>
          <w:rFonts w:hint="default" w:ascii="Times New Roman" w:hAnsi="Times New Roman" w:eastAsia="宋体" w:cs="Times New Roman"/>
          <w:kern w:val="0"/>
          <w:sz w:val="24"/>
        </w:rPr>
        <w:t>企业</w:t>
      </w:r>
      <w:r>
        <w:rPr>
          <w:rFonts w:hint="default" w:ascii="Times New Roman" w:hAnsi="Times New Roman" w:eastAsia="宋体" w:cs="Times New Roman"/>
          <w:kern w:val="0"/>
          <w:sz w:val="24"/>
          <w:lang w:val="zh-CN"/>
        </w:rPr>
        <w:t>奖惩条例决定给予相关人员不同力度的惩罚；若触犯刑法，则移交司法部门处理。</w:t>
      </w:r>
    </w:p>
    <w:p>
      <w:pPr>
        <w:kinsoku/>
        <w:wordWrap/>
        <w:overflowPunct/>
        <w:bidi w:val="0"/>
        <w:adjustRightInd/>
        <w:snapToGrid/>
        <w:rPr>
          <w:rFonts w:hint="default" w:ascii="Times New Roman" w:hAnsi="Times New Roman" w:cs="Times New Roman"/>
          <w:kern w:val="0"/>
          <w:szCs w:val="24"/>
          <w:lang w:val="zh-CN"/>
        </w:rPr>
      </w:pPr>
      <w:r>
        <w:rPr>
          <w:rFonts w:hint="default" w:ascii="Times New Roman" w:hAnsi="Times New Roman" w:cs="Times New Roman"/>
          <w:kern w:val="0"/>
          <w:szCs w:val="24"/>
          <w:lang w:val="zh-CN"/>
        </w:rPr>
        <w:br w:type="page"/>
      </w:r>
    </w:p>
    <w:p>
      <w:pPr>
        <w:pStyle w:val="4"/>
        <w:kinsoku/>
        <w:wordWrap/>
        <w:overflowPunct/>
        <w:bidi w:val="0"/>
        <w:adjustRightInd/>
        <w:snapToGrid/>
        <w:spacing w:before="190" w:after="190"/>
        <w:rPr>
          <w:rFonts w:hint="default" w:ascii="Times New Roman" w:hAnsi="Times New Roman" w:eastAsia="宋体" w:cs="Times New Roman"/>
        </w:rPr>
      </w:pPr>
      <w:bookmarkStart w:id="1082" w:name="_Toc21656_WPSOffice_Level1"/>
      <w:bookmarkStart w:id="1083" w:name="_Toc18979_WPSOffice_Level1"/>
      <w:bookmarkStart w:id="1084" w:name="_Toc24631_WPSOffice_Level2"/>
      <w:bookmarkStart w:id="1085" w:name="_Toc18834_WPSOffice_Level1"/>
      <w:bookmarkStart w:id="1086" w:name="_Toc32384_WPSOffice_Level1"/>
      <w:bookmarkStart w:id="1087" w:name="_Toc3918"/>
      <w:r>
        <w:rPr>
          <w:rFonts w:hint="default" w:ascii="Times New Roman" w:hAnsi="Times New Roman" w:eastAsia="宋体" w:cs="Times New Roman"/>
        </w:rPr>
        <w:t>第11章  预案评审与发布</w:t>
      </w:r>
      <w:bookmarkEnd w:id="1082"/>
      <w:bookmarkEnd w:id="1083"/>
      <w:bookmarkEnd w:id="1084"/>
      <w:bookmarkEnd w:id="1085"/>
      <w:bookmarkEnd w:id="1086"/>
      <w:bookmarkEnd w:id="1087"/>
    </w:p>
    <w:p>
      <w:pPr>
        <w:pStyle w:val="2"/>
        <w:kinsoku/>
        <w:wordWrap/>
        <w:overflowPunct/>
        <w:bidi w:val="0"/>
        <w:adjustRightInd/>
        <w:snapToGrid/>
        <w:spacing w:before="0" w:beforeLines="0" w:after="0" w:afterLines="0"/>
        <w:rPr>
          <w:rFonts w:hint="default" w:ascii="Times New Roman" w:hAnsi="Times New Roman" w:cs="Times New Roman"/>
        </w:rPr>
      </w:pPr>
      <w:bookmarkStart w:id="1088" w:name="_Toc422149913"/>
      <w:bookmarkStart w:id="1089" w:name="_Toc422149419"/>
      <w:bookmarkStart w:id="1090" w:name="_Toc423043701"/>
      <w:bookmarkStart w:id="1091" w:name="_Toc21992"/>
      <w:bookmarkStart w:id="1092" w:name="_Toc279741501"/>
      <w:bookmarkStart w:id="1093" w:name="_Toc234916690"/>
      <w:bookmarkStart w:id="1094" w:name="_Toc376384023"/>
      <w:bookmarkStart w:id="1095" w:name="_Toc14077_WPSOffice_Level2"/>
      <w:bookmarkStart w:id="1096" w:name="_Toc31711_WPSOffice_Level3"/>
      <w:bookmarkStart w:id="1097" w:name="_Toc32387_WPSOffice_Level2"/>
      <w:bookmarkStart w:id="1098" w:name="_Toc21309_WPSOffice_Level2"/>
      <w:bookmarkStart w:id="1099" w:name="_Toc13410_WPSOffice_Level2"/>
      <w:bookmarkStart w:id="1100" w:name="_Toc23265_WPSOffice_Level3"/>
      <w:bookmarkStart w:id="1101" w:name="_Toc16497"/>
      <w:r>
        <w:rPr>
          <w:rFonts w:hint="default" w:ascii="Times New Roman" w:hAnsi="Times New Roman" w:cs="Times New Roman"/>
        </w:rPr>
        <w:t>11.1  内部</w:t>
      </w:r>
      <w:bookmarkEnd w:id="1088"/>
      <w:bookmarkEnd w:id="1089"/>
      <w:bookmarkEnd w:id="1090"/>
      <w:bookmarkEnd w:id="1091"/>
      <w:bookmarkEnd w:id="1092"/>
      <w:bookmarkEnd w:id="1093"/>
      <w:bookmarkEnd w:id="1094"/>
      <w:r>
        <w:rPr>
          <w:rFonts w:hint="default" w:ascii="Times New Roman" w:hAnsi="Times New Roman" w:cs="Times New Roman"/>
        </w:rPr>
        <w:t>评审</w:t>
      </w:r>
      <w:bookmarkEnd w:id="1095"/>
      <w:bookmarkEnd w:id="1096"/>
      <w:bookmarkEnd w:id="1097"/>
      <w:bookmarkEnd w:id="1098"/>
      <w:bookmarkEnd w:id="1099"/>
      <w:bookmarkEnd w:id="1100"/>
      <w:bookmarkEnd w:id="1101"/>
    </w:p>
    <w:p>
      <w:pPr>
        <w:kinsoku/>
        <w:wordWrap/>
        <w:overflowPunct/>
        <w:bidi w:val="0"/>
        <w:adjustRightInd/>
        <w:snapToGrid/>
        <w:spacing w:line="360" w:lineRule="auto"/>
        <w:ind w:firstLine="480" w:firstLineChars="200"/>
        <w:rPr>
          <w:rFonts w:hint="default" w:ascii="Times New Roman" w:hAnsi="Times New Roman" w:cs="Times New Roman"/>
          <w:szCs w:val="28"/>
        </w:rPr>
      </w:pPr>
      <w:bookmarkStart w:id="1102" w:name="_Toc279741502"/>
      <w:bookmarkStart w:id="1103" w:name="_Toc423043702"/>
      <w:bookmarkStart w:id="1104" w:name="_Toc234916691"/>
      <w:bookmarkStart w:id="1105" w:name="_Toc376384024"/>
      <w:bookmarkStart w:id="1106" w:name="_Toc422149420"/>
      <w:bookmarkStart w:id="1107" w:name="_Toc422149914"/>
      <w:r>
        <w:rPr>
          <w:rFonts w:hint="default" w:ascii="Times New Roman" w:hAnsi="Times New Roman" w:cs="Times New Roman"/>
          <w:szCs w:val="28"/>
        </w:rPr>
        <w:t>预案编制完成后由</w:t>
      </w:r>
      <w:r>
        <w:rPr>
          <w:rFonts w:hint="eastAsia" w:cs="Times New Roman"/>
          <w:szCs w:val="28"/>
          <w:lang w:eastAsia="zh-CN"/>
        </w:rPr>
        <w:t>上饶市融源再生资源有限公司</w:t>
      </w:r>
      <w:r>
        <w:rPr>
          <w:rFonts w:hint="default" w:ascii="Times New Roman" w:hAnsi="Times New Roman" w:cs="Times New Roman"/>
          <w:szCs w:val="28"/>
        </w:rPr>
        <w:t>应急预案编制组和应急指挥部组织各部门主要领导进行内部评审。</w:t>
      </w:r>
    </w:p>
    <w:p>
      <w:pPr>
        <w:pStyle w:val="2"/>
        <w:kinsoku/>
        <w:wordWrap/>
        <w:overflowPunct/>
        <w:bidi w:val="0"/>
        <w:adjustRightInd/>
        <w:snapToGrid/>
        <w:spacing w:before="0" w:beforeLines="0" w:after="0" w:afterLines="0"/>
        <w:rPr>
          <w:rFonts w:hint="default" w:ascii="Times New Roman" w:hAnsi="Times New Roman" w:cs="Times New Roman"/>
        </w:rPr>
      </w:pPr>
      <w:bookmarkStart w:id="1108" w:name="_Toc9295"/>
      <w:bookmarkStart w:id="1109" w:name="_Toc15937_WPSOffice_Level2"/>
      <w:bookmarkStart w:id="1110" w:name="_Toc14529_WPSOffice_Level2"/>
      <w:bookmarkStart w:id="1111" w:name="_Toc14988_WPSOffice_Level3"/>
      <w:bookmarkStart w:id="1112" w:name="_Toc7046_WPSOffice_Level2"/>
      <w:bookmarkStart w:id="1113" w:name="_Toc30196_WPSOffice_Level3"/>
      <w:bookmarkStart w:id="1114" w:name="_Toc16804_WPSOffice_Level2"/>
      <w:bookmarkStart w:id="1115" w:name="_Toc9935"/>
      <w:r>
        <w:rPr>
          <w:rFonts w:hint="default" w:ascii="Times New Roman" w:hAnsi="Times New Roman" w:cs="Times New Roman"/>
        </w:rPr>
        <w:t>11.2  外部</w:t>
      </w:r>
      <w:bookmarkEnd w:id="1102"/>
      <w:bookmarkEnd w:id="1103"/>
      <w:bookmarkEnd w:id="1104"/>
      <w:bookmarkEnd w:id="1105"/>
      <w:bookmarkEnd w:id="1106"/>
      <w:bookmarkEnd w:id="1107"/>
      <w:bookmarkEnd w:id="1108"/>
      <w:r>
        <w:rPr>
          <w:rFonts w:hint="default" w:ascii="Times New Roman" w:hAnsi="Times New Roman" w:cs="Times New Roman"/>
        </w:rPr>
        <w:t>评审</w:t>
      </w:r>
      <w:bookmarkEnd w:id="1109"/>
      <w:bookmarkEnd w:id="1110"/>
      <w:bookmarkEnd w:id="1111"/>
      <w:bookmarkEnd w:id="1112"/>
      <w:bookmarkEnd w:id="1113"/>
      <w:bookmarkEnd w:id="1114"/>
      <w:bookmarkEnd w:id="1115"/>
    </w:p>
    <w:p>
      <w:pPr>
        <w:kinsoku/>
        <w:wordWrap/>
        <w:overflowPunct/>
        <w:bidi w:val="0"/>
        <w:adjustRightInd/>
        <w:snapToGrid/>
        <w:spacing w:line="360" w:lineRule="auto"/>
        <w:ind w:firstLine="480" w:firstLineChars="200"/>
        <w:rPr>
          <w:rFonts w:hint="default" w:ascii="Times New Roman" w:hAnsi="Times New Roman" w:cs="Times New Roman"/>
          <w:szCs w:val="28"/>
        </w:rPr>
      </w:pPr>
      <w:bookmarkStart w:id="1116" w:name="_Toc279741503"/>
      <w:bookmarkStart w:id="1117" w:name="_Toc234916692"/>
      <w:r>
        <w:rPr>
          <w:rFonts w:hint="default" w:ascii="Times New Roman" w:hAnsi="Times New Roman" w:cs="Times New Roman"/>
          <w:szCs w:val="28"/>
        </w:rPr>
        <w:t>企业应急指挥部邀请有关主管部门、行业专家进行外部评审，经修改完善发布后报</w:t>
      </w:r>
      <w:r>
        <w:rPr>
          <w:rFonts w:hint="eastAsia" w:cs="Times New Roman"/>
          <w:szCs w:val="28"/>
          <w:lang w:eastAsia="zh-CN"/>
        </w:rPr>
        <w:t>上饶市上饶生态环境局</w:t>
      </w:r>
      <w:r>
        <w:rPr>
          <w:rFonts w:hint="default" w:ascii="Times New Roman" w:hAnsi="Times New Roman" w:cs="Times New Roman"/>
          <w:szCs w:val="28"/>
        </w:rPr>
        <w:t>备案。</w:t>
      </w:r>
    </w:p>
    <w:p>
      <w:pPr>
        <w:pStyle w:val="2"/>
        <w:kinsoku/>
        <w:wordWrap/>
        <w:overflowPunct/>
        <w:bidi w:val="0"/>
        <w:adjustRightInd/>
        <w:snapToGrid/>
        <w:spacing w:before="0" w:beforeLines="0" w:after="0" w:afterLines="0"/>
        <w:rPr>
          <w:rFonts w:hint="default" w:ascii="Times New Roman" w:hAnsi="Times New Roman" w:cs="Times New Roman"/>
        </w:rPr>
      </w:pPr>
      <w:bookmarkStart w:id="1118" w:name="_Toc15793"/>
      <w:bookmarkStart w:id="1119" w:name="_Toc376384025"/>
      <w:bookmarkStart w:id="1120" w:name="_Toc20356_WPSOffice_Level3"/>
      <w:bookmarkStart w:id="1121" w:name="_Toc422149915"/>
      <w:bookmarkStart w:id="1122" w:name="_Toc422149421"/>
      <w:bookmarkStart w:id="1123" w:name="_Toc423043703"/>
      <w:bookmarkStart w:id="1124" w:name="_Toc19881_WPSOffice_Level2"/>
      <w:bookmarkStart w:id="1125" w:name="_Toc7852_WPSOffice_Level3"/>
      <w:bookmarkStart w:id="1126" w:name="_Toc18336_WPSOffice_Level2"/>
      <w:bookmarkStart w:id="1127" w:name="_Toc13701_WPSOffice_Level2"/>
      <w:bookmarkStart w:id="1128" w:name="_Toc29882_WPSOffice_Level2"/>
      <w:bookmarkStart w:id="1129" w:name="_Toc24527"/>
      <w:r>
        <w:rPr>
          <w:rFonts w:hint="default" w:ascii="Times New Roman" w:hAnsi="Times New Roman" w:cs="Times New Roman"/>
        </w:rPr>
        <w:t>11.3  发布的时间、抄送部门</w:t>
      </w:r>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pPr>
        <w:pStyle w:val="5"/>
        <w:kinsoku/>
        <w:wordWrap/>
        <w:overflowPunct/>
        <w:bidi w:val="0"/>
        <w:adjustRightInd/>
        <w:snapToGrid/>
        <w:rPr>
          <w:rFonts w:hint="default" w:ascii="Times New Roman" w:hAnsi="Times New Roman" w:cs="Times New Roman"/>
          <w:sz w:val="24"/>
          <w:szCs w:val="24"/>
        </w:rPr>
      </w:pPr>
      <w:bookmarkStart w:id="1130" w:name="_Toc27586_WPSOffice_Level3"/>
      <w:bookmarkStart w:id="1131" w:name="_Toc30050_WPSOffice_Level3"/>
      <w:bookmarkStart w:id="1132" w:name="_Toc422149422"/>
      <w:bookmarkStart w:id="1133" w:name="_Toc422149916"/>
      <w:bookmarkStart w:id="1134" w:name="_Toc11227_WPSOffice_Level3"/>
      <w:bookmarkStart w:id="1135" w:name="_Toc695_WPSOffice_Level3"/>
      <w:r>
        <w:rPr>
          <w:rFonts w:hint="default" w:ascii="Times New Roman" w:hAnsi="Times New Roman" w:cs="Times New Roman"/>
          <w:sz w:val="24"/>
          <w:szCs w:val="24"/>
        </w:rPr>
        <w:t>11.3.1  发布的时间</w:t>
      </w:r>
      <w:bookmarkEnd w:id="1130"/>
      <w:bookmarkEnd w:id="1131"/>
      <w:bookmarkEnd w:id="1132"/>
      <w:bookmarkEnd w:id="1133"/>
      <w:bookmarkEnd w:id="1134"/>
      <w:bookmarkEnd w:id="1135"/>
    </w:p>
    <w:p>
      <w:pPr>
        <w:kinsoku/>
        <w:wordWrap/>
        <w:overflowPunct/>
        <w:bidi w:val="0"/>
        <w:adjustRightInd/>
        <w:snapToGrid/>
        <w:spacing w:line="360" w:lineRule="auto"/>
        <w:ind w:firstLine="480" w:firstLineChars="200"/>
        <w:rPr>
          <w:rFonts w:hint="default" w:ascii="Times New Roman" w:hAnsi="Times New Roman" w:cs="Times New Roman"/>
          <w:szCs w:val="28"/>
        </w:rPr>
      </w:pPr>
      <w:bookmarkStart w:id="1136" w:name="_Toc422149423"/>
      <w:bookmarkStart w:id="1137" w:name="_Toc422149917"/>
      <w:r>
        <w:rPr>
          <w:rFonts w:hint="default" w:ascii="Times New Roman" w:hAnsi="Times New Roman" w:cs="Times New Roman"/>
          <w:szCs w:val="28"/>
        </w:rPr>
        <w:t>预案经评审修改完善，由</w:t>
      </w:r>
      <w:r>
        <w:rPr>
          <w:rFonts w:hint="eastAsia" w:cs="Times New Roman"/>
          <w:szCs w:val="28"/>
          <w:lang w:val="en-US" w:eastAsia="zh-CN"/>
        </w:rPr>
        <w:t>公司</w:t>
      </w:r>
      <w:r>
        <w:rPr>
          <w:rFonts w:hint="default" w:ascii="Times New Roman" w:hAnsi="Times New Roman" w:cs="Times New Roman"/>
          <w:szCs w:val="28"/>
        </w:rPr>
        <w:t>负责人签署发布令后向向</w:t>
      </w:r>
      <w:r>
        <w:rPr>
          <w:rFonts w:hint="eastAsia" w:cs="Times New Roman"/>
          <w:szCs w:val="28"/>
          <w:lang w:val="en-US" w:eastAsia="zh-CN"/>
        </w:rPr>
        <w:t>上饶市</w:t>
      </w:r>
      <w:r>
        <w:rPr>
          <w:rFonts w:hint="eastAsia" w:cs="Times New Roman"/>
          <w:szCs w:val="28"/>
          <w:lang w:eastAsia="zh-CN"/>
        </w:rPr>
        <w:t>上饶生态环境局</w:t>
      </w:r>
      <w:r>
        <w:rPr>
          <w:rFonts w:hint="default" w:ascii="Times New Roman" w:hAnsi="Times New Roman" w:cs="Times New Roman"/>
          <w:szCs w:val="28"/>
        </w:rPr>
        <w:t>备案，备案完成后即生效实施，发布时间为实施时间。</w:t>
      </w:r>
    </w:p>
    <w:p>
      <w:pPr>
        <w:pStyle w:val="5"/>
        <w:kinsoku/>
        <w:wordWrap/>
        <w:overflowPunct/>
        <w:bidi w:val="0"/>
        <w:adjustRightInd/>
        <w:snapToGrid/>
        <w:rPr>
          <w:rFonts w:hint="default" w:ascii="Times New Roman" w:hAnsi="Times New Roman" w:cs="Times New Roman"/>
          <w:sz w:val="24"/>
          <w:szCs w:val="24"/>
        </w:rPr>
      </w:pPr>
      <w:bookmarkStart w:id="1138" w:name="_Toc16350_WPSOffice_Level3"/>
      <w:bookmarkStart w:id="1139" w:name="_Toc22286_WPSOffice_Level3"/>
      <w:bookmarkStart w:id="1140" w:name="_Toc21951_WPSOffice_Level3"/>
      <w:bookmarkStart w:id="1141" w:name="_Toc18418_WPSOffice_Level3"/>
      <w:r>
        <w:rPr>
          <w:rFonts w:hint="default" w:ascii="Times New Roman" w:hAnsi="Times New Roman" w:cs="Times New Roman"/>
          <w:sz w:val="24"/>
          <w:szCs w:val="24"/>
        </w:rPr>
        <w:t>11.3.2  抄送部门</w:t>
      </w:r>
      <w:bookmarkEnd w:id="1136"/>
      <w:bookmarkEnd w:id="1137"/>
      <w:bookmarkEnd w:id="1138"/>
      <w:bookmarkEnd w:id="1139"/>
      <w:bookmarkEnd w:id="1140"/>
      <w:bookmarkEnd w:id="1141"/>
    </w:p>
    <w:p>
      <w:pPr>
        <w:kinsoku/>
        <w:wordWrap/>
        <w:overflowPunct/>
        <w:bidi w:val="0"/>
        <w:adjustRightInd/>
        <w:snapToGrid/>
        <w:spacing w:line="360" w:lineRule="auto"/>
        <w:ind w:firstLine="480" w:firstLineChars="200"/>
        <w:rPr>
          <w:rFonts w:hint="default" w:ascii="Times New Roman" w:hAnsi="Times New Roman" w:cs="Times New Roman"/>
        </w:rPr>
      </w:pPr>
      <w:r>
        <w:rPr>
          <w:rFonts w:hint="default" w:ascii="Times New Roman" w:hAnsi="Times New Roman" w:cs="Times New Roman"/>
          <w:szCs w:val="28"/>
        </w:rPr>
        <w:t>本预案经</w:t>
      </w:r>
      <w:r>
        <w:rPr>
          <w:rFonts w:hint="eastAsia" w:cs="Times New Roman"/>
          <w:szCs w:val="28"/>
          <w:lang w:val="en-US" w:eastAsia="zh-CN"/>
        </w:rPr>
        <w:t>公司</w:t>
      </w:r>
      <w:r>
        <w:rPr>
          <w:rFonts w:hint="default" w:ascii="Times New Roman" w:hAnsi="Times New Roman" w:cs="Times New Roman"/>
          <w:szCs w:val="28"/>
        </w:rPr>
        <w:t>负责人签发后实施，分发给</w:t>
      </w:r>
      <w:r>
        <w:rPr>
          <w:rFonts w:hint="eastAsia" w:cs="Times New Roman"/>
          <w:szCs w:val="28"/>
          <w:lang w:eastAsia="zh-CN"/>
        </w:rPr>
        <w:t>上饶市融源再生资源有限公司</w:t>
      </w:r>
      <w:r>
        <w:rPr>
          <w:rFonts w:hint="default" w:ascii="Times New Roman" w:hAnsi="Times New Roman" w:cs="Times New Roman"/>
          <w:szCs w:val="28"/>
        </w:rPr>
        <w:t>各部门和可能受影响的单位等。</w:t>
      </w:r>
      <w:bookmarkStart w:id="1142" w:name="_Toc9442800"/>
      <w:bookmarkStart w:id="1143" w:name="_Toc520751794"/>
      <w:bookmarkStart w:id="1144" w:name="_Toc496516048"/>
      <w:bookmarkStart w:id="1145" w:name="_Toc532205468"/>
      <w:bookmarkStart w:id="1146" w:name="_Toc523988617"/>
      <w:bookmarkStart w:id="1147" w:name="_Toc522744913"/>
      <w:r>
        <w:rPr>
          <w:rFonts w:hint="default" w:ascii="Times New Roman" w:hAnsi="Times New Roman" w:cs="Times New Roman"/>
        </w:rPr>
        <w:br w:type="page"/>
      </w:r>
    </w:p>
    <w:p>
      <w:pPr>
        <w:pStyle w:val="4"/>
        <w:kinsoku/>
        <w:wordWrap/>
        <w:overflowPunct/>
        <w:bidi w:val="0"/>
        <w:adjustRightInd/>
        <w:snapToGrid/>
        <w:spacing w:before="190" w:after="190"/>
        <w:rPr>
          <w:rFonts w:hint="default" w:ascii="Times New Roman" w:hAnsi="Times New Roman" w:eastAsia="宋体" w:cs="Times New Roman"/>
        </w:rPr>
      </w:pPr>
      <w:bookmarkStart w:id="1148" w:name="_Toc2001_WPSOffice_Level2"/>
      <w:bookmarkStart w:id="1149" w:name="_Toc25770_WPSOffice_Level1"/>
      <w:bookmarkStart w:id="1150" w:name="_Toc22697_WPSOffice_Level1"/>
      <w:bookmarkStart w:id="1151" w:name="_Toc18415_WPSOffice_Level1"/>
      <w:bookmarkStart w:id="1152" w:name="_Toc1053_WPSOffice_Level1"/>
      <w:bookmarkStart w:id="1153" w:name="_Toc9269"/>
      <w:r>
        <w:rPr>
          <w:rFonts w:hint="default" w:ascii="Times New Roman" w:hAnsi="Times New Roman" w:eastAsia="宋体" w:cs="Times New Roman"/>
        </w:rPr>
        <w:t>第12章  预案的实施、生效的时间</w:t>
      </w:r>
      <w:bookmarkEnd w:id="1142"/>
      <w:bookmarkEnd w:id="1143"/>
      <w:bookmarkEnd w:id="1144"/>
      <w:bookmarkEnd w:id="1145"/>
      <w:bookmarkEnd w:id="1146"/>
      <w:bookmarkEnd w:id="1147"/>
      <w:r>
        <w:rPr>
          <w:rFonts w:hint="default" w:ascii="Times New Roman" w:hAnsi="Times New Roman" w:eastAsia="宋体" w:cs="Times New Roman"/>
        </w:rPr>
        <w:t>和更新要求</w:t>
      </w:r>
      <w:bookmarkEnd w:id="1148"/>
      <w:bookmarkEnd w:id="1149"/>
      <w:bookmarkEnd w:id="1150"/>
      <w:bookmarkEnd w:id="1151"/>
      <w:bookmarkEnd w:id="1152"/>
      <w:bookmarkEnd w:id="1153"/>
    </w:p>
    <w:p>
      <w:pPr>
        <w:pStyle w:val="2"/>
        <w:kinsoku/>
        <w:wordWrap/>
        <w:overflowPunct/>
        <w:bidi w:val="0"/>
        <w:adjustRightInd/>
        <w:snapToGrid/>
        <w:spacing w:before="0" w:beforeLines="0" w:after="0" w:afterLines="0"/>
        <w:rPr>
          <w:rFonts w:hint="default" w:ascii="Times New Roman" w:hAnsi="Times New Roman" w:cs="Times New Roman"/>
        </w:rPr>
      </w:pPr>
      <w:bookmarkStart w:id="1154" w:name="_Toc4868_WPSOffice_Level2"/>
      <w:bookmarkStart w:id="1155" w:name="_Toc422149919"/>
      <w:bookmarkStart w:id="1156" w:name="_Toc687_WPSOffice_Level2"/>
      <w:bookmarkStart w:id="1157" w:name="_Toc133_WPSOffice_Level2"/>
      <w:bookmarkStart w:id="1158" w:name="_Toc5382_WPSOffice_Level3"/>
      <w:bookmarkStart w:id="1159" w:name="_Toc422149425"/>
      <w:bookmarkStart w:id="1160" w:name="_Toc5162_WPSOffice_Level3"/>
      <w:bookmarkStart w:id="1161" w:name="_Toc13358_WPSOffice_Level2"/>
      <w:bookmarkStart w:id="1162" w:name="_Toc16203"/>
      <w:bookmarkStart w:id="1163" w:name="_Toc423043705"/>
      <w:bookmarkStart w:id="1164" w:name="_Toc11715"/>
      <w:r>
        <w:rPr>
          <w:rFonts w:hint="default" w:ascii="Times New Roman" w:hAnsi="Times New Roman" w:cs="Times New Roman"/>
        </w:rPr>
        <w:t>12.1  预案实施、生效的时间</w:t>
      </w:r>
      <w:bookmarkEnd w:id="1154"/>
      <w:bookmarkEnd w:id="1155"/>
      <w:bookmarkEnd w:id="1156"/>
      <w:bookmarkEnd w:id="1157"/>
      <w:bookmarkEnd w:id="1158"/>
      <w:bookmarkEnd w:id="1159"/>
      <w:bookmarkEnd w:id="1160"/>
      <w:bookmarkEnd w:id="1161"/>
      <w:bookmarkEnd w:id="1162"/>
      <w:bookmarkEnd w:id="1163"/>
      <w:bookmarkEnd w:id="1164"/>
    </w:p>
    <w:p>
      <w:pPr>
        <w:kinsoku/>
        <w:wordWrap/>
        <w:overflowPunct/>
        <w:bidi w:val="0"/>
        <w:adjustRightInd/>
        <w:snapToGrid/>
        <w:spacing w:line="360" w:lineRule="auto"/>
        <w:ind w:firstLine="480" w:firstLineChars="200"/>
        <w:rPr>
          <w:rFonts w:hint="default" w:ascii="Times New Roman" w:hAnsi="Times New Roman" w:cs="Times New Roman"/>
          <w:szCs w:val="28"/>
        </w:rPr>
      </w:pPr>
      <w:bookmarkStart w:id="1165" w:name="_Toc423043706"/>
      <w:bookmarkStart w:id="1166" w:name="_Toc422149920"/>
      <w:bookmarkStart w:id="1167" w:name="_Toc422149426"/>
      <w:r>
        <w:rPr>
          <w:rFonts w:hint="default" w:ascii="Times New Roman" w:hAnsi="Times New Roman" w:cs="Times New Roman"/>
          <w:szCs w:val="28"/>
        </w:rPr>
        <w:t>突发环境事件应急预案编制完成后，经评审后补充完善，由</w:t>
      </w:r>
      <w:r>
        <w:rPr>
          <w:rFonts w:hint="eastAsia" w:cs="Times New Roman"/>
          <w:szCs w:val="28"/>
          <w:lang w:val="en-US" w:eastAsia="zh-CN"/>
        </w:rPr>
        <w:t>公司</w:t>
      </w:r>
      <w:r>
        <w:rPr>
          <w:rFonts w:hint="default" w:ascii="Times New Roman" w:hAnsi="Times New Roman" w:cs="Times New Roman"/>
          <w:szCs w:val="28"/>
        </w:rPr>
        <w:t>负责人签署发布令后向</w:t>
      </w:r>
      <w:r>
        <w:rPr>
          <w:rFonts w:hint="eastAsia" w:cs="Times New Roman"/>
          <w:szCs w:val="28"/>
          <w:lang w:eastAsia="zh-CN"/>
        </w:rPr>
        <w:t>上饶市上饶生态环境局</w:t>
      </w:r>
      <w:r>
        <w:rPr>
          <w:rFonts w:hint="default" w:ascii="Times New Roman" w:hAnsi="Times New Roman" w:cs="Times New Roman"/>
          <w:szCs w:val="28"/>
        </w:rPr>
        <w:t>备案，备案完成后即生效实施。</w:t>
      </w:r>
    </w:p>
    <w:p>
      <w:pPr>
        <w:pStyle w:val="2"/>
        <w:kinsoku/>
        <w:wordWrap/>
        <w:overflowPunct/>
        <w:bidi w:val="0"/>
        <w:adjustRightInd/>
        <w:snapToGrid/>
        <w:spacing w:before="0" w:beforeLines="0" w:after="0" w:afterLines="0"/>
        <w:rPr>
          <w:rFonts w:hint="default" w:ascii="Times New Roman" w:hAnsi="Times New Roman" w:cs="Times New Roman"/>
        </w:rPr>
      </w:pPr>
      <w:bookmarkStart w:id="1168" w:name="_Toc7462_WPSOffice_Level3"/>
      <w:bookmarkStart w:id="1169" w:name="_Toc16930_WPSOffice_Level2"/>
      <w:bookmarkStart w:id="1170" w:name="_Toc56_WPSOffice_Level3"/>
      <w:bookmarkStart w:id="1171" w:name="_Toc20561_WPSOffice_Level2"/>
      <w:bookmarkStart w:id="1172" w:name="_Toc31083_WPSOffice_Level2"/>
      <w:bookmarkStart w:id="1173" w:name="_Toc31933_WPSOffice_Level2"/>
      <w:bookmarkStart w:id="1174" w:name="_Toc30733"/>
      <w:bookmarkStart w:id="1175" w:name="_Toc24066"/>
      <w:r>
        <w:rPr>
          <w:rFonts w:hint="default" w:ascii="Times New Roman" w:hAnsi="Times New Roman" w:cs="Times New Roman"/>
        </w:rPr>
        <w:t>12.2</w:t>
      </w:r>
      <w:bookmarkEnd w:id="1165"/>
      <w:bookmarkEnd w:id="1166"/>
      <w:bookmarkEnd w:id="1167"/>
      <w:r>
        <w:rPr>
          <w:rFonts w:hint="default" w:ascii="Times New Roman" w:hAnsi="Times New Roman" w:cs="Times New Roman"/>
        </w:rPr>
        <w:t xml:space="preserve">  预案的修订</w:t>
      </w:r>
      <w:bookmarkEnd w:id="1168"/>
      <w:bookmarkEnd w:id="1169"/>
      <w:bookmarkEnd w:id="1170"/>
      <w:bookmarkEnd w:id="1171"/>
      <w:bookmarkEnd w:id="1172"/>
      <w:bookmarkEnd w:id="1173"/>
      <w:bookmarkEnd w:id="1174"/>
      <w:bookmarkEnd w:id="1175"/>
    </w:p>
    <w:p>
      <w:pPr>
        <w:kinsoku/>
        <w:wordWrap/>
        <w:overflowPunct/>
        <w:bidi w:val="0"/>
        <w:adjustRightInd/>
        <w:snapToGrid/>
        <w:spacing w:line="360" w:lineRule="auto"/>
        <w:ind w:firstLine="480" w:firstLineChars="200"/>
        <w:rPr>
          <w:rFonts w:hint="default" w:ascii="Times New Roman" w:hAnsi="Times New Roman" w:cs="Times New Roman"/>
          <w:szCs w:val="28"/>
        </w:rPr>
      </w:pPr>
      <w:bookmarkStart w:id="1176" w:name="_Toc383586895"/>
      <w:bookmarkStart w:id="1177" w:name="_Toc355950477"/>
      <w:bookmarkStart w:id="1178" w:name="_Toc2284"/>
      <w:bookmarkStart w:id="1179" w:name="_Toc14347"/>
      <w:bookmarkStart w:id="1180" w:name="_Toc276913525"/>
      <w:bookmarkStart w:id="1181" w:name="_Toc272738819"/>
      <w:bookmarkStart w:id="1182" w:name="_Toc26240"/>
      <w:bookmarkStart w:id="1183" w:name="_Toc19272"/>
      <w:bookmarkStart w:id="1184" w:name="_Toc18151"/>
      <w:bookmarkStart w:id="1185" w:name="_Toc6984"/>
      <w:bookmarkStart w:id="1186" w:name="_Toc324396901"/>
      <w:bookmarkStart w:id="1187" w:name="_Toc278368936"/>
      <w:bookmarkStart w:id="1188" w:name="_Toc13816"/>
      <w:r>
        <w:rPr>
          <w:rFonts w:hint="default" w:ascii="Times New Roman" w:hAnsi="Times New Roman" w:cs="Times New Roman"/>
          <w:szCs w:val="28"/>
        </w:rPr>
        <w:t>企业应根据自身内部因素（如改、扩建等情况）和外部环境的变化及时更新应急预案，至少每三年更新一次，并进行评审、发布并及时备案。有下列情形之一的，应对应急预案修订：</w:t>
      </w:r>
    </w:p>
    <w:p>
      <w:pPr>
        <w:kinsoku/>
        <w:wordWrap/>
        <w:overflowPunct/>
        <w:bidi w:val="0"/>
        <w:adjustRightInd/>
        <w:snapToGrid/>
        <w:spacing w:line="360" w:lineRule="auto"/>
        <w:ind w:firstLine="480" w:firstLineChars="200"/>
        <w:rPr>
          <w:rFonts w:hint="default" w:ascii="Times New Roman" w:hAnsi="Times New Roman" w:cs="Times New Roman"/>
          <w:szCs w:val="28"/>
        </w:rPr>
      </w:pPr>
      <w:r>
        <w:rPr>
          <w:rFonts w:hint="default" w:ascii="Times New Roman" w:hAnsi="Times New Roman" w:cs="Times New Roman"/>
          <w:szCs w:val="28"/>
        </w:rPr>
        <w:t>⑴企业的生产工艺和技术发生变化的；</w:t>
      </w:r>
    </w:p>
    <w:p>
      <w:pPr>
        <w:kinsoku/>
        <w:wordWrap/>
        <w:overflowPunct/>
        <w:bidi w:val="0"/>
        <w:adjustRightInd/>
        <w:snapToGrid/>
        <w:spacing w:line="360" w:lineRule="auto"/>
        <w:ind w:firstLine="480" w:firstLineChars="200"/>
        <w:rPr>
          <w:rFonts w:hint="default" w:ascii="Times New Roman" w:hAnsi="Times New Roman" w:cs="Times New Roman"/>
          <w:szCs w:val="28"/>
        </w:rPr>
      </w:pPr>
      <w:r>
        <w:rPr>
          <w:rFonts w:hint="default" w:ascii="Times New Roman" w:hAnsi="Times New Roman" w:cs="Times New Roman"/>
          <w:szCs w:val="28"/>
        </w:rPr>
        <w:t>⑵面临环境风险发生重大变化，需要重新进行环境风险评估的；</w:t>
      </w:r>
    </w:p>
    <w:p>
      <w:pPr>
        <w:kinsoku/>
        <w:wordWrap/>
        <w:overflowPunct/>
        <w:bidi w:val="0"/>
        <w:adjustRightInd/>
        <w:snapToGrid/>
        <w:spacing w:line="360" w:lineRule="auto"/>
        <w:ind w:firstLine="480" w:firstLineChars="200"/>
        <w:rPr>
          <w:rFonts w:hint="default" w:ascii="Times New Roman" w:hAnsi="Times New Roman" w:cs="Times New Roman"/>
          <w:szCs w:val="28"/>
        </w:rPr>
      </w:pPr>
      <w:r>
        <w:rPr>
          <w:rFonts w:hint="default" w:ascii="Times New Roman" w:hAnsi="Times New Roman" w:cs="Times New Roman"/>
          <w:szCs w:val="28"/>
        </w:rPr>
        <w:t>⑶应急管理组织指挥体系与职责发生重大变化的；</w:t>
      </w:r>
    </w:p>
    <w:p>
      <w:pPr>
        <w:kinsoku/>
        <w:wordWrap/>
        <w:overflowPunct/>
        <w:bidi w:val="0"/>
        <w:adjustRightInd/>
        <w:snapToGrid/>
        <w:spacing w:line="360" w:lineRule="auto"/>
        <w:ind w:firstLine="480" w:firstLineChars="200"/>
        <w:rPr>
          <w:rFonts w:hint="default" w:ascii="Times New Roman" w:hAnsi="Times New Roman" w:cs="Times New Roman"/>
          <w:szCs w:val="28"/>
        </w:rPr>
      </w:pPr>
      <w:r>
        <w:rPr>
          <w:rFonts w:hint="default" w:ascii="Times New Roman" w:hAnsi="Times New Roman" w:cs="Times New Roman"/>
          <w:szCs w:val="28"/>
        </w:rPr>
        <w:t>⑷环境应急监测预警及报告机制、应对流程和措施、应急保障措施发生重大变化的；</w:t>
      </w:r>
    </w:p>
    <w:p>
      <w:pPr>
        <w:kinsoku/>
        <w:wordWrap/>
        <w:overflowPunct/>
        <w:bidi w:val="0"/>
        <w:adjustRightInd/>
        <w:snapToGrid/>
        <w:spacing w:line="360" w:lineRule="auto"/>
        <w:ind w:firstLine="480" w:firstLineChars="200"/>
        <w:rPr>
          <w:rFonts w:hint="default" w:ascii="Times New Roman" w:hAnsi="Times New Roman" w:cs="Times New Roman"/>
          <w:szCs w:val="28"/>
        </w:rPr>
      </w:pPr>
      <w:r>
        <w:rPr>
          <w:rFonts w:hint="default" w:ascii="Times New Roman" w:hAnsi="Times New Roman" w:cs="Times New Roman"/>
          <w:szCs w:val="28"/>
        </w:rPr>
        <w:t>⑸重要应急资源发生重大变化的；</w:t>
      </w:r>
    </w:p>
    <w:p>
      <w:pPr>
        <w:kinsoku/>
        <w:wordWrap/>
        <w:overflowPunct/>
        <w:bidi w:val="0"/>
        <w:adjustRightInd/>
        <w:snapToGrid/>
        <w:spacing w:line="360" w:lineRule="auto"/>
        <w:ind w:firstLine="480" w:firstLineChars="200"/>
        <w:rPr>
          <w:rFonts w:hint="default" w:ascii="Times New Roman" w:hAnsi="Times New Roman" w:cs="Times New Roman"/>
          <w:szCs w:val="28"/>
        </w:rPr>
      </w:pPr>
      <w:r>
        <w:rPr>
          <w:rFonts w:hint="default" w:ascii="Times New Roman" w:hAnsi="Times New Roman" w:cs="Times New Roman"/>
          <w:szCs w:val="28"/>
        </w:rPr>
        <w:t>⑹在突发事件实际应对和应急演练中发现问题，需要对环境应急预案作出重大调整的；</w:t>
      </w:r>
    </w:p>
    <w:p>
      <w:pPr>
        <w:kinsoku/>
        <w:wordWrap/>
        <w:overflowPunct/>
        <w:bidi w:val="0"/>
        <w:adjustRightInd/>
        <w:snapToGrid/>
        <w:spacing w:line="360" w:lineRule="auto"/>
        <w:ind w:firstLine="480" w:firstLineChars="200"/>
        <w:rPr>
          <w:rFonts w:hint="default" w:ascii="Times New Roman" w:hAnsi="Times New Roman" w:cs="Times New Roman"/>
          <w:szCs w:val="28"/>
        </w:rPr>
      </w:pPr>
      <w:r>
        <w:rPr>
          <w:rFonts w:hint="default" w:ascii="Times New Roman" w:hAnsi="Times New Roman" w:cs="Times New Roman"/>
          <w:szCs w:val="28"/>
        </w:rPr>
        <w:t>⑺其他需要修订的情况。</w:t>
      </w:r>
    </w:p>
    <w:p>
      <w:pPr>
        <w:kinsoku/>
        <w:wordWrap/>
        <w:overflowPunct/>
        <w:bidi w:val="0"/>
        <w:adjustRightInd/>
        <w:snapToGrid/>
        <w:spacing w:line="360" w:lineRule="auto"/>
        <w:ind w:firstLine="480" w:firstLineChars="200"/>
        <w:rPr>
          <w:rFonts w:hint="default" w:ascii="Times New Roman" w:hAnsi="Times New Roman" w:cs="Times New Roman"/>
          <w:szCs w:val="28"/>
        </w:rPr>
      </w:pPr>
      <w:r>
        <w:rPr>
          <w:rFonts w:hint="default" w:ascii="Times New Roman" w:hAnsi="Times New Roman" w:cs="Times New Roman"/>
          <w:szCs w:val="28"/>
        </w:rPr>
        <w:t>对突发环境事件应急预案进行重大修订的，修订工作参照环境应急预案制定步骤进行。对环境应急预案个别内容进行调整的，修订工作可适当简化。</w:t>
      </w:r>
    </w:p>
    <w:p>
      <w:pPr>
        <w:pStyle w:val="2"/>
        <w:kinsoku/>
        <w:wordWrap/>
        <w:overflowPunct/>
        <w:bidi w:val="0"/>
        <w:adjustRightInd/>
        <w:snapToGrid/>
        <w:spacing w:before="0" w:beforeLines="0" w:after="0" w:afterLines="0"/>
        <w:rPr>
          <w:rFonts w:hint="default" w:ascii="Times New Roman" w:hAnsi="Times New Roman" w:cs="Times New Roman"/>
        </w:rPr>
      </w:pPr>
      <w:bookmarkStart w:id="1189" w:name="_Toc28820_WPSOffice_Level3"/>
      <w:bookmarkStart w:id="1190" w:name="_Toc23703_WPSOffice_Level3"/>
      <w:bookmarkStart w:id="1191" w:name="_Toc8313_WPSOffice_Level2"/>
      <w:bookmarkStart w:id="1192" w:name="_Toc31488_WPSOffice_Level2"/>
      <w:bookmarkStart w:id="1193" w:name="_Toc3590"/>
      <w:bookmarkStart w:id="1194" w:name="_Toc27235_WPSOffice_Level2"/>
      <w:bookmarkStart w:id="1195" w:name="_Toc12094_WPSOffice_Level2"/>
      <w:bookmarkStart w:id="1196" w:name="_Toc13054"/>
      <w:r>
        <w:rPr>
          <w:rFonts w:hint="default" w:ascii="Times New Roman" w:hAnsi="Times New Roman" w:cs="Times New Roman"/>
        </w:rPr>
        <w:t>12.3  预案的制定与解释</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p>
    <w:p>
      <w:pPr>
        <w:kinsoku/>
        <w:wordWrap/>
        <w:overflowPunct/>
        <w:bidi w:val="0"/>
        <w:adjustRightInd/>
        <w:snapToGrid/>
        <w:spacing w:line="360" w:lineRule="auto"/>
        <w:ind w:firstLine="480" w:firstLineChars="200"/>
        <w:rPr>
          <w:rFonts w:hint="default" w:ascii="Times New Roman" w:hAnsi="Times New Roman" w:cs="Times New Roman"/>
          <w:szCs w:val="28"/>
        </w:rPr>
      </w:pPr>
      <w:r>
        <w:rPr>
          <w:rFonts w:hint="default" w:ascii="Times New Roman" w:hAnsi="Times New Roman" w:cs="Times New Roman"/>
          <w:szCs w:val="28"/>
          <w:lang w:val="en-US" w:eastAsia="zh-CN"/>
        </w:rPr>
        <w:t>本预案由企业应急指挥部组织制定，并负责解释和组织实</w:t>
      </w:r>
      <w:r>
        <w:rPr>
          <w:rFonts w:hint="default" w:ascii="Times New Roman" w:hAnsi="Times New Roman" w:cs="Times New Roman"/>
          <w:szCs w:val="28"/>
        </w:rPr>
        <w:t>施。</w:t>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sz w:val="24"/>
          <w:szCs w:val="24"/>
        </w:rPr>
      </w:pPr>
    </w:p>
    <w:p>
      <w:pPr>
        <w:rPr>
          <w:rFonts w:hint="default"/>
          <w:sz w:val="24"/>
          <w:szCs w:val="24"/>
        </w:rPr>
      </w:pPr>
    </w:p>
    <w:p>
      <w:pPr>
        <w:pStyle w:val="2"/>
        <w:rPr>
          <w:rFonts w:hint="default"/>
          <w:sz w:val="24"/>
          <w:szCs w:val="24"/>
        </w:rPr>
      </w:pPr>
    </w:p>
    <w:p>
      <w:pPr>
        <w:rPr>
          <w:rFonts w:hint="default"/>
          <w:sz w:val="24"/>
          <w:szCs w:val="24"/>
        </w:rPr>
      </w:pPr>
      <w:bookmarkStart w:id="1219" w:name="_GoBack"/>
      <w:bookmarkEnd w:id="1219"/>
    </w:p>
    <w:p>
      <w:pPr>
        <w:pStyle w:val="2"/>
        <w:rPr>
          <w:rFonts w:hint="default"/>
          <w:sz w:val="24"/>
          <w:szCs w:val="24"/>
        </w:rPr>
      </w:pPr>
    </w:p>
    <w:p>
      <w:pPr>
        <w:rPr>
          <w:rFonts w:hint="default"/>
        </w:rPr>
        <w:sectPr>
          <w:headerReference r:id="rId11" w:type="default"/>
          <w:footerReference r:id="rId12" w:type="default"/>
          <w:pgSz w:w="11906" w:h="16838"/>
          <w:pgMar w:top="1135" w:right="1797" w:bottom="1135" w:left="1797" w:header="851" w:footer="992" w:gutter="0"/>
          <w:pgBorders>
            <w:top w:val="none" w:sz="0" w:space="0"/>
            <w:left w:val="none" w:sz="0" w:space="0"/>
            <w:bottom w:val="none" w:sz="0" w:space="0"/>
            <w:right w:val="none" w:sz="0" w:space="0"/>
          </w:pgBorders>
          <w:pgNumType w:fmt="decimal"/>
          <w:cols w:space="425" w:num="1"/>
          <w:docGrid w:type="lines" w:linePitch="381" w:charSpace="0"/>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sz w:val="24"/>
          <w:szCs w:val="24"/>
        </w:rPr>
      </w:pPr>
      <w:bookmarkStart w:id="1197" w:name="_Toc23957"/>
      <w:r>
        <w:rPr>
          <w:rFonts w:hint="default"/>
          <w:sz w:val="24"/>
          <w:szCs w:val="24"/>
        </w:rPr>
        <w:t>附件一：营业执照</w:t>
      </w:r>
      <w:bookmarkEnd w:id="1197"/>
    </w:p>
    <w:p>
      <w:pPr>
        <w:ind w:left="0" w:leftChars="0" w:firstLine="0" w:firstLineChars="0"/>
        <w:rPr>
          <w:rFonts w:hint="eastAsia"/>
          <w:lang w:eastAsia="zh-CN"/>
        </w:rPr>
      </w:pPr>
      <w:r>
        <w:rPr>
          <w:rFonts w:hint="eastAsia"/>
          <w:lang w:eastAsia="zh-CN"/>
        </w:rPr>
        <w:drawing>
          <wp:inline distT="0" distB="0" distL="114300" distR="114300">
            <wp:extent cx="5269865" cy="7247255"/>
            <wp:effectExtent l="19050" t="19050" r="26035" b="29845"/>
            <wp:docPr id="3" name="图片 3" descr="图像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像 (193)"/>
                    <pic:cNvPicPr>
                      <a:picLocks noChangeAspect="1"/>
                    </pic:cNvPicPr>
                  </pic:nvPicPr>
                  <pic:blipFill>
                    <a:blip r:embed="rId22"/>
                    <a:stretch>
                      <a:fillRect/>
                    </a:stretch>
                  </pic:blipFill>
                  <pic:spPr>
                    <a:xfrm>
                      <a:off x="0" y="0"/>
                      <a:ext cx="5269865" cy="7247255"/>
                    </a:xfrm>
                    <a:prstGeom prst="rect">
                      <a:avLst/>
                    </a:prstGeom>
                    <a:ln w="19050">
                      <a:solidFill>
                        <a:schemeClr val="tx1"/>
                      </a:solidFill>
                    </a:ln>
                  </pic:spPr>
                </pic:pic>
              </a:graphicData>
            </a:graphic>
          </wp:inline>
        </w:drawing>
      </w:r>
    </w:p>
    <w:p>
      <w:pPr>
        <w:rPr>
          <w:rFonts w:hint="eastAsia"/>
          <w:lang w:eastAsia="zh-CN"/>
        </w:rPr>
      </w:pPr>
      <w:r>
        <w:rPr>
          <w:rFonts w:hint="eastAsia"/>
          <w:lang w:eastAsia="zh-CN"/>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eastAsia"/>
          <w:sz w:val="24"/>
          <w:szCs w:val="24"/>
          <w:lang w:eastAsia="zh-CN"/>
        </w:rPr>
      </w:pPr>
      <w:bookmarkStart w:id="1198" w:name="_Toc4382"/>
      <w:r>
        <w:rPr>
          <w:rFonts w:hint="default"/>
          <w:sz w:val="24"/>
          <w:szCs w:val="24"/>
        </w:rPr>
        <w:t>附件</w:t>
      </w:r>
      <w:r>
        <w:rPr>
          <w:rFonts w:hint="eastAsia"/>
          <w:sz w:val="24"/>
          <w:szCs w:val="24"/>
          <w:lang w:eastAsia="zh-CN"/>
        </w:rPr>
        <w:t>二</w:t>
      </w:r>
      <w:r>
        <w:rPr>
          <w:rFonts w:hint="default"/>
          <w:sz w:val="24"/>
          <w:szCs w:val="24"/>
        </w:rPr>
        <w:t>：</w:t>
      </w:r>
      <w:r>
        <w:rPr>
          <w:rFonts w:hint="eastAsia"/>
          <w:sz w:val="24"/>
          <w:szCs w:val="24"/>
          <w:lang w:eastAsia="zh-CN"/>
        </w:rPr>
        <w:t>深加工项目环评批复</w:t>
      </w:r>
      <w:bookmarkEnd w:id="1198"/>
    </w:p>
    <w:p>
      <w:pPr>
        <w:rPr>
          <w:rFonts w:hint="default"/>
        </w:rPr>
      </w:pPr>
      <w:r>
        <w:rPr>
          <w:rFonts w:hint="eastAsia" w:ascii="Times New Roman" w:hAnsi="Times New Roman" w:eastAsia="宋体" w:cs="Times New Roman"/>
          <w:b/>
          <w:bCs/>
          <w:kern w:val="0"/>
          <w:sz w:val="24"/>
          <w:szCs w:val="24"/>
          <w:lang w:val="en-US" w:eastAsia="zh-CN" w:bidi="ar-SA"/>
        </w:rPr>
        <w:drawing>
          <wp:inline distT="0" distB="0" distL="114300" distR="114300">
            <wp:extent cx="5269865" cy="7247255"/>
            <wp:effectExtent l="19050" t="19050" r="26035" b="29845"/>
            <wp:docPr id="4" name="图片 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1"/>
                    <pic:cNvPicPr>
                      <a:picLocks noChangeAspect="1"/>
                    </pic:cNvPicPr>
                  </pic:nvPicPr>
                  <pic:blipFill>
                    <a:blip r:embed="rId23"/>
                    <a:stretch>
                      <a:fillRect/>
                    </a:stretch>
                  </pic:blipFill>
                  <pic:spPr>
                    <a:xfrm>
                      <a:off x="0" y="0"/>
                      <a:ext cx="5269865" cy="7247255"/>
                    </a:xfrm>
                    <a:prstGeom prst="rect">
                      <a:avLst/>
                    </a:prstGeom>
                    <a:ln w="19050">
                      <a:solidFill>
                        <a:schemeClr val="tx1"/>
                      </a:solidFill>
                    </a:ln>
                  </pic:spPr>
                </pic:pic>
              </a:graphicData>
            </a:graphic>
          </wp:inline>
        </w:drawing>
      </w:r>
      <w:r>
        <w:rPr>
          <w:rFonts w:hint="eastAsia"/>
          <w:lang w:eastAsia="zh-CN"/>
        </w:rPr>
        <w:drawing>
          <wp:inline distT="0" distB="0" distL="114300" distR="114300">
            <wp:extent cx="5269230" cy="7246620"/>
            <wp:effectExtent l="19050" t="19050" r="26670" b="30480"/>
            <wp:docPr id="7" name="图片 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2"/>
                    <pic:cNvPicPr>
                      <a:picLocks noChangeAspect="1"/>
                    </pic:cNvPicPr>
                  </pic:nvPicPr>
                  <pic:blipFill>
                    <a:blip r:embed="rId24"/>
                    <a:stretch>
                      <a:fillRect/>
                    </a:stretch>
                  </pic:blipFill>
                  <pic:spPr>
                    <a:xfrm>
                      <a:off x="0" y="0"/>
                      <a:ext cx="5269230" cy="7246620"/>
                    </a:xfrm>
                    <a:prstGeom prst="rect">
                      <a:avLst/>
                    </a:prstGeom>
                    <a:ln w="19050">
                      <a:solidFill>
                        <a:schemeClr val="tx1"/>
                      </a:solidFill>
                    </a:ln>
                  </pic:spPr>
                </pic:pic>
              </a:graphicData>
            </a:graphic>
          </wp:inline>
        </w:drawing>
      </w:r>
      <w:r>
        <w:rPr>
          <w:rFonts w:hint="eastAsia"/>
          <w:lang w:eastAsia="zh-CN"/>
        </w:rPr>
        <w:drawing>
          <wp:inline distT="0" distB="0" distL="114300" distR="114300">
            <wp:extent cx="5269230" cy="7246620"/>
            <wp:effectExtent l="19050" t="19050" r="26670" b="30480"/>
            <wp:docPr id="9" name="图片 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3"/>
                    <pic:cNvPicPr>
                      <a:picLocks noChangeAspect="1"/>
                    </pic:cNvPicPr>
                  </pic:nvPicPr>
                  <pic:blipFill>
                    <a:blip r:embed="rId25"/>
                    <a:stretch>
                      <a:fillRect/>
                    </a:stretch>
                  </pic:blipFill>
                  <pic:spPr>
                    <a:xfrm>
                      <a:off x="0" y="0"/>
                      <a:ext cx="5269230" cy="7246620"/>
                    </a:xfrm>
                    <a:prstGeom prst="rect">
                      <a:avLst/>
                    </a:prstGeom>
                    <a:ln w="19050">
                      <a:solidFill>
                        <a:schemeClr val="tx1"/>
                      </a:solidFill>
                    </a:ln>
                  </pic:spPr>
                </pic:pic>
              </a:graphicData>
            </a:graphic>
          </wp:inline>
        </w:drawing>
      </w:r>
      <w:r>
        <w:rPr>
          <w:rFonts w:hint="eastAsia"/>
          <w:lang w:eastAsia="zh-CN"/>
        </w:rPr>
        <w:drawing>
          <wp:inline distT="0" distB="0" distL="114300" distR="114300">
            <wp:extent cx="5269865" cy="7247255"/>
            <wp:effectExtent l="19050" t="19050" r="26035" b="29845"/>
            <wp:docPr id="40" name="图片 40"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4"/>
                    <pic:cNvPicPr>
                      <a:picLocks noChangeAspect="1"/>
                    </pic:cNvPicPr>
                  </pic:nvPicPr>
                  <pic:blipFill>
                    <a:blip r:embed="rId26"/>
                    <a:stretch>
                      <a:fillRect/>
                    </a:stretch>
                  </pic:blipFill>
                  <pic:spPr>
                    <a:xfrm>
                      <a:off x="0" y="0"/>
                      <a:ext cx="5269865" cy="7247255"/>
                    </a:xfrm>
                    <a:prstGeom prst="rect">
                      <a:avLst/>
                    </a:prstGeom>
                    <a:ln w="19050">
                      <a:solidFill>
                        <a:schemeClr val="tx1"/>
                      </a:solidFill>
                    </a:ln>
                  </pic:spPr>
                </pic:pic>
              </a:graphicData>
            </a:graphic>
          </wp:inline>
        </w:drawing>
      </w:r>
      <w:r>
        <w:rPr>
          <w:rFonts w:hint="eastAsia"/>
          <w:lang w:eastAsia="zh-CN"/>
        </w:rPr>
        <w:drawing>
          <wp:inline distT="0" distB="0" distL="114300" distR="114300">
            <wp:extent cx="5269230" cy="7246620"/>
            <wp:effectExtent l="19050" t="19050" r="26670" b="30480"/>
            <wp:docPr id="41" name="图片 41"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5"/>
                    <pic:cNvPicPr>
                      <a:picLocks noChangeAspect="1"/>
                    </pic:cNvPicPr>
                  </pic:nvPicPr>
                  <pic:blipFill>
                    <a:blip r:embed="rId27"/>
                    <a:stretch>
                      <a:fillRect/>
                    </a:stretch>
                  </pic:blipFill>
                  <pic:spPr>
                    <a:xfrm>
                      <a:off x="0" y="0"/>
                      <a:ext cx="5269230" cy="7246620"/>
                    </a:xfrm>
                    <a:prstGeom prst="rect">
                      <a:avLst/>
                    </a:prstGeom>
                    <a:ln w="19050">
                      <a:solidFill>
                        <a:schemeClr val="tx1"/>
                      </a:solidFill>
                    </a:ln>
                  </pic:spPr>
                </pic:pic>
              </a:graphicData>
            </a:graphic>
          </wp:inline>
        </w:drawing>
      </w:r>
      <w:r>
        <w:rPr>
          <w:rFonts w:hint="eastAsia"/>
          <w:lang w:eastAsia="zh-CN"/>
        </w:rPr>
        <w:drawing>
          <wp:inline distT="0" distB="0" distL="114300" distR="114300">
            <wp:extent cx="5269865" cy="7247255"/>
            <wp:effectExtent l="19050" t="19050" r="26035" b="29845"/>
            <wp:docPr id="42" name="图片 42"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6"/>
                    <pic:cNvPicPr>
                      <a:picLocks noChangeAspect="1"/>
                    </pic:cNvPicPr>
                  </pic:nvPicPr>
                  <pic:blipFill>
                    <a:blip r:embed="rId28"/>
                    <a:stretch>
                      <a:fillRect/>
                    </a:stretch>
                  </pic:blipFill>
                  <pic:spPr>
                    <a:xfrm>
                      <a:off x="0" y="0"/>
                      <a:ext cx="5269865" cy="7247255"/>
                    </a:xfrm>
                    <a:prstGeom prst="rect">
                      <a:avLst/>
                    </a:prstGeom>
                    <a:ln w="19050">
                      <a:solidFill>
                        <a:schemeClr val="tx1"/>
                      </a:solidFill>
                    </a:ln>
                  </pic:spPr>
                </pic:pic>
              </a:graphicData>
            </a:graphic>
          </wp:inline>
        </w:drawing>
      </w:r>
      <w:r>
        <w:rPr>
          <w:rFonts w:hint="eastAsia"/>
          <w:lang w:eastAsia="zh-CN"/>
        </w:rPr>
        <w:drawing>
          <wp:inline distT="0" distB="0" distL="114300" distR="114300">
            <wp:extent cx="5269230" cy="7246620"/>
            <wp:effectExtent l="19050" t="19050" r="26670" b="30480"/>
            <wp:docPr id="43" name="图片 43"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7"/>
                    <pic:cNvPicPr>
                      <a:picLocks noChangeAspect="1"/>
                    </pic:cNvPicPr>
                  </pic:nvPicPr>
                  <pic:blipFill>
                    <a:blip r:embed="rId29"/>
                    <a:stretch>
                      <a:fillRect/>
                    </a:stretch>
                  </pic:blipFill>
                  <pic:spPr>
                    <a:xfrm>
                      <a:off x="0" y="0"/>
                      <a:ext cx="5269230" cy="7246620"/>
                    </a:xfrm>
                    <a:prstGeom prst="rect">
                      <a:avLst/>
                    </a:prstGeom>
                    <a:ln w="19050">
                      <a:solidFill>
                        <a:schemeClr val="tx1"/>
                      </a:solidFill>
                    </a:ln>
                  </pic:spPr>
                </pic:pic>
              </a:graphicData>
            </a:graphic>
          </wp:inline>
        </w:drawing>
      </w:r>
    </w:p>
    <w:p>
      <w:pPr>
        <w:rPr>
          <w:rFonts w:hint="default"/>
        </w:rPr>
      </w:pPr>
      <w:r>
        <w:rPr>
          <w:rFonts w:hint="default"/>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eastAsia"/>
          <w:sz w:val="24"/>
          <w:szCs w:val="24"/>
          <w:lang w:eastAsia="zh-CN"/>
        </w:rPr>
      </w:pPr>
      <w:bookmarkStart w:id="1199" w:name="_Toc3272"/>
      <w:r>
        <w:rPr>
          <w:rFonts w:hint="default"/>
          <w:sz w:val="24"/>
          <w:szCs w:val="24"/>
        </w:rPr>
        <w:t>附件</w:t>
      </w:r>
      <w:r>
        <w:rPr>
          <w:rFonts w:hint="eastAsia"/>
          <w:sz w:val="24"/>
          <w:szCs w:val="24"/>
          <w:lang w:eastAsia="zh-CN"/>
        </w:rPr>
        <w:t>三</w:t>
      </w:r>
      <w:r>
        <w:rPr>
          <w:rFonts w:hint="default"/>
          <w:sz w:val="24"/>
          <w:szCs w:val="24"/>
        </w:rPr>
        <w:t>：</w:t>
      </w:r>
      <w:r>
        <w:rPr>
          <w:rFonts w:hint="eastAsia"/>
          <w:sz w:val="24"/>
          <w:szCs w:val="24"/>
          <w:lang w:eastAsia="zh-CN"/>
        </w:rPr>
        <w:t>深加工项目验收批复</w:t>
      </w:r>
      <w:bookmarkEnd w:id="1199"/>
    </w:p>
    <w:p>
      <w:pPr>
        <w:ind w:left="0" w:leftChars="0" w:firstLine="0" w:firstLineChars="0"/>
        <w:jc w:val="both"/>
        <w:rPr>
          <w:rFonts w:hint="eastAsia" w:eastAsia="宋体"/>
          <w:lang w:eastAsia="zh-CN"/>
        </w:rPr>
      </w:pPr>
      <w:r>
        <w:rPr>
          <w:rFonts w:hint="eastAsia" w:eastAsia="宋体"/>
          <w:lang w:eastAsia="zh-CN"/>
        </w:rPr>
        <w:drawing>
          <wp:inline distT="0" distB="0" distL="114300" distR="114300">
            <wp:extent cx="5267960" cy="7450455"/>
            <wp:effectExtent l="19050" t="19050" r="27940" b="36195"/>
            <wp:docPr id="44" name="图片 4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1"/>
                    <pic:cNvPicPr>
                      <a:picLocks noChangeAspect="1"/>
                    </pic:cNvPicPr>
                  </pic:nvPicPr>
                  <pic:blipFill>
                    <a:blip r:embed="rId30"/>
                    <a:stretch>
                      <a:fillRect/>
                    </a:stretch>
                  </pic:blipFill>
                  <pic:spPr>
                    <a:xfrm>
                      <a:off x="0" y="0"/>
                      <a:ext cx="5267960" cy="7450455"/>
                    </a:xfrm>
                    <a:prstGeom prst="rect">
                      <a:avLst/>
                    </a:prstGeom>
                    <a:ln w="19050">
                      <a:solidFill>
                        <a:schemeClr val="tx1"/>
                      </a:solidFill>
                    </a:ln>
                  </pic:spPr>
                </pic:pic>
              </a:graphicData>
            </a:graphic>
          </wp:inline>
        </w:drawing>
      </w:r>
      <w:r>
        <w:rPr>
          <w:rFonts w:hint="eastAsia" w:eastAsia="宋体"/>
          <w:lang w:eastAsia="zh-CN"/>
        </w:rPr>
        <w:drawing>
          <wp:inline distT="0" distB="0" distL="114300" distR="114300">
            <wp:extent cx="5267960" cy="7450455"/>
            <wp:effectExtent l="19050" t="19050" r="27940" b="36195"/>
            <wp:docPr id="45" name="图片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2"/>
                    <pic:cNvPicPr>
                      <a:picLocks noChangeAspect="1"/>
                    </pic:cNvPicPr>
                  </pic:nvPicPr>
                  <pic:blipFill>
                    <a:blip r:embed="rId31"/>
                    <a:stretch>
                      <a:fillRect/>
                    </a:stretch>
                  </pic:blipFill>
                  <pic:spPr>
                    <a:xfrm>
                      <a:off x="0" y="0"/>
                      <a:ext cx="5267960" cy="7450455"/>
                    </a:xfrm>
                    <a:prstGeom prst="rect">
                      <a:avLst/>
                    </a:prstGeom>
                    <a:ln w="19050">
                      <a:solidFill>
                        <a:schemeClr val="tx1"/>
                      </a:solidFill>
                    </a:ln>
                  </pic:spPr>
                </pic:pic>
              </a:graphicData>
            </a:graphic>
          </wp:inline>
        </w:drawing>
      </w:r>
      <w:r>
        <w:rPr>
          <w:rFonts w:hint="eastAsia" w:eastAsia="宋体"/>
          <w:lang w:eastAsia="zh-CN"/>
        </w:rPr>
        <w:drawing>
          <wp:inline distT="0" distB="0" distL="114300" distR="114300">
            <wp:extent cx="5267960" cy="7450455"/>
            <wp:effectExtent l="19050" t="19050" r="27940" b="36195"/>
            <wp:docPr id="46" name="图片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3"/>
                    <pic:cNvPicPr>
                      <a:picLocks noChangeAspect="1"/>
                    </pic:cNvPicPr>
                  </pic:nvPicPr>
                  <pic:blipFill>
                    <a:blip r:embed="rId32"/>
                    <a:stretch>
                      <a:fillRect/>
                    </a:stretch>
                  </pic:blipFill>
                  <pic:spPr>
                    <a:xfrm>
                      <a:off x="0" y="0"/>
                      <a:ext cx="5267960" cy="7450455"/>
                    </a:xfrm>
                    <a:prstGeom prst="rect">
                      <a:avLst/>
                    </a:prstGeom>
                    <a:ln w="19050">
                      <a:solidFill>
                        <a:schemeClr val="tx1"/>
                      </a:solidFill>
                    </a:ln>
                  </pic:spPr>
                </pic:pic>
              </a:graphicData>
            </a:graphic>
          </wp:inline>
        </w:drawing>
      </w:r>
      <w:r>
        <w:rPr>
          <w:rFonts w:hint="eastAsia" w:eastAsia="宋体"/>
          <w:lang w:eastAsia="zh-CN"/>
        </w:rPr>
        <w:drawing>
          <wp:inline distT="0" distB="0" distL="114300" distR="114300">
            <wp:extent cx="5267960" cy="7450455"/>
            <wp:effectExtent l="19050" t="19050" r="27940" b="36195"/>
            <wp:docPr id="47" name="图片 4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4"/>
                    <pic:cNvPicPr>
                      <a:picLocks noChangeAspect="1"/>
                    </pic:cNvPicPr>
                  </pic:nvPicPr>
                  <pic:blipFill>
                    <a:blip r:embed="rId33"/>
                    <a:stretch>
                      <a:fillRect/>
                    </a:stretch>
                  </pic:blipFill>
                  <pic:spPr>
                    <a:xfrm>
                      <a:off x="0" y="0"/>
                      <a:ext cx="5267960" cy="7450455"/>
                    </a:xfrm>
                    <a:prstGeom prst="rect">
                      <a:avLst/>
                    </a:prstGeom>
                    <a:ln w="19050">
                      <a:solidFill>
                        <a:schemeClr val="tx1"/>
                      </a:solidFill>
                    </a:ln>
                  </pic:spPr>
                </pic:pic>
              </a:graphicData>
            </a:graphic>
          </wp:inline>
        </w:drawing>
      </w:r>
    </w:p>
    <w:p>
      <w:pPr>
        <w:rPr>
          <w:rFonts w:hint="default"/>
        </w:rPr>
      </w:pPr>
      <w:r>
        <w:rPr>
          <w:rFonts w:hint="default"/>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eastAsia"/>
          <w:sz w:val="24"/>
          <w:szCs w:val="24"/>
          <w:lang w:eastAsia="zh-CN"/>
        </w:rPr>
      </w:pPr>
      <w:bookmarkStart w:id="1200" w:name="_Toc1644"/>
      <w:r>
        <w:rPr>
          <w:rFonts w:hint="default"/>
          <w:sz w:val="24"/>
          <w:szCs w:val="24"/>
        </w:rPr>
        <w:t>附件</w:t>
      </w:r>
      <w:r>
        <w:rPr>
          <w:rFonts w:hint="eastAsia"/>
          <w:sz w:val="24"/>
          <w:szCs w:val="24"/>
          <w:lang w:eastAsia="zh-CN"/>
        </w:rPr>
        <w:t>四</w:t>
      </w:r>
      <w:r>
        <w:rPr>
          <w:rFonts w:hint="default"/>
          <w:sz w:val="24"/>
          <w:szCs w:val="24"/>
        </w:rPr>
        <w:t>：</w:t>
      </w:r>
      <w:r>
        <w:rPr>
          <w:rFonts w:hint="eastAsia"/>
          <w:sz w:val="24"/>
          <w:szCs w:val="24"/>
          <w:lang w:eastAsia="zh-CN"/>
        </w:rPr>
        <w:t>改扩建项目环评批复</w:t>
      </w:r>
      <w:bookmarkEnd w:id="1200"/>
    </w:p>
    <w:p>
      <w:pPr>
        <w:ind w:left="0" w:leftChars="0" w:firstLine="0" w:firstLineChars="0"/>
        <w:jc w:val="both"/>
        <w:rPr>
          <w:rFonts w:hint="eastAsia" w:eastAsia="宋体"/>
          <w:lang w:eastAsia="zh-CN"/>
        </w:rPr>
      </w:pPr>
      <w:r>
        <w:rPr>
          <w:rFonts w:hint="eastAsia" w:eastAsia="宋体"/>
          <w:lang w:eastAsia="zh-CN"/>
        </w:rPr>
        <w:drawing>
          <wp:inline distT="0" distB="0" distL="114300" distR="114300">
            <wp:extent cx="5269230" cy="7496175"/>
            <wp:effectExtent l="19050" t="19050" r="26670" b="28575"/>
            <wp:docPr id="48" name="图片 48" descr="Doc2018100913202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oc20181009132026000001"/>
                    <pic:cNvPicPr>
                      <a:picLocks noChangeAspect="1"/>
                    </pic:cNvPicPr>
                  </pic:nvPicPr>
                  <pic:blipFill>
                    <a:blip r:embed="rId34"/>
                    <a:stretch>
                      <a:fillRect/>
                    </a:stretch>
                  </pic:blipFill>
                  <pic:spPr>
                    <a:xfrm>
                      <a:off x="0" y="0"/>
                      <a:ext cx="5269230" cy="7496175"/>
                    </a:xfrm>
                    <a:prstGeom prst="rect">
                      <a:avLst/>
                    </a:prstGeom>
                    <a:ln w="19050">
                      <a:solidFill>
                        <a:schemeClr val="tx1"/>
                      </a:solidFill>
                    </a:ln>
                  </pic:spPr>
                </pic:pic>
              </a:graphicData>
            </a:graphic>
          </wp:inline>
        </w:drawing>
      </w:r>
      <w:r>
        <w:rPr>
          <w:rFonts w:hint="eastAsia" w:eastAsia="宋体"/>
          <w:lang w:eastAsia="zh-CN"/>
        </w:rPr>
        <w:drawing>
          <wp:inline distT="0" distB="0" distL="114300" distR="114300">
            <wp:extent cx="5269230" cy="7496175"/>
            <wp:effectExtent l="19050" t="19050" r="26670" b="28575"/>
            <wp:docPr id="49" name="图片 49" descr="Doc201810091320260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oc20181009132026000002"/>
                    <pic:cNvPicPr>
                      <a:picLocks noChangeAspect="1"/>
                    </pic:cNvPicPr>
                  </pic:nvPicPr>
                  <pic:blipFill>
                    <a:blip r:embed="rId35"/>
                    <a:stretch>
                      <a:fillRect/>
                    </a:stretch>
                  </pic:blipFill>
                  <pic:spPr>
                    <a:xfrm>
                      <a:off x="0" y="0"/>
                      <a:ext cx="5269230" cy="7496175"/>
                    </a:xfrm>
                    <a:prstGeom prst="rect">
                      <a:avLst/>
                    </a:prstGeom>
                    <a:ln w="19050">
                      <a:solidFill>
                        <a:schemeClr val="tx1"/>
                      </a:solidFill>
                    </a:ln>
                  </pic:spPr>
                </pic:pic>
              </a:graphicData>
            </a:graphic>
          </wp:inline>
        </w:drawing>
      </w:r>
      <w:r>
        <w:rPr>
          <w:rFonts w:hint="eastAsia" w:eastAsia="宋体"/>
          <w:lang w:eastAsia="zh-CN"/>
        </w:rPr>
        <w:drawing>
          <wp:inline distT="0" distB="0" distL="114300" distR="114300">
            <wp:extent cx="5269865" cy="7247255"/>
            <wp:effectExtent l="19050" t="19050" r="26035" b="29845"/>
            <wp:docPr id="50" name="图片 50" descr="Doc20181009132026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oc20181009132026000003"/>
                    <pic:cNvPicPr>
                      <a:picLocks noChangeAspect="1"/>
                    </pic:cNvPicPr>
                  </pic:nvPicPr>
                  <pic:blipFill>
                    <a:blip r:embed="rId36"/>
                    <a:stretch>
                      <a:fillRect/>
                    </a:stretch>
                  </pic:blipFill>
                  <pic:spPr>
                    <a:xfrm>
                      <a:off x="0" y="0"/>
                      <a:ext cx="5269865" cy="7247255"/>
                    </a:xfrm>
                    <a:prstGeom prst="rect">
                      <a:avLst/>
                    </a:prstGeom>
                    <a:ln w="19050">
                      <a:solidFill>
                        <a:schemeClr val="tx1"/>
                      </a:solidFill>
                    </a:ln>
                  </pic:spPr>
                </pic:pic>
              </a:graphicData>
            </a:graphic>
          </wp:inline>
        </w:drawing>
      </w:r>
      <w:r>
        <w:rPr>
          <w:rFonts w:hint="eastAsia" w:eastAsia="宋体"/>
          <w:lang w:eastAsia="zh-CN"/>
        </w:rPr>
        <w:drawing>
          <wp:inline distT="0" distB="0" distL="114300" distR="114300">
            <wp:extent cx="5269230" cy="7496175"/>
            <wp:effectExtent l="19050" t="19050" r="26670" b="28575"/>
            <wp:docPr id="51" name="图片 51" descr="Doc201810091320260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oc20181009132026000004"/>
                    <pic:cNvPicPr>
                      <a:picLocks noChangeAspect="1"/>
                    </pic:cNvPicPr>
                  </pic:nvPicPr>
                  <pic:blipFill>
                    <a:blip r:embed="rId37"/>
                    <a:stretch>
                      <a:fillRect/>
                    </a:stretch>
                  </pic:blipFill>
                  <pic:spPr>
                    <a:xfrm>
                      <a:off x="0" y="0"/>
                      <a:ext cx="5269230" cy="7496175"/>
                    </a:xfrm>
                    <a:prstGeom prst="rect">
                      <a:avLst/>
                    </a:prstGeom>
                    <a:ln w="19050">
                      <a:solidFill>
                        <a:schemeClr val="tx1"/>
                      </a:solidFill>
                    </a:ln>
                  </pic:spPr>
                </pic:pic>
              </a:graphicData>
            </a:graphic>
          </wp:inline>
        </w:drawing>
      </w:r>
      <w:r>
        <w:rPr>
          <w:rFonts w:hint="eastAsia" w:eastAsia="宋体"/>
          <w:lang w:eastAsia="zh-CN"/>
        </w:rPr>
        <w:drawing>
          <wp:inline distT="0" distB="0" distL="114300" distR="114300">
            <wp:extent cx="5269230" cy="7496175"/>
            <wp:effectExtent l="19050" t="19050" r="26670" b="28575"/>
            <wp:docPr id="53" name="图片 53" descr="Doc201810091320260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oc20181009132026000005"/>
                    <pic:cNvPicPr>
                      <a:picLocks noChangeAspect="1"/>
                    </pic:cNvPicPr>
                  </pic:nvPicPr>
                  <pic:blipFill>
                    <a:blip r:embed="rId38"/>
                    <a:stretch>
                      <a:fillRect/>
                    </a:stretch>
                  </pic:blipFill>
                  <pic:spPr>
                    <a:xfrm>
                      <a:off x="0" y="0"/>
                      <a:ext cx="5269230" cy="7496175"/>
                    </a:xfrm>
                    <a:prstGeom prst="rect">
                      <a:avLst/>
                    </a:prstGeom>
                    <a:ln w="19050">
                      <a:solidFill>
                        <a:schemeClr val="tx1"/>
                      </a:solidFill>
                    </a:ln>
                  </pic:spPr>
                </pic:pic>
              </a:graphicData>
            </a:graphic>
          </wp:inline>
        </w:drawing>
      </w:r>
      <w:r>
        <w:rPr>
          <w:rFonts w:hint="eastAsia" w:eastAsia="宋体"/>
          <w:lang w:eastAsia="zh-CN"/>
        </w:rPr>
        <w:drawing>
          <wp:inline distT="0" distB="0" distL="114300" distR="114300">
            <wp:extent cx="5269230" cy="7496175"/>
            <wp:effectExtent l="19050" t="19050" r="26670" b="28575"/>
            <wp:docPr id="54" name="图片 54" descr="Doc2018100913202600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Doc20181009132026000006"/>
                    <pic:cNvPicPr>
                      <a:picLocks noChangeAspect="1"/>
                    </pic:cNvPicPr>
                  </pic:nvPicPr>
                  <pic:blipFill>
                    <a:blip r:embed="rId39"/>
                    <a:stretch>
                      <a:fillRect/>
                    </a:stretch>
                  </pic:blipFill>
                  <pic:spPr>
                    <a:xfrm>
                      <a:off x="0" y="0"/>
                      <a:ext cx="5269230" cy="7496175"/>
                    </a:xfrm>
                    <a:prstGeom prst="rect">
                      <a:avLst/>
                    </a:prstGeom>
                    <a:ln w="19050">
                      <a:solidFill>
                        <a:schemeClr val="tx1"/>
                      </a:solidFill>
                    </a:ln>
                  </pic:spPr>
                </pic:pic>
              </a:graphicData>
            </a:graphic>
          </wp:inline>
        </w:drawing>
      </w:r>
      <w:r>
        <w:rPr>
          <w:rFonts w:hint="eastAsia" w:eastAsia="宋体"/>
          <w:lang w:eastAsia="zh-CN"/>
        </w:rPr>
        <w:drawing>
          <wp:inline distT="0" distB="0" distL="114300" distR="114300">
            <wp:extent cx="5269230" cy="7496175"/>
            <wp:effectExtent l="19050" t="19050" r="26670" b="28575"/>
            <wp:docPr id="55" name="图片 55" descr="Doc201810091320260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Doc20181009132026000007"/>
                    <pic:cNvPicPr>
                      <a:picLocks noChangeAspect="1"/>
                    </pic:cNvPicPr>
                  </pic:nvPicPr>
                  <pic:blipFill>
                    <a:blip r:embed="rId40"/>
                    <a:stretch>
                      <a:fillRect/>
                    </a:stretch>
                  </pic:blipFill>
                  <pic:spPr>
                    <a:xfrm>
                      <a:off x="0" y="0"/>
                      <a:ext cx="5269230" cy="7496175"/>
                    </a:xfrm>
                    <a:prstGeom prst="rect">
                      <a:avLst/>
                    </a:prstGeom>
                    <a:ln w="19050">
                      <a:solidFill>
                        <a:schemeClr val="tx1"/>
                      </a:solidFill>
                    </a:ln>
                  </pic:spPr>
                </pic:pic>
              </a:graphicData>
            </a:graphic>
          </wp:inline>
        </w:drawing>
      </w:r>
      <w:r>
        <w:rPr>
          <w:rFonts w:hint="eastAsia" w:eastAsia="宋体"/>
          <w:lang w:eastAsia="zh-CN"/>
        </w:rPr>
        <w:drawing>
          <wp:inline distT="0" distB="0" distL="114300" distR="114300">
            <wp:extent cx="5269230" cy="7496175"/>
            <wp:effectExtent l="19050" t="19050" r="26670" b="28575"/>
            <wp:docPr id="56" name="图片 56" descr="Doc2018100913202600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oc20181009132026000008"/>
                    <pic:cNvPicPr>
                      <a:picLocks noChangeAspect="1"/>
                    </pic:cNvPicPr>
                  </pic:nvPicPr>
                  <pic:blipFill>
                    <a:blip r:embed="rId41"/>
                    <a:stretch>
                      <a:fillRect/>
                    </a:stretch>
                  </pic:blipFill>
                  <pic:spPr>
                    <a:xfrm>
                      <a:off x="0" y="0"/>
                      <a:ext cx="5269230" cy="7496175"/>
                    </a:xfrm>
                    <a:prstGeom prst="rect">
                      <a:avLst/>
                    </a:prstGeom>
                    <a:ln w="19050">
                      <a:solidFill>
                        <a:schemeClr val="tx1"/>
                      </a:solidFill>
                    </a:ln>
                  </pic:spPr>
                </pic:pic>
              </a:graphicData>
            </a:graphic>
          </wp:inline>
        </w:drawing>
      </w:r>
      <w:r>
        <w:rPr>
          <w:rFonts w:hint="eastAsia" w:eastAsia="宋体"/>
          <w:lang w:eastAsia="zh-CN"/>
        </w:rPr>
        <w:drawing>
          <wp:inline distT="0" distB="0" distL="114300" distR="114300">
            <wp:extent cx="5269230" cy="7496175"/>
            <wp:effectExtent l="19050" t="19050" r="26670" b="28575"/>
            <wp:docPr id="57" name="图片 57" descr="Doc201810091320260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oc20181009132026000009"/>
                    <pic:cNvPicPr>
                      <a:picLocks noChangeAspect="1"/>
                    </pic:cNvPicPr>
                  </pic:nvPicPr>
                  <pic:blipFill>
                    <a:blip r:embed="rId42"/>
                    <a:stretch>
                      <a:fillRect/>
                    </a:stretch>
                  </pic:blipFill>
                  <pic:spPr>
                    <a:xfrm>
                      <a:off x="0" y="0"/>
                      <a:ext cx="5269230" cy="7496175"/>
                    </a:xfrm>
                    <a:prstGeom prst="rect">
                      <a:avLst/>
                    </a:prstGeom>
                    <a:ln w="19050">
                      <a:solidFill>
                        <a:schemeClr val="tx1"/>
                      </a:solidFill>
                    </a:ln>
                  </pic:spPr>
                </pic:pic>
              </a:graphicData>
            </a:graphic>
          </wp:inline>
        </w:drawing>
      </w:r>
    </w:p>
    <w:p>
      <w:pPr>
        <w:rPr>
          <w:rFonts w:hint="default"/>
        </w:rPr>
      </w:pPr>
      <w:r>
        <w:rPr>
          <w:rFonts w:hint="default"/>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sz w:val="24"/>
          <w:szCs w:val="24"/>
        </w:rPr>
      </w:pPr>
      <w:bookmarkStart w:id="1201" w:name="_Toc1357"/>
      <w:r>
        <w:rPr>
          <w:rFonts w:hint="default"/>
          <w:sz w:val="24"/>
          <w:szCs w:val="24"/>
        </w:rPr>
        <w:t>附件</w:t>
      </w:r>
      <w:r>
        <w:rPr>
          <w:rFonts w:hint="eastAsia"/>
          <w:sz w:val="24"/>
          <w:szCs w:val="24"/>
          <w:lang w:eastAsia="zh-CN"/>
        </w:rPr>
        <w:t>五</w:t>
      </w:r>
      <w:r>
        <w:rPr>
          <w:rFonts w:hint="default"/>
          <w:sz w:val="24"/>
          <w:szCs w:val="24"/>
        </w:rPr>
        <w:t>：内部应急组织机构</w:t>
      </w:r>
      <w:bookmarkEnd w:id="1201"/>
    </w:p>
    <w:p>
      <w:pPr>
        <w:kinsoku/>
        <w:wordWrap/>
        <w:overflowPunct/>
        <w:bidi w:val="0"/>
        <w:adjustRightInd/>
        <w:snapToGrid/>
        <w:spacing w:line="240" w:lineRule="auto"/>
        <w:jc w:val="center"/>
        <w:rPr>
          <w:b/>
          <w:bCs/>
          <w:sz w:val="21"/>
          <w:szCs w:val="21"/>
        </w:rPr>
      </w:pPr>
      <w:r>
        <w:rPr>
          <w:b/>
          <w:bCs/>
          <w:sz w:val="21"/>
          <w:szCs w:val="21"/>
          <w:lang w:bidi="ar"/>
        </w:rPr>
        <w:t>应急救援机构名单及联系方式</w:t>
      </w:r>
    </w:p>
    <w:tbl>
      <w:tblPr>
        <w:tblStyle w:val="13"/>
        <w:tblW w:w="850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62"/>
        <w:gridCol w:w="2130"/>
        <w:gridCol w:w="2686"/>
        <w:gridCol w:w="212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tcBorders>
              <w:top w:val="single" w:color="auto" w:sz="12"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b/>
                <w:bCs/>
                <w:kern w:val="2"/>
                <w:sz w:val="21"/>
                <w:szCs w:val="21"/>
                <w:lang w:bidi="ar"/>
              </w:rPr>
            </w:pPr>
            <w:r>
              <w:rPr>
                <w:rFonts w:hint="default" w:ascii="Times New Roman" w:hAnsi="Times New Roman" w:eastAsia="宋体" w:cs="Times New Roman"/>
                <w:b/>
                <w:bCs/>
                <w:kern w:val="2"/>
                <w:sz w:val="21"/>
                <w:szCs w:val="21"/>
                <w:lang w:bidi="ar"/>
              </w:rPr>
              <w:t>小组名称</w:t>
            </w:r>
          </w:p>
        </w:tc>
        <w:tc>
          <w:tcPr>
            <w:tcW w:w="2130" w:type="dxa"/>
            <w:tcBorders>
              <w:top w:val="single" w:color="auto" w:sz="12"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b/>
                <w:bCs/>
                <w:kern w:val="2"/>
                <w:sz w:val="21"/>
                <w:szCs w:val="21"/>
                <w:lang w:bidi="ar"/>
              </w:rPr>
            </w:pPr>
            <w:r>
              <w:rPr>
                <w:rFonts w:hint="default" w:ascii="Times New Roman" w:hAnsi="Times New Roman" w:eastAsia="宋体" w:cs="Times New Roman"/>
                <w:b/>
                <w:bCs/>
                <w:kern w:val="2"/>
                <w:sz w:val="21"/>
                <w:szCs w:val="21"/>
                <w:lang w:bidi="ar"/>
              </w:rPr>
              <w:t>级别</w:t>
            </w:r>
          </w:p>
        </w:tc>
        <w:tc>
          <w:tcPr>
            <w:tcW w:w="2686" w:type="dxa"/>
            <w:tcBorders>
              <w:top w:val="single" w:color="auto" w:sz="12"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b/>
                <w:bCs/>
                <w:kern w:val="2"/>
                <w:sz w:val="21"/>
                <w:szCs w:val="21"/>
                <w:lang w:bidi="ar"/>
              </w:rPr>
            </w:pPr>
            <w:r>
              <w:rPr>
                <w:rFonts w:hint="default" w:ascii="Times New Roman" w:hAnsi="Times New Roman" w:eastAsia="宋体" w:cs="Times New Roman"/>
                <w:b/>
                <w:bCs/>
                <w:kern w:val="2"/>
                <w:sz w:val="21"/>
                <w:szCs w:val="21"/>
                <w:lang w:bidi="ar"/>
              </w:rPr>
              <w:t>姓名</w:t>
            </w:r>
          </w:p>
        </w:tc>
        <w:tc>
          <w:tcPr>
            <w:tcW w:w="2126" w:type="dxa"/>
            <w:tcBorders>
              <w:top w:val="single" w:color="auto" w:sz="12" w:space="0"/>
              <w:left w:val="single" w:color="auto" w:sz="4" w:space="0"/>
              <w:bottom w:val="single" w:color="auto" w:sz="4" w:space="0"/>
              <w:right w:val="single" w:color="auto" w:sz="12"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b/>
                <w:bCs/>
                <w:kern w:val="2"/>
                <w:sz w:val="21"/>
                <w:szCs w:val="21"/>
                <w:lang w:bidi="ar"/>
              </w:rPr>
            </w:pPr>
            <w:r>
              <w:rPr>
                <w:rFonts w:hint="default" w:ascii="Times New Roman" w:hAnsi="Times New Roman" w:eastAsia="宋体" w:cs="Times New Roman"/>
                <w:b/>
                <w:bCs/>
                <w:kern w:val="2"/>
                <w:sz w:val="21"/>
                <w:szCs w:val="21"/>
                <w:lang w:bidi="ar"/>
              </w:rPr>
              <w:t>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应急指挥部</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t>总指挥</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t>曹其峰</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t>13607938138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val="en-US" w:eastAsia="zh-CN" w:bidi="ar"/>
              </w:rPr>
              <w:t>副总指挥</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t>周信国</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t>13924906858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应急办公室</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both"/>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方斌</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13607032877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26" w:hRule="atLeast"/>
        </w:trPr>
        <w:tc>
          <w:tcPr>
            <w:tcW w:w="1562" w:type="dxa"/>
            <w:vMerge w:val="continue"/>
            <w:tcBorders>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both"/>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陈进安</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sz w:val="21"/>
                <w:szCs w:val="21"/>
              </w:rPr>
            </w:pPr>
            <w:r>
              <w:rPr>
                <w:rFonts w:hint="default" w:ascii="Times New Roman" w:hAnsi="Times New Roman" w:eastAsia="宋体" w:cs="Times New Roman"/>
                <w:i w:val="0"/>
                <w:color w:val="000000"/>
                <w:kern w:val="0"/>
                <w:sz w:val="21"/>
                <w:szCs w:val="21"/>
                <w:u w:val="none"/>
                <w:lang w:val="en-US" w:eastAsia="zh-CN" w:bidi="ar"/>
              </w:rPr>
              <w:t>18607931865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52" w:hRule="atLeast"/>
        </w:trPr>
        <w:tc>
          <w:tcPr>
            <w:tcW w:w="1562" w:type="dxa"/>
            <w:vMerge w:val="continue"/>
            <w:tcBorders>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both"/>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郑水亮</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sz w:val="21"/>
                <w:szCs w:val="21"/>
              </w:rPr>
            </w:pPr>
            <w:r>
              <w:rPr>
                <w:rFonts w:hint="default" w:ascii="Times New Roman" w:hAnsi="Times New Roman" w:eastAsia="宋体" w:cs="Times New Roman"/>
                <w:i w:val="0"/>
                <w:color w:val="000000"/>
                <w:kern w:val="0"/>
                <w:sz w:val="21"/>
                <w:szCs w:val="21"/>
                <w:u w:val="none"/>
                <w:lang w:val="en-US" w:eastAsia="zh-CN" w:bidi="ar"/>
              </w:rPr>
              <w:t>13706701173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现场处置组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both"/>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郑水亮</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13706701173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马江达</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18470132419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官甫会</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13767308173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后勤保障组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方剑</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18079311551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王甜</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18720399234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通讯联络组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曹诗卿</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15607934552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李芳芳</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15350165292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应急监测组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陈进安</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18607931865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王甜</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18720399234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警戒疏散组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曹俊强</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15180375103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王有火</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18296394637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restart"/>
            <w:tcBorders>
              <w:top w:val="single" w:color="auto" w:sz="4" w:space="0"/>
              <w:left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医疗救护组</w:t>
            </w: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组长</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张凌燕</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15270511175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62" w:type="dxa"/>
            <w:vMerge w:val="continue"/>
            <w:tcBorders>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213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组员</w:t>
            </w:r>
          </w:p>
        </w:tc>
        <w:tc>
          <w:tcPr>
            <w:tcW w:w="2686" w:type="dxa"/>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line="240" w:lineRule="auto"/>
              <w:ind w:left="0" w:leftChars="0" w:firstLine="0" w:firstLineChars="0"/>
              <w:jc w:val="left"/>
              <w:textAlignment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i w:val="0"/>
                <w:color w:val="000000"/>
                <w:kern w:val="0"/>
                <w:sz w:val="21"/>
                <w:szCs w:val="21"/>
                <w:u w:val="none"/>
                <w:lang w:val="en-US" w:eastAsia="zh-CN" w:bidi="ar"/>
              </w:rPr>
              <w:t>祝文琴</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widowControl/>
              <w:suppressLineNumbers w:val="0"/>
              <w:spacing w:line="240" w:lineRule="auto"/>
              <w:ind w:left="0" w:leftChars="0" w:firstLine="0" w:firstLineChars="0"/>
              <w:jc w:val="center"/>
              <w:textAlignment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i w:val="0"/>
                <w:color w:val="000000"/>
                <w:kern w:val="0"/>
                <w:sz w:val="21"/>
                <w:szCs w:val="21"/>
                <w:u w:val="none"/>
                <w:lang w:val="en-US" w:eastAsia="zh-CN" w:bidi="ar"/>
              </w:rPr>
              <w:t>18270371288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6378"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24小时应急值班电话</w:t>
            </w:r>
          </w:p>
        </w:tc>
        <w:tc>
          <w:tcPr>
            <w:tcW w:w="2126" w:type="dxa"/>
            <w:tcBorders>
              <w:top w:val="single" w:color="auto" w:sz="4" w:space="0"/>
              <w:left w:val="single" w:color="auto" w:sz="4" w:space="0"/>
              <w:bottom w:val="single" w:color="auto" w:sz="4" w:space="0"/>
              <w:right w:val="single" w:color="auto" w:sz="12"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val="en-US" w:eastAsia="zh-CN" w:bidi="ar"/>
              </w:rPr>
              <w:t>13607938138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6378" w:type="dxa"/>
            <w:gridSpan w:val="3"/>
            <w:tcBorders>
              <w:top w:val="single" w:color="auto" w:sz="4" w:space="0"/>
              <w:left w:val="single" w:color="auto" w:sz="12" w:space="0"/>
              <w:bottom w:val="single" w:color="auto" w:sz="12"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现场应急指挥点</w:t>
            </w:r>
          </w:p>
        </w:tc>
        <w:tc>
          <w:tcPr>
            <w:tcW w:w="2126" w:type="dxa"/>
            <w:tcBorders>
              <w:top w:val="single" w:color="auto" w:sz="4" w:space="0"/>
              <w:left w:val="single" w:color="auto" w:sz="4" w:space="0"/>
              <w:bottom w:val="single" w:color="auto" w:sz="12" w:space="0"/>
              <w:right w:val="single" w:color="auto" w:sz="12" w:space="0"/>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bidi="ar"/>
              </w:rPr>
              <w:t>厂区</w:t>
            </w:r>
            <w:r>
              <w:rPr>
                <w:rFonts w:hint="default" w:ascii="Times New Roman" w:hAnsi="Times New Roman" w:eastAsia="宋体" w:cs="Times New Roman"/>
                <w:kern w:val="2"/>
                <w:sz w:val="21"/>
                <w:szCs w:val="21"/>
                <w:lang w:val="en-US" w:eastAsia="zh-CN" w:bidi="ar"/>
              </w:rPr>
              <w:t>大门口</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sz w:val="24"/>
          <w:szCs w:val="24"/>
        </w:rPr>
      </w:pPr>
      <w:bookmarkStart w:id="1202" w:name="_Toc28719"/>
      <w:r>
        <w:rPr>
          <w:rFonts w:hint="default"/>
          <w:sz w:val="24"/>
          <w:szCs w:val="24"/>
        </w:rPr>
        <w:t>附件</w:t>
      </w:r>
      <w:r>
        <w:rPr>
          <w:rFonts w:hint="eastAsia"/>
          <w:sz w:val="24"/>
          <w:szCs w:val="24"/>
          <w:lang w:eastAsia="zh-CN"/>
        </w:rPr>
        <w:t>六</w:t>
      </w:r>
      <w:r>
        <w:rPr>
          <w:rFonts w:hint="default"/>
          <w:sz w:val="24"/>
          <w:szCs w:val="24"/>
        </w:rPr>
        <w:t>：外部应急组织机构</w:t>
      </w:r>
      <w:bookmarkEnd w:id="1202"/>
    </w:p>
    <w:p>
      <w:pPr>
        <w:kinsoku/>
        <w:wordWrap/>
        <w:overflowPunct/>
        <w:bidi w:val="0"/>
        <w:adjustRightInd/>
        <w:snapToGrid/>
        <w:spacing w:line="240" w:lineRule="auto"/>
        <w:jc w:val="center"/>
        <w:rPr>
          <w:b/>
          <w:bCs/>
          <w:sz w:val="21"/>
          <w:szCs w:val="21"/>
          <w:lang w:bidi="ar"/>
        </w:rPr>
      </w:pPr>
      <w:r>
        <w:rPr>
          <w:b/>
          <w:bCs/>
          <w:sz w:val="21"/>
          <w:szCs w:val="21"/>
          <w:lang w:bidi="ar"/>
        </w:rPr>
        <w:t>外部救援联系单位及联系方式一览表</w:t>
      </w:r>
    </w:p>
    <w:tbl>
      <w:tblPr>
        <w:tblStyle w:val="13"/>
        <w:tblW w:w="8504"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01"/>
        <w:gridCol w:w="780"/>
        <w:gridCol w:w="5039"/>
        <w:gridCol w:w="198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701"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b/>
                <w:sz w:val="21"/>
                <w:szCs w:val="21"/>
              </w:rPr>
            </w:pPr>
            <w:r>
              <w:rPr>
                <w:rFonts w:hint="default" w:ascii="Times New Roman" w:hAnsi="Times New Roman" w:eastAsia="宋体" w:cs="Times New Roman"/>
                <w:b/>
                <w:kern w:val="2"/>
                <w:sz w:val="21"/>
                <w:szCs w:val="21"/>
                <w:lang w:bidi="ar"/>
              </w:rPr>
              <w:t>类别</w:t>
            </w:r>
          </w:p>
        </w:tc>
        <w:tc>
          <w:tcPr>
            <w:tcW w:w="780"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b/>
                <w:sz w:val="21"/>
                <w:szCs w:val="21"/>
              </w:rPr>
            </w:pPr>
            <w:r>
              <w:rPr>
                <w:rFonts w:hint="default" w:ascii="Times New Roman" w:hAnsi="Times New Roman" w:eastAsia="宋体" w:cs="Times New Roman"/>
                <w:b/>
                <w:kern w:val="2"/>
                <w:sz w:val="21"/>
                <w:szCs w:val="21"/>
                <w:lang w:bidi="ar"/>
              </w:rPr>
              <w:t>序号</w:t>
            </w:r>
          </w:p>
        </w:tc>
        <w:tc>
          <w:tcPr>
            <w:tcW w:w="5039"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b/>
                <w:sz w:val="21"/>
                <w:szCs w:val="21"/>
              </w:rPr>
            </w:pPr>
            <w:r>
              <w:rPr>
                <w:rFonts w:hint="default" w:ascii="Times New Roman" w:hAnsi="Times New Roman" w:eastAsia="宋体" w:cs="Times New Roman"/>
                <w:b/>
                <w:kern w:val="2"/>
                <w:sz w:val="21"/>
                <w:szCs w:val="21"/>
                <w:lang w:bidi="ar"/>
              </w:rPr>
              <w:t>部门</w:t>
            </w:r>
          </w:p>
        </w:tc>
        <w:tc>
          <w:tcPr>
            <w:tcW w:w="1984"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b/>
                <w:sz w:val="21"/>
                <w:szCs w:val="21"/>
              </w:rPr>
            </w:pPr>
            <w:r>
              <w:rPr>
                <w:rFonts w:hint="default" w:ascii="Times New Roman" w:hAnsi="Times New Roman" w:eastAsia="宋体" w:cs="Times New Roman"/>
                <w:b/>
                <w:kern w:val="2"/>
                <w:sz w:val="21"/>
                <w:szCs w:val="21"/>
                <w:lang w:bidi="ar"/>
              </w:rPr>
              <w:t>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701" w:type="dxa"/>
            <w:vMerge w:val="restart"/>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救援</w:t>
            </w:r>
          </w:p>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bidi="ar"/>
              </w:rPr>
              <w:t>力量</w:t>
            </w:r>
          </w:p>
        </w:tc>
        <w:tc>
          <w:tcPr>
            <w:tcW w:w="780"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bidi="ar"/>
              </w:rPr>
              <w:t>1</w:t>
            </w:r>
          </w:p>
        </w:tc>
        <w:tc>
          <w:tcPr>
            <w:tcW w:w="5039"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火警</w:t>
            </w:r>
          </w:p>
        </w:tc>
        <w:tc>
          <w:tcPr>
            <w:tcW w:w="1984"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119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701"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eastAsia="宋体" w:cs="Times New Roman"/>
                <w:sz w:val="21"/>
                <w:szCs w:val="21"/>
              </w:rPr>
            </w:pPr>
          </w:p>
        </w:tc>
        <w:tc>
          <w:tcPr>
            <w:tcW w:w="780"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bidi="ar"/>
              </w:rPr>
              <w:t>2</w:t>
            </w:r>
          </w:p>
        </w:tc>
        <w:tc>
          <w:tcPr>
            <w:tcW w:w="5039"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公安部门</w:t>
            </w:r>
          </w:p>
        </w:tc>
        <w:tc>
          <w:tcPr>
            <w:tcW w:w="1984"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110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701"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eastAsia="宋体" w:cs="Times New Roman"/>
                <w:sz w:val="21"/>
                <w:szCs w:val="21"/>
              </w:rPr>
            </w:pPr>
          </w:p>
        </w:tc>
        <w:tc>
          <w:tcPr>
            <w:tcW w:w="780"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bidi="ar"/>
              </w:rPr>
              <w:t>3</w:t>
            </w:r>
          </w:p>
        </w:tc>
        <w:tc>
          <w:tcPr>
            <w:tcW w:w="5039"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急救电话</w:t>
            </w:r>
          </w:p>
        </w:tc>
        <w:tc>
          <w:tcPr>
            <w:tcW w:w="1984"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120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701"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eastAsia="宋体" w:cs="Times New Roman"/>
                <w:sz w:val="21"/>
                <w:szCs w:val="21"/>
              </w:rPr>
            </w:pPr>
          </w:p>
        </w:tc>
        <w:tc>
          <w:tcPr>
            <w:tcW w:w="780"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bidi="ar"/>
              </w:rPr>
              <w:t>4</w:t>
            </w:r>
          </w:p>
        </w:tc>
        <w:tc>
          <w:tcPr>
            <w:tcW w:w="5039"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上饶市应急管理局</w:t>
            </w:r>
          </w:p>
        </w:tc>
        <w:tc>
          <w:tcPr>
            <w:tcW w:w="1984"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0793-8209349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701"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eastAsia="宋体" w:cs="Times New Roman"/>
                <w:sz w:val="21"/>
                <w:szCs w:val="21"/>
              </w:rPr>
            </w:pPr>
          </w:p>
        </w:tc>
        <w:tc>
          <w:tcPr>
            <w:tcW w:w="780"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5</w:t>
            </w:r>
          </w:p>
        </w:tc>
        <w:tc>
          <w:tcPr>
            <w:tcW w:w="5039"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eastAsia" w:cs="Times New Roman"/>
                <w:kern w:val="2"/>
                <w:sz w:val="21"/>
                <w:szCs w:val="21"/>
                <w:lang w:val="en-US" w:eastAsia="zh-CN" w:bidi="ar"/>
              </w:rPr>
              <w:t>广信区</w:t>
            </w:r>
            <w:r>
              <w:rPr>
                <w:rFonts w:hint="default" w:ascii="Times New Roman" w:hAnsi="Times New Roman" w:eastAsia="宋体" w:cs="Times New Roman"/>
                <w:kern w:val="2"/>
                <w:sz w:val="21"/>
                <w:szCs w:val="21"/>
                <w:lang w:bidi="ar"/>
              </w:rPr>
              <w:t>环境监测站</w:t>
            </w:r>
          </w:p>
        </w:tc>
        <w:tc>
          <w:tcPr>
            <w:tcW w:w="1984"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bidi="ar"/>
              </w:rPr>
              <w:t>0793-7056017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701"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eastAsia="宋体" w:cs="Times New Roman"/>
                <w:sz w:val="21"/>
                <w:szCs w:val="21"/>
              </w:rPr>
            </w:pPr>
          </w:p>
        </w:tc>
        <w:tc>
          <w:tcPr>
            <w:tcW w:w="780"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bidi="ar"/>
              </w:rPr>
              <w:t>6</w:t>
            </w:r>
          </w:p>
        </w:tc>
        <w:tc>
          <w:tcPr>
            <w:tcW w:w="5039"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上饶市环境监测站</w:t>
            </w:r>
          </w:p>
        </w:tc>
        <w:tc>
          <w:tcPr>
            <w:tcW w:w="1984"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0793-8316101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701" w:type="dxa"/>
            <w:vMerge w:val="restart"/>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管理</w:t>
            </w:r>
          </w:p>
          <w:p>
            <w:pPr>
              <w:pStyle w:val="12"/>
              <w:kinsoku/>
              <w:wordWrap/>
              <w:overflowPunct/>
              <w:bidi w:val="0"/>
              <w:adjustRightInd/>
              <w:snapToGrid/>
              <w:spacing w:beforeAutospacing="0" w:afterAutospacing="0" w:line="240" w:lineRule="auto"/>
              <w:ind w:left="0" w:leftChars="0" w:firstLine="0" w:firstLineChars="0"/>
              <w:jc w:val="both"/>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bidi="ar"/>
              </w:rPr>
              <w:t>部门</w:t>
            </w:r>
          </w:p>
        </w:tc>
        <w:tc>
          <w:tcPr>
            <w:tcW w:w="780"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kern w:val="2"/>
                <w:sz w:val="21"/>
                <w:szCs w:val="21"/>
                <w:lang w:val="en-US" w:eastAsia="zh-CN" w:bidi="ar"/>
              </w:rPr>
              <w:t>1</w:t>
            </w:r>
          </w:p>
        </w:tc>
        <w:tc>
          <w:tcPr>
            <w:tcW w:w="5039"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val="en-US" w:eastAsia="zh-CN" w:bidi="ar"/>
              </w:rPr>
            </w:pPr>
            <w:r>
              <w:rPr>
                <w:rFonts w:hint="eastAsia" w:cs="Times New Roman"/>
                <w:kern w:val="2"/>
                <w:sz w:val="21"/>
                <w:szCs w:val="21"/>
                <w:lang w:val="en-US" w:eastAsia="zh-CN" w:bidi="ar"/>
              </w:rPr>
              <w:t>广信区</w:t>
            </w:r>
            <w:r>
              <w:rPr>
                <w:rFonts w:hint="default" w:ascii="Times New Roman" w:hAnsi="Times New Roman" w:eastAsia="宋体" w:cs="Times New Roman"/>
                <w:kern w:val="2"/>
                <w:sz w:val="21"/>
                <w:szCs w:val="21"/>
                <w:lang w:val="en-US" w:eastAsia="zh-CN" w:bidi="ar"/>
              </w:rPr>
              <w:t>人民政府</w:t>
            </w:r>
          </w:p>
        </w:tc>
        <w:tc>
          <w:tcPr>
            <w:tcW w:w="1984"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0793-8466500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701" w:type="dxa"/>
            <w:vMerge w:val="continue"/>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p>
        </w:tc>
        <w:tc>
          <w:tcPr>
            <w:tcW w:w="780"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val="en-US" w:eastAsia="zh-CN" w:bidi="ar"/>
              </w:rPr>
            </w:pPr>
            <w:r>
              <w:rPr>
                <w:rFonts w:hint="default" w:ascii="Times New Roman" w:hAnsi="Times New Roman" w:eastAsia="宋体" w:cs="Times New Roman"/>
                <w:kern w:val="2"/>
                <w:sz w:val="21"/>
                <w:szCs w:val="21"/>
                <w:lang w:val="en-US" w:eastAsia="zh-CN" w:bidi="ar"/>
              </w:rPr>
              <w:t>2</w:t>
            </w:r>
          </w:p>
        </w:tc>
        <w:tc>
          <w:tcPr>
            <w:tcW w:w="5039"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val="en-US" w:eastAsia="zh-CN" w:bidi="ar"/>
              </w:rPr>
              <w:t>上饶市上饶生态环境</w:t>
            </w:r>
            <w:r>
              <w:rPr>
                <w:rFonts w:hint="default" w:ascii="Times New Roman" w:hAnsi="Times New Roman" w:eastAsia="宋体" w:cs="Times New Roman"/>
                <w:kern w:val="2"/>
                <w:sz w:val="21"/>
                <w:szCs w:val="21"/>
                <w:lang w:bidi="ar"/>
              </w:rPr>
              <w:t>局</w:t>
            </w:r>
          </w:p>
        </w:tc>
        <w:tc>
          <w:tcPr>
            <w:tcW w:w="1984"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0793-7056017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701" w:type="dxa"/>
            <w:vMerge w:val="continue"/>
            <w:tcBorders>
              <w:tl2br w:val="nil"/>
              <w:tr2bl w:val="nil"/>
            </w:tcBorders>
            <w:shd w:val="clear" w:color="auto" w:fill="auto"/>
            <w:vAlign w:val="center"/>
          </w:tcPr>
          <w:p>
            <w:pPr>
              <w:kinsoku/>
              <w:wordWrap/>
              <w:overflowPunct/>
              <w:bidi w:val="0"/>
              <w:adjustRightInd/>
              <w:snapToGrid/>
              <w:spacing w:line="240" w:lineRule="auto"/>
              <w:rPr>
                <w:rFonts w:hint="default" w:ascii="Times New Roman" w:hAnsi="Times New Roman" w:eastAsia="宋体" w:cs="Times New Roman"/>
                <w:sz w:val="21"/>
                <w:szCs w:val="21"/>
              </w:rPr>
            </w:pPr>
          </w:p>
        </w:tc>
        <w:tc>
          <w:tcPr>
            <w:tcW w:w="780"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kern w:val="2"/>
                <w:sz w:val="21"/>
                <w:szCs w:val="21"/>
                <w:lang w:val="en-US" w:eastAsia="zh-CN" w:bidi="ar"/>
              </w:rPr>
              <w:t>3</w:t>
            </w:r>
          </w:p>
        </w:tc>
        <w:tc>
          <w:tcPr>
            <w:tcW w:w="5039"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上饶市</w:t>
            </w:r>
            <w:r>
              <w:rPr>
                <w:rFonts w:hint="default" w:ascii="Times New Roman" w:hAnsi="Times New Roman" w:eastAsia="宋体" w:cs="Times New Roman"/>
                <w:kern w:val="2"/>
                <w:sz w:val="21"/>
                <w:szCs w:val="21"/>
                <w:lang w:val="en-US" w:eastAsia="zh-CN" w:bidi="ar"/>
              </w:rPr>
              <w:t>生态环境</w:t>
            </w:r>
            <w:r>
              <w:rPr>
                <w:rFonts w:hint="default" w:ascii="Times New Roman" w:hAnsi="Times New Roman" w:eastAsia="宋体" w:cs="Times New Roman"/>
                <w:kern w:val="2"/>
                <w:sz w:val="21"/>
                <w:szCs w:val="21"/>
                <w:lang w:bidi="ar"/>
              </w:rPr>
              <w:t>局</w:t>
            </w:r>
          </w:p>
        </w:tc>
        <w:tc>
          <w:tcPr>
            <w:tcW w:w="1984" w:type="dxa"/>
            <w:tcBorders>
              <w:tl2br w:val="nil"/>
              <w:tr2bl w:val="nil"/>
            </w:tcBorders>
            <w:shd w:val="clear" w:color="auto" w:fill="auto"/>
            <w:vAlign w:val="center"/>
          </w:tcPr>
          <w:p>
            <w:pPr>
              <w:pStyle w:val="12"/>
              <w:kinsoku/>
              <w:wordWrap/>
              <w:overflowPunct/>
              <w:bidi w:val="0"/>
              <w:adjustRightInd/>
              <w:snapToGrid/>
              <w:spacing w:beforeAutospacing="0" w:afterAutospacing="0" w:line="240" w:lineRule="auto"/>
              <w:ind w:left="0" w:leftChars="0" w:firstLine="0" w:firstLineChars="0"/>
              <w:jc w:val="center"/>
              <w:rPr>
                <w:rFonts w:hint="default" w:ascii="Times New Roman" w:hAnsi="Times New Roman" w:eastAsia="宋体" w:cs="Times New Roman"/>
                <w:kern w:val="2"/>
                <w:sz w:val="21"/>
                <w:szCs w:val="21"/>
                <w:lang w:bidi="ar"/>
              </w:rPr>
            </w:pPr>
            <w:r>
              <w:rPr>
                <w:rFonts w:hint="default" w:ascii="Times New Roman" w:hAnsi="Times New Roman" w:eastAsia="宋体" w:cs="Times New Roman"/>
                <w:kern w:val="2"/>
                <w:sz w:val="21"/>
                <w:szCs w:val="21"/>
                <w:lang w:bidi="ar"/>
              </w:rPr>
              <w:t>0793-8316164</w:t>
            </w:r>
          </w:p>
        </w:tc>
      </w:tr>
    </w:tbl>
    <w:p>
      <w:pPr>
        <w:rPr>
          <w:rFonts w:hint="default"/>
        </w:rPr>
      </w:pP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sz w:val="24"/>
          <w:szCs w:val="24"/>
        </w:rPr>
      </w:pPr>
      <w:bookmarkStart w:id="1203" w:name="_Toc14374"/>
      <w:r>
        <w:rPr>
          <w:rFonts w:hint="default"/>
          <w:sz w:val="24"/>
          <w:szCs w:val="24"/>
        </w:rPr>
        <w:t>附件</w:t>
      </w:r>
      <w:r>
        <w:rPr>
          <w:rFonts w:hint="eastAsia"/>
          <w:sz w:val="24"/>
          <w:szCs w:val="24"/>
          <w:lang w:eastAsia="zh-CN"/>
        </w:rPr>
        <w:t>七</w:t>
      </w:r>
      <w:r>
        <w:rPr>
          <w:rFonts w:hint="default"/>
          <w:sz w:val="24"/>
          <w:szCs w:val="24"/>
        </w:rPr>
        <w:t>：应急物资与装备情况</w:t>
      </w:r>
      <w:bookmarkEnd w:id="1203"/>
    </w:p>
    <w:p>
      <w:pPr>
        <w:kinsoku/>
        <w:wordWrap/>
        <w:overflowPunct/>
        <w:bidi w:val="0"/>
        <w:adjustRightInd/>
        <w:snapToGrid/>
        <w:spacing w:line="240" w:lineRule="auto"/>
        <w:jc w:val="center"/>
        <w:rPr>
          <w:b/>
          <w:bCs/>
          <w:sz w:val="21"/>
          <w:szCs w:val="21"/>
          <w:lang w:bidi="ar"/>
        </w:rPr>
      </w:pPr>
      <w:r>
        <w:rPr>
          <w:b/>
          <w:bCs/>
          <w:sz w:val="21"/>
          <w:szCs w:val="21"/>
          <w:lang w:bidi="ar"/>
        </w:rPr>
        <w:t>应急物资与装备情况</w:t>
      </w:r>
    </w:p>
    <w:tbl>
      <w:tblPr>
        <w:tblStyle w:val="14"/>
        <w:tblW w:w="850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37"/>
        <w:gridCol w:w="4165"/>
        <w:gridCol w:w="1276"/>
        <w:gridCol w:w="232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序号</w:t>
            </w:r>
          </w:p>
        </w:tc>
        <w:tc>
          <w:tcPr>
            <w:tcW w:w="4165"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名称</w:t>
            </w:r>
          </w:p>
        </w:tc>
        <w:tc>
          <w:tcPr>
            <w:tcW w:w="1276"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数量</w:t>
            </w:r>
          </w:p>
        </w:tc>
        <w:tc>
          <w:tcPr>
            <w:tcW w:w="2326"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叉车</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1辆</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消防泵</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1台</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3</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灭火器</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10个</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4</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消防栓</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6个</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5</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事故应急池</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50m</w:t>
            </w:r>
            <w:r>
              <w:rPr>
                <w:rFonts w:hint="default" w:ascii="Times New Roman" w:hAnsi="Times New Roman" w:eastAsia="宋体" w:cs="Times New Roman"/>
                <w:b w:val="0"/>
                <w:color w:val="auto"/>
                <w:kern w:val="2"/>
                <w:sz w:val="21"/>
                <w:szCs w:val="21"/>
                <w:vertAlign w:val="superscript"/>
                <w:lang w:val="en-US" w:eastAsia="zh-CN" w:bidi="ar"/>
              </w:rPr>
              <w:t>3</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6</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消防水带、水枪</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7</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药箱</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1个</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8</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绝缘手套、绝缘杆、绝缘地毯、应急灯</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若干</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9</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小货车</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1辆</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737"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10</w:t>
            </w:r>
          </w:p>
        </w:tc>
        <w:tc>
          <w:tcPr>
            <w:tcW w:w="4165"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小汽车</w:t>
            </w:r>
          </w:p>
        </w:tc>
        <w:tc>
          <w:tcPr>
            <w:tcW w:w="1276"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2辆</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color w:val="auto"/>
                <w:kern w:val="2"/>
                <w:sz w:val="21"/>
                <w:szCs w:val="21"/>
                <w:lang w:val="en-US" w:eastAsia="zh-CN" w:bidi="ar"/>
              </w:rPr>
            </w:pPr>
          </w:p>
        </w:tc>
      </w:tr>
    </w:tbl>
    <w:p>
      <w:pPr>
        <w:kinsoku/>
        <w:wordWrap/>
        <w:overflowPunct/>
        <w:bidi w:val="0"/>
        <w:adjustRightInd/>
        <w:snapToGrid/>
        <w:spacing w:line="240" w:lineRule="auto"/>
        <w:jc w:val="center"/>
        <w:rPr>
          <w:b/>
          <w:bCs/>
          <w:sz w:val="21"/>
          <w:szCs w:val="21"/>
          <w:lang w:bidi="ar"/>
        </w:rPr>
      </w:pPr>
      <w:r>
        <w:rPr>
          <w:b/>
          <w:bCs/>
          <w:sz w:val="21"/>
          <w:szCs w:val="21"/>
          <w:lang w:bidi="ar"/>
        </w:rPr>
        <w:t>企业应补充应急物资及装备一览表</w:t>
      </w:r>
    </w:p>
    <w:tbl>
      <w:tblPr>
        <w:tblStyle w:val="14"/>
        <w:tblW w:w="850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37"/>
        <w:gridCol w:w="4165"/>
        <w:gridCol w:w="1276"/>
        <w:gridCol w:w="232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序号</w:t>
            </w:r>
          </w:p>
        </w:tc>
        <w:tc>
          <w:tcPr>
            <w:tcW w:w="4165"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名称</w:t>
            </w:r>
          </w:p>
        </w:tc>
        <w:tc>
          <w:tcPr>
            <w:tcW w:w="1276"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数量</w:t>
            </w:r>
          </w:p>
        </w:tc>
        <w:tc>
          <w:tcPr>
            <w:tcW w:w="2326"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bCs/>
                <w:color w:val="auto"/>
                <w:kern w:val="2"/>
                <w:sz w:val="21"/>
                <w:szCs w:val="21"/>
                <w:lang w:val="en-US" w:eastAsia="zh-CN" w:bidi="ar"/>
              </w:rPr>
            </w:pPr>
            <w:r>
              <w:rPr>
                <w:rFonts w:hint="default" w:ascii="Times New Roman" w:hAnsi="Times New Roman" w:eastAsia="宋体" w:cs="Times New Roman"/>
                <w:b/>
                <w:bCs/>
                <w:color w:val="auto"/>
                <w:kern w:val="2"/>
                <w:sz w:val="21"/>
                <w:szCs w:val="21"/>
                <w:lang w:val="en-US" w:eastAsia="zh-CN" w:bidi="ar"/>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1</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sz w:val="21"/>
                <w:szCs w:val="21"/>
                <w:vertAlign w:val="baseline"/>
                <w:lang w:val="en-US" w:eastAsia="zh-CN"/>
              </w:rPr>
              <w:t>空气呼吸器</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2</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手电筒</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8个</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3</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应急处置工具箱</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4</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洗消剂</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5</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风向标</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1套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6</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防化服</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7</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防毒面具</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2套</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737" w:type="dxa"/>
            <w:tcBorders>
              <w:tl2br w:val="nil"/>
              <w:tr2bl w:val="nil"/>
            </w:tcBorders>
            <w:vAlign w:val="top"/>
          </w:tcPr>
          <w:p>
            <w:pPr>
              <w:numPr>
                <w:ilvl w:val="0"/>
                <w:numId w:val="0"/>
              </w:numPr>
              <w:kinsoku/>
              <w:wordWrap/>
              <w:overflowPunct/>
              <w:bidi w:val="0"/>
              <w:adjustRightInd/>
              <w:snapToGrid/>
              <w:spacing w:line="240" w:lineRule="auto"/>
              <w:jc w:val="center"/>
              <w:rPr>
                <w:rFonts w:hint="default" w:ascii="Times New Roman" w:hAnsi="Times New Roman" w:eastAsia="宋体" w:cs="Times New Roman"/>
                <w:b w:val="0"/>
                <w:bCs w:val="0"/>
                <w:color w:val="auto"/>
                <w:kern w:val="2"/>
                <w:sz w:val="21"/>
                <w:szCs w:val="21"/>
                <w:lang w:val="en-US" w:eastAsia="zh-CN" w:bidi="ar"/>
              </w:rPr>
            </w:pPr>
            <w:r>
              <w:rPr>
                <w:rFonts w:hint="default" w:ascii="Times New Roman" w:hAnsi="Times New Roman" w:eastAsia="宋体" w:cs="Times New Roman"/>
                <w:b w:val="0"/>
                <w:bCs w:val="0"/>
                <w:color w:val="auto"/>
                <w:kern w:val="2"/>
                <w:sz w:val="21"/>
                <w:szCs w:val="21"/>
                <w:lang w:val="en-US" w:eastAsia="zh-CN" w:bidi="ar"/>
              </w:rPr>
              <w:t>8</w:t>
            </w:r>
          </w:p>
        </w:tc>
        <w:tc>
          <w:tcPr>
            <w:tcW w:w="4165"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both"/>
              <w:rPr>
                <w:rFonts w:hint="default" w:ascii="Times New Roman" w:hAnsi="Times New Roman" w:eastAsia="宋体" w:cs="Times New Roman"/>
                <w:b w:val="0"/>
                <w:bCs w:val="0"/>
                <w:sz w:val="21"/>
                <w:szCs w:val="21"/>
                <w:vertAlign w:val="baseline"/>
                <w:lang w:val="en-US" w:eastAsia="zh-CN"/>
              </w:rPr>
            </w:pPr>
            <w:r>
              <w:rPr>
                <w:rFonts w:hint="default" w:ascii="Times New Roman" w:hAnsi="Times New Roman" w:eastAsia="宋体" w:cs="Times New Roman"/>
                <w:b w:val="0"/>
                <w:bCs w:val="0"/>
                <w:sz w:val="21"/>
                <w:szCs w:val="21"/>
                <w:vertAlign w:val="baseline"/>
                <w:lang w:val="en-US" w:eastAsia="zh-CN"/>
              </w:rPr>
              <w:t>锯沫粉</w:t>
            </w:r>
          </w:p>
        </w:tc>
        <w:tc>
          <w:tcPr>
            <w:tcW w:w="1276" w:type="dxa"/>
            <w:tcBorders>
              <w:tl2br w:val="nil"/>
              <w:tr2bl w:val="nil"/>
            </w:tcBorders>
            <w:vAlign w:val="center"/>
          </w:tcPr>
          <w:p>
            <w:pPr>
              <w:numPr>
                <w:ilvl w:val="0"/>
                <w:numId w:val="0"/>
              </w:numPr>
              <w:kinsoku/>
              <w:wordWrap/>
              <w:overflowPunct/>
              <w:bidi w:val="0"/>
              <w:adjustRightInd/>
              <w:snapToGrid/>
              <w:spacing w:line="240" w:lineRule="auto"/>
              <w:ind w:left="0" w:leftChars="0" w:firstLine="0" w:firstLineChars="0"/>
              <w:jc w:val="center"/>
              <w:rPr>
                <w:rFonts w:hint="default" w:ascii="Times New Roman" w:hAnsi="Times New Roman" w:eastAsia="宋体" w:cs="Times New Roman"/>
                <w:b w:val="0"/>
                <w:color w:val="auto"/>
                <w:kern w:val="2"/>
                <w:sz w:val="21"/>
                <w:szCs w:val="21"/>
                <w:lang w:val="en-US" w:eastAsia="zh-CN" w:bidi="ar"/>
              </w:rPr>
            </w:pPr>
            <w:r>
              <w:rPr>
                <w:rFonts w:hint="default" w:ascii="Times New Roman" w:hAnsi="Times New Roman" w:eastAsia="宋体" w:cs="Times New Roman"/>
                <w:b w:val="0"/>
                <w:color w:val="auto"/>
                <w:kern w:val="2"/>
                <w:sz w:val="21"/>
                <w:szCs w:val="21"/>
                <w:lang w:val="en-US" w:eastAsia="zh-CN" w:bidi="ar"/>
              </w:rPr>
              <w:t>0.5吨</w:t>
            </w:r>
          </w:p>
        </w:tc>
        <w:tc>
          <w:tcPr>
            <w:tcW w:w="2326" w:type="dxa"/>
            <w:tcBorders>
              <w:tl2br w:val="nil"/>
              <w:tr2bl w:val="nil"/>
            </w:tcBorders>
            <w:vAlign w:val="top"/>
          </w:tcPr>
          <w:p>
            <w:pPr>
              <w:numPr>
                <w:ilvl w:val="0"/>
                <w:numId w:val="0"/>
              </w:numPr>
              <w:kinsoku/>
              <w:wordWrap/>
              <w:overflowPunct/>
              <w:bidi w:val="0"/>
              <w:adjustRightInd/>
              <w:snapToGrid/>
              <w:spacing w:line="240" w:lineRule="auto"/>
              <w:jc w:val="both"/>
              <w:rPr>
                <w:rFonts w:hint="default" w:ascii="Times New Roman" w:hAnsi="Times New Roman" w:eastAsia="宋体" w:cs="Times New Roman"/>
                <w:b w:val="0"/>
                <w:bCs w:val="0"/>
                <w:color w:val="auto"/>
                <w:kern w:val="2"/>
                <w:sz w:val="21"/>
                <w:szCs w:val="21"/>
                <w:lang w:val="en-US" w:eastAsia="zh-CN" w:bidi="ar"/>
              </w:rPr>
            </w:pPr>
          </w:p>
        </w:tc>
      </w:tr>
    </w:tbl>
    <w:p>
      <w:pPr>
        <w:rPr>
          <w:rFonts w:hint="default"/>
        </w:rPr>
      </w:pPr>
    </w:p>
    <w:p>
      <w:pPr>
        <w:rPr>
          <w:rFonts w:hint="default"/>
        </w:rPr>
      </w:pPr>
    </w:p>
    <w:p>
      <w:pPr>
        <w:rPr>
          <w:rFonts w:hint="default"/>
        </w:rPr>
      </w:pP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sz w:val="24"/>
          <w:szCs w:val="24"/>
        </w:rPr>
      </w:pPr>
      <w:bookmarkStart w:id="1204" w:name="_Toc18649"/>
      <w:r>
        <w:rPr>
          <w:rFonts w:hint="default"/>
          <w:sz w:val="24"/>
          <w:szCs w:val="24"/>
        </w:rPr>
        <w:t>附件</w:t>
      </w:r>
      <w:r>
        <w:rPr>
          <w:rFonts w:hint="eastAsia"/>
          <w:sz w:val="24"/>
          <w:szCs w:val="24"/>
          <w:lang w:eastAsia="zh-CN"/>
        </w:rPr>
        <w:t>八</w:t>
      </w:r>
      <w:r>
        <w:rPr>
          <w:rFonts w:hint="default"/>
          <w:sz w:val="24"/>
          <w:szCs w:val="24"/>
        </w:rPr>
        <w:t>：应急响应工作流程图</w:t>
      </w:r>
      <w:bookmarkEnd w:id="1204"/>
    </w:p>
    <w:p>
      <w:pPr>
        <w:rPr>
          <w:rFonts w:hint="default"/>
        </w:rPr>
      </w:pPr>
      <w:r>
        <w:rPr>
          <w:rFonts w:hint="default" w:ascii="Times New Roman" w:hAnsi="Times New Roman" w:cs="Times New Roman"/>
          <w:color w:val="0000FF"/>
        </w:rPr>
        <w:drawing>
          <wp:inline distT="0" distB="0" distL="114300" distR="114300">
            <wp:extent cx="4338320" cy="3509010"/>
            <wp:effectExtent l="15875" t="15875" r="27305" b="184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1"/>
                    <a:stretch>
                      <a:fillRect/>
                    </a:stretch>
                  </pic:blipFill>
                  <pic:spPr>
                    <a:xfrm>
                      <a:off x="0" y="0"/>
                      <a:ext cx="4338320" cy="3509010"/>
                    </a:xfrm>
                    <a:prstGeom prst="rect">
                      <a:avLst/>
                    </a:prstGeom>
                    <a:noFill/>
                    <a:ln w="15875" cap="flat" cmpd="sng">
                      <a:solidFill>
                        <a:srgbClr val="000000"/>
                      </a:solidFill>
                      <a:prstDash val="solid"/>
                      <a:miter/>
                      <a:headEnd type="none" w="med" len="med"/>
                      <a:tailEnd type="none" w="med" len="med"/>
                    </a:ln>
                  </pic:spPr>
                </pic:pic>
              </a:graphicData>
            </a:graphic>
          </wp:inline>
        </w:drawing>
      </w:r>
    </w:p>
    <w:p>
      <w:pPr>
        <w:rPr>
          <w:rFonts w:hint="default"/>
        </w:rPr>
      </w:pPr>
    </w:p>
    <w:p>
      <w:pPr>
        <w:rPr>
          <w:rFonts w:hint="default"/>
        </w:rPr>
      </w:pPr>
    </w:p>
    <w:p>
      <w:pPr>
        <w:rPr>
          <w:rFonts w:hint="default"/>
        </w:rPr>
      </w:pPr>
      <w:r>
        <w:rPr>
          <w:rFonts w:hint="default"/>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sz w:val="24"/>
          <w:szCs w:val="24"/>
        </w:rPr>
      </w:pPr>
      <w:bookmarkStart w:id="1205" w:name="_Toc5549"/>
      <w:r>
        <w:rPr>
          <w:rFonts w:hint="default"/>
          <w:sz w:val="24"/>
          <w:szCs w:val="24"/>
        </w:rPr>
        <w:t>附件</w:t>
      </w:r>
      <w:r>
        <w:rPr>
          <w:rFonts w:hint="eastAsia"/>
          <w:sz w:val="24"/>
          <w:szCs w:val="24"/>
          <w:lang w:eastAsia="zh-CN"/>
        </w:rPr>
        <w:t>九</w:t>
      </w:r>
      <w:r>
        <w:rPr>
          <w:rFonts w:hint="default"/>
          <w:sz w:val="24"/>
          <w:szCs w:val="24"/>
        </w:rPr>
        <w:t>：应急处置卡</w:t>
      </w:r>
      <w:bookmarkEnd w:id="1205"/>
    </w:p>
    <w:p>
      <w:pPr>
        <w:spacing w:line="240" w:lineRule="auto"/>
        <w:jc w:val="center"/>
        <w:rPr>
          <w:rFonts w:hint="default" w:ascii="Times New Roman" w:hAnsi="Times New Roman" w:cs="Times New Roman"/>
          <w:b/>
          <w:bCs/>
          <w:sz w:val="21"/>
          <w:szCs w:val="24"/>
          <w:lang w:bidi="ar"/>
        </w:rPr>
      </w:pPr>
      <w:r>
        <w:rPr>
          <w:rFonts w:hint="default" w:ascii="Times New Roman" w:hAnsi="Times New Roman" w:cs="Times New Roman"/>
          <w:b/>
          <w:bCs/>
          <w:sz w:val="21"/>
          <w:szCs w:val="24"/>
          <w:lang w:bidi="ar"/>
        </w:rPr>
        <w:t>废气超标排放应急处置卡</w:t>
      </w:r>
    </w:p>
    <w:tbl>
      <w:tblPr>
        <w:tblStyle w:val="13"/>
        <w:tblW w:w="8503"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125"/>
        <w:gridCol w:w="707"/>
        <w:gridCol w:w="1514"/>
        <w:gridCol w:w="1321"/>
        <w:gridCol w:w="283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25" w:type="dxa"/>
            <w:tcBorders>
              <w:top w:val="single" w:color="auto" w:sz="12" w:space="0"/>
              <w:left w:val="single" w:color="auto" w:sz="12" w:space="0"/>
              <w:bottom w:val="single" w:color="auto" w:sz="4" w:space="0"/>
              <w:right w:val="single" w:color="auto" w:sz="4" w:space="0"/>
            </w:tcBorders>
            <w:shd w:val="clear" w:color="auto" w:fill="auto"/>
          </w:tcPr>
          <w:p>
            <w:pPr>
              <w:widowControl/>
              <w:spacing w:line="240" w:lineRule="auto"/>
              <w:ind w:left="0" w:leftChars="0"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基本情况</w:t>
            </w:r>
          </w:p>
        </w:tc>
        <w:tc>
          <w:tcPr>
            <w:tcW w:w="6378" w:type="dxa"/>
            <w:gridSpan w:val="4"/>
            <w:tcBorders>
              <w:top w:val="single" w:color="auto" w:sz="12" w:space="0"/>
              <w:left w:val="single" w:color="auto" w:sz="4" w:space="0"/>
              <w:bottom w:val="single" w:color="auto" w:sz="4" w:space="0"/>
              <w:right w:val="single" w:color="auto" w:sz="12" w:space="0"/>
            </w:tcBorders>
            <w:shd w:val="clear" w:color="auto" w:fill="auto"/>
          </w:tcPr>
          <w:p>
            <w:pPr>
              <w:widowControl/>
              <w:spacing w:line="240" w:lineRule="auto"/>
              <w:ind w:left="0" w:leftChars="0" w:firstLine="0" w:firstLineChars="0"/>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废气排放口废气浓度超标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125" w:type="dxa"/>
            <w:tcBorders>
              <w:top w:val="single" w:color="auto" w:sz="4" w:space="0"/>
              <w:left w:val="single" w:color="auto" w:sz="12" w:space="0"/>
              <w:bottom w:val="single" w:color="auto" w:sz="4" w:space="0"/>
              <w:right w:val="single" w:color="auto" w:sz="4" w:space="0"/>
            </w:tcBorders>
            <w:shd w:val="clear" w:color="auto" w:fill="auto"/>
          </w:tcPr>
          <w:p>
            <w:pPr>
              <w:widowControl/>
              <w:spacing w:line="240" w:lineRule="auto"/>
              <w:ind w:left="0" w:leftChars="0"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危险性分析</w:t>
            </w:r>
          </w:p>
        </w:tc>
        <w:tc>
          <w:tcPr>
            <w:tcW w:w="6378" w:type="dxa"/>
            <w:gridSpan w:val="4"/>
            <w:tcBorders>
              <w:top w:val="single" w:color="auto" w:sz="4" w:space="0"/>
              <w:left w:val="single" w:color="auto" w:sz="4" w:space="0"/>
              <w:bottom w:val="single" w:color="auto" w:sz="4" w:space="0"/>
              <w:right w:val="single" w:color="auto" w:sz="12" w:space="0"/>
            </w:tcBorders>
            <w:shd w:val="clear" w:color="auto" w:fill="auto"/>
          </w:tcPr>
          <w:p>
            <w:pPr>
              <w:widowControl/>
              <w:spacing w:line="240" w:lineRule="auto"/>
              <w:ind w:left="0" w:leftChars="0" w:firstLine="0" w:firstLineChars="0"/>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对环境空气造成污染</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2" w:firstLineChars="200"/>
              <w:jc w:val="center"/>
              <w:rPr>
                <w:rFonts w:hint="default" w:ascii="Times New Roman" w:hAnsi="Times New Roman" w:cs="Times New Roman"/>
                <w:b/>
                <w:bCs/>
                <w:color w:val="auto"/>
                <w:sz w:val="21"/>
                <w:szCs w:val="21"/>
                <w:lang w:bidi="ar"/>
              </w:rPr>
            </w:pPr>
            <w:r>
              <w:rPr>
                <w:rFonts w:hint="default" w:ascii="Times New Roman" w:hAnsi="Times New Roman" w:cs="Times New Roman"/>
                <w:b/>
                <w:bCs/>
                <w:color w:val="auto"/>
                <w:sz w:val="21"/>
                <w:szCs w:val="21"/>
                <w:lang w:bidi="ar"/>
              </w:rPr>
              <w:t>现场应急处置联系电话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tcPr>
          <w:p>
            <w:pPr>
              <w:widowControl/>
              <w:spacing w:line="240" w:lineRule="auto"/>
              <w:ind w:firstLine="422" w:firstLineChars="200"/>
              <w:jc w:val="center"/>
              <w:rPr>
                <w:rFonts w:hint="default" w:ascii="Times New Roman" w:hAnsi="Times New Roman" w:cs="Times New Roman"/>
                <w:b/>
                <w:bCs/>
                <w:color w:val="auto"/>
                <w:sz w:val="21"/>
                <w:szCs w:val="21"/>
              </w:rPr>
            </w:pPr>
            <w:r>
              <w:rPr>
                <w:rFonts w:hint="default" w:ascii="Times New Roman" w:hAnsi="Times New Roman" w:cs="Times New Roman"/>
                <w:b/>
                <w:bCs/>
                <w:color w:val="auto"/>
                <w:sz w:val="21"/>
                <w:szCs w:val="21"/>
                <w:lang w:bidi="ar"/>
              </w:rPr>
              <w:t>姓名</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tcPr>
          <w:p>
            <w:pPr>
              <w:widowControl/>
              <w:spacing w:line="240" w:lineRule="auto"/>
              <w:ind w:firstLine="422" w:firstLineChars="200"/>
              <w:jc w:val="center"/>
              <w:rPr>
                <w:rFonts w:hint="default" w:ascii="Times New Roman" w:hAnsi="Times New Roman" w:cs="Times New Roman"/>
                <w:b/>
                <w:bCs/>
                <w:color w:val="auto"/>
                <w:sz w:val="21"/>
                <w:szCs w:val="21"/>
              </w:rPr>
            </w:pPr>
            <w:r>
              <w:rPr>
                <w:rFonts w:hint="default" w:ascii="Times New Roman" w:hAnsi="Times New Roman" w:cs="Times New Roman"/>
                <w:b/>
                <w:bCs/>
                <w:color w:val="auto"/>
                <w:sz w:val="21"/>
                <w:szCs w:val="21"/>
                <w:lang w:bidi="ar"/>
              </w:rPr>
              <w:t>电话</w:t>
            </w:r>
          </w:p>
        </w:tc>
        <w:tc>
          <w:tcPr>
            <w:tcW w:w="2836" w:type="dxa"/>
            <w:tcBorders>
              <w:top w:val="single" w:color="auto" w:sz="4" w:space="0"/>
              <w:left w:val="single" w:color="auto" w:sz="4" w:space="0"/>
              <w:bottom w:val="single" w:color="auto" w:sz="4" w:space="0"/>
              <w:right w:val="single" w:color="auto" w:sz="12" w:space="0"/>
            </w:tcBorders>
            <w:shd w:val="clear" w:color="auto" w:fill="auto"/>
          </w:tcPr>
          <w:p>
            <w:pPr>
              <w:widowControl/>
              <w:spacing w:line="240" w:lineRule="auto"/>
              <w:ind w:firstLine="422" w:firstLineChars="200"/>
              <w:jc w:val="center"/>
              <w:rPr>
                <w:rFonts w:hint="default" w:ascii="Times New Roman" w:hAnsi="Times New Roman" w:cs="Times New Roman"/>
                <w:b/>
                <w:bCs/>
                <w:color w:val="auto"/>
                <w:sz w:val="21"/>
                <w:szCs w:val="21"/>
              </w:rPr>
            </w:pPr>
            <w:r>
              <w:rPr>
                <w:rFonts w:hint="default" w:ascii="Times New Roman" w:hAnsi="Times New Roman" w:cs="Times New Roman"/>
                <w:b/>
                <w:bCs/>
                <w:color w:val="auto"/>
                <w:sz w:val="21"/>
                <w:szCs w:val="21"/>
                <w:lang w:bidi="ar"/>
              </w:rPr>
              <w:t>职务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firstLine="420" w:firstLineChars="200"/>
              <w:jc w:val="center"/>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曹其峰</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firstLine="420" w:firstLineChars="200"/>
              <w:jc w:val="center"/>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13607938138</w:t>
            </w:r>
          </w:p>
        </w:tc>
        <w:tc>
          <w:tcPr>
            <w:tcW w:w="2836" w:type="dxa"/>
            <w:tcBorders>
              <w:top w:val="single" w:color="auto" w:sz="4" w:space="0"/>
              <w:left w:val="single" w:color="auto" w:sz="4" w:space="0"/>
              <w:bottom w:val="single" w:color="auto" w:sz="4" w:space="0"/>
              <w:right w:val="single" w:color="auto" w:sz="12" w:space="0"/>
            </w:tcBorders>
            <w:shd w:val="clear" w:color="auto" w:fill="auto"/>
            <w:vAlign w:val="center"/>
          </w:tcPr>
          <w:p>
            <w:pPr>
              <w:spacing w:line="240" w:lineRule="auto"/>
              <w:jc w:val="center"/>
              <w:rPr>
                <w:rFonts w:hint="default" w:ascii="Times New Roman" w:hAnsi="Times New Roman" w:cs="Times New Roman"/>
                <w:color w:val="auto"/>
                <w:sz w:val="21"/>
                <w:szCs w:val="21"/>
              </w:rPr>
            </w:pPr>
            <w:r>
              <w:rPr>
                <w:rFonts w:hint="default" w:ascii="Times New Roman" w:hAnsi="Times New Roman" w:eastAsia="宋体" w:cs="Times New Roman"/>
                <w:color w:val="auto"/>
                <w:sz w:val="21"/>
                <w:szCs w:val="21"/>
              </w:rPr>
              <w:t>总指挥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firstLine="420" w:firstLineChars="200"/>
              <w:jc w:val="center"/>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周信国</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firstLine="420" w:firstLineChars="200"/>
              <w:jc w:val="center"/>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13924906858</w:t>
            </w:r>
          </w:p>
        </w:tc>
        <w:tc>
          <w:tcPr>
            <w:tcW w:w="2836" w:type="dxa"/>
            <w:tcBorders>
              <w:top w:val="single" w:color="auto" w:sz="4" w:space="0"/>
              <w:left w:val="single" w:color="auto" w:sz="4" w:space="0"/>
              <w:bottom w:val="single" w:color="auto" w:sz="4" w:space="0"/>
              <w:right w:val="single" w:color="auto" w:sz="12" w:space="0"/>
            </w:tcBorders>
            <w:shd w:val="clear" w:color="auto" w:fill="auto"/>
            <w:vAlign w:val="center"/>
          </w:tcPr>
          <w:p>
            <w:pPr>
              <w:spacing w:line="240" w:lineRule="auto"/>
              <w:jc w:val="center"/>
              <w:rPr>
                <w:rFonts w:hint="default" w:ascii="Times New Roman" w:hAnsi="Times New Roman" w:cs="Times New Roman"/>
                <w:color w:val="auto"/>
                <w:sz w:val="21"/>
                <w:szCs w:val="21"/>
              </w:rPr>
            </w:pPr>
            <w:r>
              <w:rPr>
                <w:rFonts w:hint="default" w:ascii="Times New Roman" w:hAnsi="Times New Roman" w:eastAsia="宋体" w:cs="Times New Roman"/>
                <w:color w:val="auto"/>
                <w:sz w:val="21"/>
                <w:szCs w:val="21"/>
              </w:rPr>
              <w:t>副总指挥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2" w:firstLineChars="200"/>
              <w:jc w:val="center"/>
              <w:rPr>
                <w:rFonts w:hint="default" w:ascii="Times New Roman" w:hAnsi="Times New Roman" w:cs="Times New Roman"/>
                <w:b/>
                <w:bCs/>
                <w:color w:val="auto"/>
                <w:sz w:val="21"/>
                <w:szCs w:val="21"/>
                <w:lang w:bidi="ar"/>
              </w:rPr>
            </w:pPr>
            <w:r>
              <w:rPr>
                <w:rFonts w:hint="default" w:ascii="Times New Roman" w:hAnsi="Times New Roman" w:cs="Times New Roman"/>
                <w:b/>
                <w:bCs/>
                <w:color w:val="auto"/>
                <w:sz w:val="21"/>
                <w:szCs w:val="21"/>
                <w:lang w:bidi="ar"/>
              </w:rPr>
              <w:t>现场处置方法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pStyle w:val="12"/>
              <w:spacing w:beforeAutospacing="0" w:afterAutospacing="0" w:line="240" w:lineRule="auto"/>
              <w:jc w:val="both"/>
              <w:rPr>
                <w:rFonts w:hint="default" w:ascii="Times New Roman" w:hAnsi="Times New Roman" w:cs="Times New Roman"/>
                <w:color w:val="auto"/>
                <w:kern w:val="2"/>
                <w:sz w:val="21"/>
                <w:szCs w:val="21"/>
                <w:lang w:bidi="ar"/>
              </w:rPr>
            </w:pPr>
            <w:r>
              <w:rPr>
                <w:rFonts w:hint="default" w:ascii="Times New Roman" w:hAnsi="Times New Roman" w:cs="Times New Roman"/>
                <w:color w:val="auto"/>
                <w:sz w:val="21"/>
                <w:szCs w:val="21"/>
                <w:lang w:bidi="ar"/>
              </w:rPr>
              <w:t>废气</w:t>
            </w:r>
            <w:r>
              <w:rPr>
                <w:rFonts w:hint="default" w:ascii="Times New Roman" w:hAnsi="Times New Roman" w:cs="Times New Roman"/>
                <w:color w:val="auto"/>
                <w:sz w:val="21"/>
                <w:szCs w:val="21"/>
                <w:lang w:val="en-US" w:eastAsia="zh-CN" w:bidi="ar"/>
              </w:rPr>
              <w:t>处理</w:t>
            </w:r>
            <w:r>
              <w:rPr>
                <w:rFonts w:hint="default" w:ascii="Times New Roman" w:hAnsi="Times New Roman" w:cs="Times New Roman"/>
                <w:color w:val="auto"/>
                <w:sz w:val="21"/>
                <w:szCs w:val="21"/>
                <w:lang w:bidi="ar"/>
              </w:rPr>
              <w:t>设施工作人员</w:t>
            </w:r>
            <w:r>
              <w:rPr>
                <w:rFonts w:hint="default" w:ascii="Times New Roman" w:hAnsi="Times New Roman" w:cs="Times New Roman"/>
                <w:color w:val="auto"/>
                <w:kern w:val="2"/>
                <w:sz w:val="21"/>
                <w:szCs w:val="21"/>
                <w:lang w:bidi="ar"/>
              </w:rPr>
              <w:t>一旦发</w:t>
            </w:r>
            <w:r>
              <w:rPr>
                <w:rFonts w:hint="default" w:ascii="Times New Roman" w:hAnsi="Times New Roman" w:cs="Times New Roman"/>
                <w:color w:val="auto"/>
                <w:sz w:val="21"/>
                <w:szCs w:val="21"/>
                <w:lang w:bidi="ar"/>
              </w:rPr>
              <w:t>现废气排放超标</w:t>
            </w:r>
            <w:r>
              <w:rPr>
                <w:rFonts w:hint="default" w:ascii="Times New Roman" w:hAnsi="Times New Roman" w:cs="Times New Roman"/>
                <w:color w:val="auto"/>
                <w:kern w:val="2"/>
                <w:sz w:val="21"/>
                <w:szCs w:val="21"/>
                <w:lang w:bidi="ar"/>
              </w:rPr>
              <w:t>，应立即</w:t>
            </w:r>
            <w:r>
              <w:rPr>
                <w:rFonts w:hint="default" w:ascii="Times New Roman" w:hAnsi="Times New Roman" w:cs="Times New Roman"/>
                <w:color w:val="auto"/>
                <w:kern w:val="2"/>
                <w:sz w:val="21"/>
                <w:szCs w:val="21"/>
                <w:lang w:val="en-US" w:eastAsia="zh-CN" w:bidi="ar"/>
              </w:rPr>
              <w:t>按以下处置措施防范进行</w:t>
            </w:r>
            <w:r>
              <w:rPr>
                <w:rFonts w:hint="default" w:ascii="Times New Roman" w:hAnsi="Times New Roman" w:cs="Times New Roman"/>
                <w:color w:val="auto"/>
                <w:kern w:val="2"/>
                <w:sz w:val="21"/>
                <w:szCs w:val="21"/>
                <w:lang w:bidi="ar"/>
              </w:rPr>
              <w:t>。</w:t>
            </w:r>
          </w:p>
          <w:p>
            <w:pPr>
              <w:pStyle w:val="12"/>
              <w:spacing w:beforeAutospacing="0" w:afterAutospacing="0" w:line="240" w:lineRule="auto"/>
              <w:ind w:firstLine="420" w:firstLineChars="200"/>
              <w:jc w:val="both"/>
              <w:rPr>
                <w:rFonts w:hint="default" w:ascii="Times New Roman" w:hAnsi="Times New Roman" w:cs="Times New Roman"/>
                <w:color w:val="auto"/>
                <w:kern w:val="2"/>
                <w:sz w:val="21"/>
                <w:szCs w:val="21"/>
                <w:lang w:val="zh-CN" w:bidi="ar"/>
              </w:rPr>
            </w:pPr>
            <w:r>
              <w:rPr>
                <w:rFonts w:hint="default" w:ascii="Times New Roman" w:hAnsi="Times New Roman" w:cs="Times New Roman"/>
                <w:color w:val="auto"/>
                <w:kern w:val="2"/>
                <w:sz w:val="21"/>
                <w:szCs w:val="21"/>
                <w:lang w:bidi="ar"/>
              </w:rPr>
              <w:t>①</w:t>
            </w:r>
            <w:r>
              <w:rPr>
                <w:rFonts w:hint="default" w:ascii="Times New Roman" w:hAnsi="Times New Roman" w:cs="Times New Roman"/>
                <w:color w:val="auto"/>
                <w:kern w:val="2"/>
                <w:sz w:val="21"/>
                <w:szCs w:val="21"/>
                <w:lang w:val="zh-CN" w:bidi="ar"/>
              </w:rPr>
              <w:t>应立即向</w:t>
            </w:r>
            <w:r>
              <w:rPr>
                <w:rFonts w:hint="default" w:ascii="Times New Roman" w:hAnsi="Times New Roman" w:cs="Times New Roman"/>
                <w:color w:val="auto"/>
                <w:kern w:val="2"/>
                <w:sz w:val="21"/>
                <w:szCs w:val="21"/>
                <w:lang w:bidi="ar"/>
              </w:rPr>
              <w:t>应急办公室</w:t>
            </w:r>
            <w:r>
              <w:rPr>
                <w:rFonts w:hint="default" w:ascii="Times New Roman" w:hAnsi="Times New Roman" w:cs="Times New Roman"/>
                <w:color w:val="auto"/>
                <w:kern w:val="2"/>
                <w:sz w:val="21"/>
                <w:szCs w:val="21"/>
                <w:lang w:val="zh-CN" w:bidi="ar"/>
              </w:rPr>
              <w:t>报告，如</w:t>
            </w:r>
            <w:r>
              <w:rPr>
                <w:rFonts w:hint="default" w:ascii="Times New Roman" w:hAnsi="Times New Roman" w:cs="Times New Roman"/>
                <w:color w:val="auto"/>
                <w:kern w:val="2"/>
                <w:sz w:val="21"/>
                <w:szCs w:val="21"/>
                <w:lang w:val="en-US" w:eastAsia="zh-CN" w:bidi="ar"/>
              </w:rPr>
              <w:t>废气处理设施大面积故障</w:t>
            </w:r>
            <w:r>
              <w:rPr>
                <w:rFonts w:hint="default" w:ascii="Times New Roman" w:hAnsi="Times New Roman" w:cs="Times New Roman"/>
                <w:color w:val="auto"/>
                <w:kern w:val="2"/>
                <w:sz w:val="21"/>
                <w:szCs w:val="21"/>
                <w:lang w:val="zh-CN" w:bidi="ar"/>
              </w:rPr>
              <w:t>，</w:t>
            </w:r>
            <w:r>
              <w:rPr>
                <w:rFonts w:hint="default" w:ascii="Times New Roman" w:hAnsi="Times New Roman" w:cs="Times New Roman"/>
                <w:color w:val="auto"/>
                <w:kern w:val="2"/>
                <w:sz w:val="21"/>
                <w:szCs w:val="21"/>
                <w:lang w:bidi="ar"/>
              </w:rPr>
              <w:t>现场人员</w:t>
            </w:r>
            <w:r>
              <w:rPr>
                <w:rFonts w:hint="default" w:ascii="Times New Roman" w:hAnsi="Times New Roman" w:cs="Times New Roman"/>
                <w:color w:val="auto"/>
                <w:kern w:val="2"/>
                <w:sz w:val="21"/>
                <w:szCs w:val="21"/>
                <w:lang w:val="zh-CN" w:bidi="ar"/>
              </w:rPr>
              <w:t>还应</w:t>
            </w:r>
            <w:r>
              <w:rPr>
                <w:rFonts w:hint="default" w:ascii="Times New Roman" w:hAnsi="Times New Roman" w:cs="Times New Roman"/>
                <w:color w:val="auto"/>
                <w:kern w:val="2"/>
                <w:sz w:val="21"/>
                <w:szCs w:val="21"/>
                <w:lang w:bidi="ar"/>
              </w:rPr>
              <w:t>越级直接向应急指挥部</w:t>
            </w:r>
            <w:r>
              <w:rPr>
                <w:rFonts w:hint="default" w:ascii="Times New Roman" w:hAnsi="Times New Roman" w:cs="Times New Roman"/>
                <w:color w:val="auto"/>
                <w:kern w:val="2"/>
                <w:sz w:val="21"/>
                <w:szCs w:val="21"/>
                <w:lang w:val="zh-CN" w:bidi="ar"/>
              </w:rPr>
              <w:t>汇报。</w:t>
            </w:r>
          </w:p>
          <w:p>
            <w:pPr>
              <w:pStyle w:val="12"/>
              <w:spacing w:beforeAutospacing="0" w:afterAutospacing="0" w:line="240" w:lineRule="auto"/>
              <w:ind w:firstLine="420" w:firstLineChars="200"/>
              <w:jc w:val="both"/>
              <w:rPr>
                <w:rFonts w:hint="default" w:ascii="Times New Roman" w:hAnsi="Times New Roman" w:cs="Times New Roman"/>
                <w:color w:val="auto"/>
                <w:kern w:val="2"/>
                <w:sz w:val="21"/>
                <w:szCs w:val="21"/>
                <w:lang w:val="zh-CN" w:bidi="ar"/>
              </w:rPr>
            </w:pPr>
            <w:r>
              <w:rPr>
                <w:rFonts w:hint="default" w:ascii="Times New Roman" w:hAnsi="Times New Roman" w:cs="Times New Roman"/>
                <w:color w:val="auto"/>
                <w:kern w:val="2"/>
                <w:sz w:val="21"/>
                <w:szCs w:val="21"/>
                <w:lang w:bidi="ar"/>
              </w:rPr>
              <w:t>②</w:t>
            </w:r>
            <w:r>
              <w:rPr>
                <w:rFonts w:hint="default" w:ascii="Times New Roman" w:hAnsi="Times New Roman" w:cs="Times New Roman"/>
                <w:color w:val="auto"/>
                <w:kern w:val="2"/>
                <w:sz w:val="21"/>
                <w:szCs w:val="21"/>
                <w:lang w:val="zh-CN" w:bidi="ar"/>
              </w:rPr>
              <w:t>如仅为设备故障停机，</w:t>
            </w:r>
            <w:r>
              <w:rPr>
                <w:rFonts w:hint="default" w:ascii="Times New Roman" w:hAnsi="Times New Roman" w:cs="Times New Roman"/>
                <w:color w:val="auto"/>
                <w:kern w:val="2"/>
                <w:sz w:val="21"/>
                <w:szCs w:val="21"/>
                <w:lang w:val="en-US" w:eastAsia="zh-CN" w:bidi="ar"/>
              </w:rPr>
              <w:t>应立刻备用设施</w:t>
            </w:r>
            <w:r>
              <w:rPr>
                <w:rFonts w:hint="default" w:ascii="Times New Roman" w:hAnsi="Times New Roman" w:cs="Times New Roman"/>
                <w:color w:val="auto"/>
                <w:kern w:val="2"/>
                <w:sz w:val="21"/>
                <w:szCs w:val="21"/>
                <w:lang w:val="zh-CN" w:bidi="ar"/>
              </w:rPr>
              <w:t>，并</w:t>
            </w:r>
            <w:r>
              <w:rPr>
                <w:rFonts w:hint="default" w:ascii="Times New Roman" w:hAnsi="Times New Roman" w:cs="Times New Roman"/>
                <w:color w:val="auto"/>
                <w:kern w:val="2"/>
                <w:sz w:val="21"/>
                <w:szCs w:val="21"/>
                <w:lang w:val="en-US" w:eastAsia="zh-CN" w:bidi="ar"/>
              </w:rPr>
              <w:t>对故障</w:t>
            </w:r>
            <w:r>
              <w:rPr>
                <w:rFonts w:hint="default" w:ascii="Times New Roman" w:hAnsi="Times New Roman" w:cs="Times New Roman"/>
                <w:color w:val="auto"/>
                <w:kern w:val="2"/>
                <w:sz w:val="21"/>
                <w:szCs w:val="21"/>
                <w:lang w:val="zh-CN" w:bidi="ar"/>
              </w:rPr>
              <w:t>设备</w:t>
            </w:r>
            <w:r>
              <w:rPr>
                <w:rFonts w:hint="default" w:ascii="Times New Roman" w:hAnsi="Times New Roman" w:cs="Times New Roman"/>
                <w:color w:val="auto"/>
                <w:kern w:val="2"/>
                <w:sz w:val="21"/>
                <w:szCs w:val="21"/>
                <w:lang w:val="en-US" w:eastAsia="zh-CN" w:bidi="ar"/>
              </w:rPr>
              <w:t>进行</w:t>
            </w:r>
            <w:r>
              <w:rPr>
                <w:rFonts w:hint="default" w:ascii="Times New Roman" w:hAnsi="Times New Roman" w:cs="Times New Roman"/>
                <w:color w:val="auto"/>
                <w:kern w:val="2"/>
                <w:sz w:val="21"/>
                <w:szCs w:val="21"/>
                <w:lang w:val="zh-CN" w:bidi="ar"/>
              </w:rPr>
              <w:t>的维修。</w:t>
            </w:r>
          </w:p>
          <w:p>
            <w:pPr>
              <w:widowControl/>
              <w:spacing w:line="240" w:lineRule="auto"/>
              <w:ind w:firstLine="420" w:firstLineChars="200"/>
              <w:jc w:val="left"/>
              <w:rPr>
                <w:rFonts w:hint="default" w:ascii="Times New Roman" w:hAnsi="Times New Roman" w:cs="Times New Roman"/>
                <w:color w:val="auto"/>
                <w:kern w:val="2"/>
                <w:sz w:val="21"/>
                <w:szCs w:val="21"/>
                <w:lang w:bidi="ar"/>
              </w:rPr>
            </w:pPr>
            <w:r>
              <w:rPr>
                <w:rFonts w:hint="default" w:ascii="Times New Roman" w:hAnsi="Times New Roman" w:cs="Times New Roman"/>
                <w:color w:val="auto"/>
                <w:kern w:val="2"/>
                <w:sz w:val="21"/>
                <w:szCs w:val="21"/>
                <w:lang w:bidi="ar"/>
              </w:rPr>
              <w:t>③工作人员应迅速进一步检查整个系统，排查原因。</w:t>
            </w:r>
          </w:p>
          <w:p>
            <w:pPr>
              <w:widowControl/>
              <w:spacing w:line="240" w:lineRule="auto"/>
              <w:ind w:firstLine="420" w:firstLineChars="200"/>
              <w:jc w:val="left"/>
              <w:rPr>
                <w:rFonts w:hint="default" w:ascii="Times New Roman" w:hAnsi="Times New Roman" w:cs="Times New Roman"/>
                <w:color w:val="auto"/>
                <w:sz w:val="21"/>
                <w:szCs w:val="21"/>
              </w:rPr>
            </w:pPr>
            <w:r>
              <w:rPr>
                <w:rFonts w:hint="default" w:ascii="Times New Roman" w:hAnsi="Times New Roman" w:cs="Times New Roman"/>
                <w:color w:val="auto"/>
                <w:kern w:val="2"/>
                <w:sz w:val="21"/>
                <w:szCs w:val="21"/>
                <w:lang w:val="zh-CN" w:bidi="ar"/>
              </w:rPr>
              <w:t>④</w:t>
            </w:r>
            <w:r>
              <w:rPr>
                <w:rFonts w:hint="default" w:ascii="Times New Roman" w:hAnsi="Times New Roman" w:cs="Times New Roman"/>
                <w:color w:val="auto"/>
                <w:kern w:val="2"/>
                <w:sz w:val="21"/>
                <w:szCs w:val="21"/>
                <w:lang w:val="en-US" w:eastAsia="zh-CN" w:bidi="ar"/>
              </w:rPr>
              <w:t>经应急指挥部、应急办公室确认核实后，才可重新启动</w:t>
            </w:r>
            <w:r>
              <w:rPr>
                <w:rFonts w:hint="default" w:ascii="Times New Roman" w:hAnsi="Times New Roman" w:cs="Times New Roman"/>
                <w:color w:val="auto"/>
                <w:sz w:val="21"/>
                <w:szCs w:val="21"/>
                <w:lang w:bidi="ar"/>
              </w:rPr>
              <w:t>废气治理设施</w:t>
            </w:r>
            <w:r>
              <w:rPr>
                <w:rFonts w:hint="default" w:ascii="Times New Roman" w:hAnsi="Times New Roman" w:cs="Times New Roman"/>
                <w:color w:val="auto"/>
                <w:kern w:val="2"/>
                <w:sz w:val="21"/>
                <w:szCs w:val="21"/>
                <w:lang w:val="zh-CN" w:bidi="ar"/>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2" w:firstLineChars="200"/>
              <w:jc w:val="center"/>
              <w:rPr>
                <w:rFonts w:hint="default" w:ascii="Times New Roman" w:hAnsi="Times New Roman" w:cs="Times New Roman"/>
                <w:b/>
                <w:color w:val="auto"/>
                <w:sz w:val="21"/>
                <w:szCs w:val="21"/>
              </w:rPr>
            </w:pPr>
            <w:r>
              <w:rPr>
                <w:rFonts w:hint="default" w:ascii="Times New Roman" w:hAnsi="Times New Roman" w:cs="Times New Roman"/>
                <w:b/>
                <w:color w:val="auto"/>
                <w:sz w:val="21"/>
                <w:szCs w:val="21"/>
                <w:lang w:bidi="ar"/>
              </w:rPr>
              <w:t>应急监测方案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0" w:firstLineChars="200"/>
              <w:jc w:val="left"/>
              <w:rPr>
                <w:rFonts w:hint="default" w:ascii="Times New Roman" w:hAnsi="Times New Roman" w:cs="Times New Roman"/>
                <w:color w:val="auto"/>
                <w:sz w:val="21"/>
                <w:szCs w:val="21"/>
                <w:lang w:bidi="ar"/>
              </w:rPr>
            </w:pPr>
            <w:r>
              <w:rPr>
                <w:rFonts w:hint="default" w:ascii="Times New Roman" w:hAnsi="Times New Roman" w:cs="Times New Roman"/>
                <w:color w:val="auto"/>
                <w:sz w:val="21"/>
                <w:szCs w:val="21"/>
                <w:lang w:bidi="ar"/>
              </w:rPr>
              <w:t>⑴监测因子：烟尘、SO</w:t>
            </w:r>
            <w:r>
              <w:rPr>
                <w:rFonts w:hint="default" w:ascii="Times New Roman" w:hAnsi="Times New Roman" w:cs="Times New Roman"/>
                <w:color w:val="auto"/>
                <w:sz w:val="21"/>
                <w:szCs w:val="21"/>
                <w:vertAlign w:val="subscript"/>
                <w:lang w:bidi="ar"/>
              </w:rPr>
              <w:t>2</w:t>
            </w:r>
            <w:r>
              <w:rPr>
                <w:rFonts w:hint="default" w:ascii="Times New Roman" w:hAnsi="Times New Roman" w:cs="Times New Roman"/>
                <w:color w:val="auto"/>
                <w:sz w:val="21"/>
                <w:szCs w:val="21"/>
                <w:lang w:bidi="ar"/>
              </w:rPr>
              <w:t>、NO</w:t>
            </w:r>
            <w:r>
              <w:rPr>
                <w:rFonts w:hint="default" w:ascii="Times New Roman" w:hAnsi="Times New Roman" w:cs="Times New Roman"/>
                <w:color w:val="auto"/>
                <w:sz w:val="21"/>
                <w:szCs w:val="21"/>
                <w:vertAlign w:val="subscript"/>
                <w:lang w:bidi="ar"/>
              </w:rPr>
              <w:t>X</w:t>
            </w:r>
            <w:r>
              <w:rPr>
                <w:rFonts w:hint="default" w:ascii="Times New Roman" w:hAnsi="Times New Roman" w:cs="Times New Roman"/>
                <w:color w:val="auto"/>
                <w:sz w:val="21"/>
                <w:szCs w:val="21"/>
                <w:lang w:bidi="ar"/>
              </w:rPr>
              <w:t>、</w:t>
            </w:r>
            <w:r>
              <w:rPr>
                <w:rFonts w:hint="eastAsia" w:ascii="Times New Roman" w:hAnsi="Times New Roman" w:cs="Times New Roman"/>
                <w:color w:val="auto"/>
                <w:sz w:val="21"/>
                <w:szCs w:val="21"/>
                <w:lang w:eastAsia="zh-CN" w:bidi="ar"/>
              </w:rPr>
              <w:t>二甲苯、挥发性有机物</w:t>
            </w:r>
            <w:r>
              <w:rPr>
                <w:rFonts w:hint="default" w:ascii="Times New Roman" w:hAnsi="Times New Roman" w:cs="Times New Roman"/>
                <w:color w:val="auto"/>
                <w:sz w:val="21"/>
                <w:szCs w:val="21"/>
                <w:lang w:bidi="ar"/>
              </w:rPr>
              <w:t>等。</w:t>
            </w:r>
          </w:p>
          <w:p>
            <w:pPr>
              <w:widowControl/>
              <w:spacing w:line="240" w:lineRule="auto"/>
              <w:ind w:firstLine="420" w:firstLineChars="200"/>
              <w:jc w:val="left"/>
              <w:rPr>
                <w:rFonts w:hint="default" w:ascii="Times New Roman" w:hAnsi="Times New Roman" w:cs="Times New Roman"/>
                <w:color w:val="auto"/>
                <w:sz w:val="21"/>
                <w:szCs w:val="21"/>
                <w:lang w:bidi="ar"/>
              </w:rPr>
            </w:pPr>
            <w:r>
              <w:rPr>
                <w:rFonts w:hint="default" w:ascii="Times New Roman" w:hAnsi="Times New Roman" w:cs="Times New Roman"/>
                <w:color w:val="auto"/>
                <w:sz w:val="21"/>
                <w:szCs w:val="21"/>
                <w:lang w:bidi="ar"/>
              </w:rPr>
              <w:t>⑵采样方法：采样时，应当确定好采样的流量和采样的时间，同时记录气温、气压、风向和风速，采样总体积应换算为标准状态下的体积。</w:t>
            </w:r>
          </w:p>
          <w:p>
            <w:pPr>
              <w:widowControl/>
              <w:spacing w:line="240" w:lineRule="auto"/>
              <w:ind w:firstLine="420" w:firstLineChars="200"/>
              <w:jc w:val="left"/>
              <w:rPr>
                <w:rFonts w:hint="default" w:ascii="Times New Roman" w:hAnsi="Times New Roman" w:cs="Times New Roman"/>
                <w:color w:val="auto"/>
                <w:sz w:val="21"/>
                <w:szCs w:val="21"/>
                <w:lang w:bidi="ar"/>
              </w:rPr>
            </w:pPr>
            <w:r>
              <w:rPr>
                <w:rFonts w:hint="default" w:ascii="Times New Roman" w:hAnsi="Times New Roman" w:cs="Times New Roman"/>
                <w:color w:val="auto"/>
                <w:sz w:val="21"/>
                <w:szCs w:val="21"/>
                <w:lang w:bidi="ar"/>
              </w:rPr>
              <w:t>⑶监测布点：</w:t>
            </w:r>
          </w:p>
          <w:p>
            <w:pPr>
              <w:widowControl/>
              <w:spacing w:line="240" w:lineRule="auto"/>
              <w:ind w:firstLine="420" w:firstLineChars="200"/>
              <w:jc w:val="left"/>
              <w:rPr>
                <w:rFonts w:hint="default" w:ascii="Times New Roman" w:hAnsi="Times New Roman" w:cs="Times New Roman"/>
                <w:color w:val="auto"/>
                <w:sz w:val="21"/>
                <w:szCs w:val="21"/>
                <w:lang w:bidi="ar"/>
              </w:rPr>
            </w:pPr>
            <w:r>
              <w:rPr>
                <w:rFonts w:hint="default" w:ascii="Times New Roman" w:hAnsi="Times New Roman" w:cs="Times New Roman"/>
                <w:color w:val="auto"/>
                <w:sz w:val="21"/>
                <w:szCs w:val="21"/>
                <w:lang w:bidi="ar"/>
              </w:rPr>
              <w:t>①首先应当尽可能在事故发生地就近采样；</w:t>
            </w:r>
          </w:p>
          <w:p>
            <w:pPr>
              <w:widowControl/>
              <w:spacing w:line="240" w:lineRule="auto"/>
              <w:ind w:firstLine="420" w:firstLineChars="200"/>
              <w:jc w:val="left"/>
              <w:rPr>
                <w:rFonts w:hint="default" w:ascii="Times New Roman" w:hAnsi="Times New Roman" w:cs="Times New Roman"/>
                <w:color w:val="auto"/>
                <w:sz w:val="21"/>
                <w:szCs w:val="21"/>
                <w:lang w:bidi="ar"/>
              </w:rPr>
            </w:pPr>
            <w:r>
              <w:rPr>
                <w:rFonts w:hint="default" w:ascii="Times New Roman" w:hAnsi="Times New Roman" w:cs="Times New Roman"/>
                <w:color w:val="auto"/>
                <w:sz w:val="21"/>
                <w:szCs w:val="21"/>
                <w:lang w:bidi="ar"/>
              </w:rPr>
              <w:t>②在上风向设置对照点，一般1~2个，预设一处监测对照点（上风向）；</w:t>
            </w:r>
          </w:p>
          <w:p>
            <w:pPr>
              <w:widowControl/>
              <w:spacing w:line="240" w:lineRule="auto"/>
              <w:ind w:firstLine="420" w:firstLineChars="200"/>
              <w:jc w:val="left"/>
              <w:rPr>
                <w:rFonts w:hint="default" w:ascii="Times New Roman" w:hAnsi="Times New Roman" w:cs="Times New Roman"/>
                <w:color w:val="auto"/>
                <w:sz w:val="21"/>
                <w:szCs w:val="21"/>
                <w:lang w:bidi="ar"/>
              </w:rPr>
            </w:pPr>
            <w:r>
              <w:rPr>
                <w:rFonts w:hint="default" w:ascii="Times New Roman" w:hAnsi="Times New Roman" w:cs="Times New Roman"/>
                <w:color w:val="auto"/>
                <w:sz w:val="21"/>
                <w:szCs w:val="21"/>
                <w:lang w:bidi="ar"/>
              </w:rPr>
              <w:t>③在距事故发生地最近的居民点应布点采样；</w:t>
            </w:r>
          </w:p>
          <w:p>
            <w:pPr>
              <w:widowControl/>
              <w:spacing w:line="240" w:lineRule="auto"/>
              <w:ind w:firstLine="420" w:firstLineChars="200"/>
              <w:jc w:val="left"/>
              <w:rPr>
                <w:rFonts w:hint="default" w:ascii="Times New Roman" w:hAnsi="Times New Roman" w:cs="Times New Roman"/>
                <w:color w:val="auto"/>
                <w:sz w:val="21"/>
                <w:szCs w:val="21"/>
                <w:lang w:bidi="ar"/>
              </w:rPr>
            </w:pPr>
            <w:r>
              <w:rPr>
                <w:rFonts w:hint="default" w:ascii="Times New Roman" w:hAnsi="Times New Roman" w:cs="Times New Roman"/>
                <w:color w:val="auto"/>
                <w:sz w:val="21"/>
                <w:szCs w:val="21"/>
                <w:lang w:bidi="ar"/>
              </w:rPr>
              <w:t>④且采样过程中应注意风向的变化，及时调整采样点位置。</w:t>
            </w:r>
          </w:p>
          <w:p>
            <w:pPr>
              <w:widowControl/>
              <w:spacing w:line="240" w:lineRule="auto"/>
              <w:ind w:firstLine="420" w:firstLineChars="200"/>
              <w:jc w:val="left"/>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⑷监测频次：事故发生地下风向初始加密监测，视污染物浓度递减；设1个事故发生地上风向的对照点。</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2" w:firstLineChars="200"/>
              <w:jc w:val="center"/>
              <w:rPr>
                <w:rFonts w:hint="default" w:ascii="Times New Roman" w:hAnsi="Times New Roman" w:cs="Times New Roman"/>
                <w:b/>
                <w:color w:val="auto"/>
                <w:sz w:val="21"/>
                <w:szCs w:val="21"/>
                <w:lang w:bidi="ar"/>
              </w:rPr>
            </w:pPr>
            <w:r>
              <w:rPr>
                <w:rFonts w:hint="default" w:ascii="Times New Roman" w:hAnsi="Times New Roman" w:cs="Times New Roman"/>
                <w:b/>
                <w:color w:val="auto"/>
                <w:sz w:val="21"/>
                <w:szCs w:val="21"/>
                <w:lang w:bidi="ar"/>
              </w:rPr>
              <w:t>应急物资</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0" w:firstLineChars="20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监测设备、维修设备等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2" w:firstLineChars="200"/>
              <w:jc w:val="center"/>
              <w:rPr>
                <w:rFonts w:hint="default" w:ascii="Times New Roman" w:hAnsi="Times New Roman" w:cs="Times New Roman"/>
                <w:b/>
                <w:color w:val="auto"/>
                <w:sz w:val="21"/>
                <w:szCs w:val="21"/>
                <w:lang w:bidi="ar"/>
              </w:rPr>
            </w:pPr>
            <w:r>
              <w:rPr>
                <w:rFonts w:hint="default" w:ascii="Times New Roman" w:hAnsi="Times New Roman" w:cs="Times New Roman"/>
                <w:b/>
                <w:color w:val="auto"/>
                <w:sz w:val="21"/>
                <w:szCs w:val="21"/>
                <w:lang w:bidi="ar"/>
              </w:rPr>
              <w:t>外部联系电话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lang w:bidi="ar"/>
              </w:rPr>
            </w:pPr>
            <w:r>
              <w:rPr>
                <w:rFonts w:hint="eastAsia" w:ascii="Times New Roman" w:hAnsi="Times New Roman" w:cs="Times New Roman"/>
                <w:color w:val="auto"/>
                <w:sz w:val="21"/>
                <w:szCs w:val="21"/>
                <w:lang w:val="en-US" w:eastAsia="zh-CN" w:bidi="ar"/>
              </w:rPr>
              <w:t>上饶</w:t>
            </w:r>
            <w:r>
              <w:rPr>
                <w:rFonts w:hint="default" w:ascii="Times New Roman" w:hAnsi="Times New Roman" w:cs="Times New Roman"/>
                <w:color w:val="auto"/>
                <w:sz w:val="21"/>
                <w:szCs w:val="21"/>
                <w:lang w:bidi="ar"/>
              </w:rPr>
              <w:t>市上饶</w:t>
            </w:r>
            <w:r>
              <w:rPr>
                <w:rFonts w:hint="eastAsia" w:ascii="Times New Roman" w:hAnsi="Times New Roman" w:cs="Times New Roman"/>
                <w:color w:val="auto"/>
                <w:sz w:val="21"/>
                <w:szCs w:val="21"/>
                <w:lang w:val="en-US" w:eastAsia="zh-CN" w:bidi="ar"/>
              </w:rPr>
              <w:t>生态环境</w:t>
            </w:r>
            <w:r>
              <w:rPr>
                <w:rFonts w:hint="default" w:ascii="Times New Roman" w:hAnsi="Times New Roman" w:cs="Times New Roman"/>
                <w:color w:val="auto"/>
                <w:sz w:val="21"/>
                <w:szCs w:val="21"/>
                <w:lang w:bidi="ar"/>
              </w:rPr>
              <w:t>局</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12"/>
              <w:spacing w:beforeAutospacing="0" w:afterAutospacing="0" w:line="240" w:lineRule="auto"/>
              <w:ind w:firstLine="420" w:firstLineChars="200"/>
              <w:jc w:val="center"/>
              <w:rPr>
                <w:rFonts w:hint="default" w:ascii="Times New Roman" w:hAnsi="Times New Roman" w:cs="Times New Roman"/>
                <w:color w:val="auto"/>
                <w:kern w:val="2"/>
                <w:sz w:val="21"/>
                <w:szCs w:val="21"/>
                <w:lang w:bidi="ar"/>
              </w:rPr>
            </w:pPr>
            <w:r>
              <w:rPr>
                <w:rFonts w:hint="default" w:ascii="Times New Roman" w:hAnsi="Times New Roman" w:cs="Times New Roman"/>
                <w:color w:val="auto"/>
                <w:kern w:val="2"/>
                <w:sz w:val="21"/>
                <w:szCs w:val="21"/>
                <w:lang w:bidi="ar"/>
              </w:rPr>
              <w:t>0793-7056017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346" w:type="dxa"/>
            <w:gridSpan w:val="3"/>
            <w:tcBorders>
              <w:top w:val="single" w:color="auto" w:sz="4" w:space="0"/>
              <w:left w:val="single" w:color="auto" w:sz="12" w:space="0"/>
              <w:bottom w:val="single" w:color="auto" w:sz="12" w:space="0"/>
              <w:right w:val="single" w:color="auto" w:sz="4" w:space="0"/>
            </w:tcBorders>
            <w:shd w:val="clear" w:color="auto" w:fill="auto"/>
          </w:tcPr>
          <w:p>
            <w:pPr>
              <w:widowControl/>
              <w:spacing w:line="240" w:lineRule="auto"/>
              <w:ind w:left="0" w:leftChars="0" w:firstLine="0" w:firstLineChars="0"/>
              <w:jc w:val="center"/>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上饶市生态环境局</w:t>
            </w:r>
          </w:p>
        </w:tc>
        <w:tc>
          <w:tcPr>
            <w:tcW w:w="4157" w:type="dxa"/>
            <w:gridSpan w:val="2"/>
            <w:tcBorders>
              <w:top w:val="single" w:color="auto" w:sz="4" w:space="0"/>
              <w:left w:val="single" w:color="auto" w:sz="4" w:space="0"/>
              <w:bottom w:val="single" w:color="auto" w:sz="12" w:space="0"/>
              <w:right w:val="single" w:color="auto" w:sz="12" w:space="0"/>
            </w:tcBorders>
            <w:shd w:val="clear" w:color="auto" w:fill="auto"/>
            <w:vAlign w:val="center"/>
          </w:tcPr>
          <w:p>
            <w:pPr>
              <w:pStyle w:val="12"/>
              <w:spacing w:beforeAutospacing="0" w:afterAutospacing="0" w:line="240" w:lineRule="auto"/>
              <w:ind w:firstLine="420" w:firstLineChars="200"/>
              <w:jc w:val="center"/>
              <w:rPr>
                <w:rFonts w:hint="default" w:ascii="Times New Roman" w:hAnsi="Times New Roman" w:cs="Times New Roman"/>
                <w:color w:val="auto"/>
                <w:sz w:val="21"/>
                <w:szCs w:val="21"/>
              </w:rPr>
            </w:pPr>
            <w:r>
              <w:rPr>
                <w:rFonts w:hint="default" w:ascii="Times New Roman" w:hAnsi="Times New Roman" w:cs="Times New Roman"/>
                <w:color w:val="auto"/>
                <w:kern w:val="2"/>
                <w:sz w:val="21"/>
                <w:szCs w:val="21"/>
                <w:lang w:bidi="ar"/>
              </w:rPr>
              <w:t>0793-8316164</w:t>
            </w:r>
          </w:p>
        </w:tc>
      </w:tr>
    </w:tbl>
    <w:p>
      <w:pPr>
        <w:rPr>
          <w:rFonts w:hint="default" w:ascii="Times New Roman" w:hAnsi="Times New Roman" w:cs="Times New Roman"/>
          <w:color w:val="0000FF"/>
          <w:sz w:val="21"/>
          <w:szCs w:val="24"/>
          <w:lang w:bidi="ar"/>
        </w:rPr>
        <w:sectPr>
          <w:footerReference r:id="rId13" w:type="default"/>
          <w:pgSz w:w="11906" w:h="16838"/>
          <w:pgMar w:top="1135" w:right="1797" w:bottom="1135" w:left="1797" w:header="851" w:footer="992" w:gutter="0"/>
          <w:pgBorders>
            <w:top w:val="none" w:sz="0" w:space="0"/>
            <w:left w:val="none" w:sz="0" w:space="0"/>
            <w:bottom w:val="none" w:sz="0" w:space="0"/>
            <w:right w:val="none" w:sz="0" w:space="0"/>
          </w:pgBorders>
          <w:pgNumType w:fmt="decimal"/>
          <w:cols w:space="425" w:num="1"/>
          <w:docGrid w:type="lines" w:linePitch="381" w:charSpace="0"/>
        </w:sectPr>
      </w:pPr>
    </w:p>
    <w:p>
      <w:pPr>
        <w:spacing w:line="240" w:lineRule="auto"/>
        <w:jc w:val="center"/>
        <w:rPr>
          <w:rFonts w:hint="default" w:ascii="Times New Roman" w:hAnsi="Times New Roman" w:cs="Times New Roman"/>
          <w:b/>
          <w:bCs/>
          <w:sz w:val="21"/>
          <w:szCs w:val="24"/>
          <w:lang w:bidi="ar"/>
        </w:rPr>
      </w:pPr>
      <w:r>
        <w:rPr>
          <w:rFonts w:hint="default" w:ascii="Times New Roman" w:hAnsi="Times New Roman" w:cs="Times New Roman"/>
          <w:b/>
          <w:bCs/>
          <w:sz w:val="21"/>
          <w:szCs w:val="24"/>
          <w:lang w:bidi="ar"/>
        </w:rPr>
        <w:t>火灾、爆炸应急处置卡</w:t>
      </w:r>
    </w:p>
    <w:tbl>
      <w:tblPr>
        <w:tblStyle w:val="13"/>
        <w:tblW w:w="8503"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125"/>
        <w:gridCol w:w="707"/>
        <w:gridCol w:w="1514"/>
        <w:gridCol w:w="1321"/>
        <w:gridCol w:w="283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125" w:type="dxa"/>
            <w:tcBorders>
              <w:top w:val="single" w:color="auto" w:sz="12" w:space="0"/>
              <w:left w:val="single" w:color="auto" w:sz="12" w:space="0"/>
              <w:bottom w:val="single" w:color="auto" w:sz="4" w:space="0"/>
              <w:right w:val="single" w:color="auto" w:sz="4" w:space="0"/>
            </w:tcBorders>
            <w:shd w:val="clear" w:color="auto" w:fill="auto"/>
            <w:vAlign w:val="center"/>
          </w:tcPr>
          <w:p>
            <w:pPr>
              <w:widowControl/>
              <w:spacing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基本情况</w:t>
            </w:r>
          </w:p>
        </w:tc>
        <w:tc>
          <w:tcPr>
            <w:tcW w:w="6378" w:type="dxa"/>
            <w:gridSpan w:val="4"/>
            <w:tcBorders>
              <w:top w:val="single" w:color="auto" w:sz="12" w:space="0"/>
              <w:left w:val="single" w:color="auto" w:sz="4" w:space="0"/>
              <w:bottom w:val="single" w:color="auto" w:sz="4" w:space="0"/>
              <w:right w:val="single" w:color="auto" w:sz="12" w:space="0"/>
            </w:tcBorders>
            <w:shd w:val="clear" w:color="auto" w:fill="auto"/>
          </w:tcPr>
          <w:p>
            <w:pPr>
              <w:widowControl/>
              <w:spacing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火灾、爆炸</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125"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危险性分析</w:t>
            </w:r>
          </w:p>
        </w:tc>
        <w:tc>
          <w:tcPr>
            <w:tcW w:w="6378" w:type="dxa"/>
            <w:gridSpan w:val="4"/>
            <w:tcBorders>
              <w:top w:val="single" w:color="auto" w:sz="4" w:space="0"/>
              <w:left w:val="single" w:color="auto" w:sz="4" w:space="0"/>
              <w:bottom w:val="single" w:color="auto" w:sz="4" w:space="0"/>
              <w:right w:val="single" w:color="auto" w:sz="12" w:space="0"/>
            </w:tcBorders>
            <w:shd w:val="clear" w:color="auto" w:fill="auto"/>
          </w:tcPr>
          <w:p>
            <w:pPr>
              <w:widowControl/>
              <w:spacing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对环境空气造成污染，对地表水造成污染</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2" w:firstLineChars="200"/>
              <w:jc w:val="center"/>
              <w:rPr>
                <w:rFonts w:hint="default" w:ascii="Times New Roman" w:hAnsi="Times New Roman" w:cs="Times New Roman"/>
                <w:b/>
                <w:bCs/>
                <w:color w:val="auto"/>
                <w:sz w:val="21"/>
                <w:szCs w:val="21"/>
                <w:lang w:bidi="ar"/>
              </w:rPr>
            </w:pPr>
            <w:r>
              <w:rPr>
                <w:rFonts w:hint="default" w:ascii="Times New Roman" w:hAnsi="Times New Roman" w:cs="Times New Roman"/>
                <w:b/>
                <w:bCs/>
                <w:color w:val="auto"/>
                <w:sz w:val="21"/>
                <w:szCs w:val="21"/>
                <w:lang w:bidi="ar"/>
              </w:rPr>
              <w:t>现场应急处置联系电话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tcPr>
          <w:p>
            <w:pPr>
              <w:widowControl/>
              <w:spacing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姓名</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tcPr>
          <w:p>
            <w:pPr>
              <w:widowControl/>
              <w:spacing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电话</w:t>
            </w:r>
          </w:p>
        </w:tc>
        <w:tc>
          <w:tcPr>
            <w:tcW w:w="2836" w:type="dxa"/>
            <w:tcBorders>
              <w:top w:val="single" w:color="auto" w:sz="4" w:space="0"/>
              <w:left w:val="single" w:color="auto" w:sz="4" w:space="0"/>
              <w:bottom w:val="single" w:color="auto" w:sz="4" w:space="0"/>
              <w:right w:val="single" w:color="auto" w:sz="12" w:space="0"/>
            </w:tcBorders>
            <w:shd w:val="clear" w:color="auto" w:fill="auto"/>
          </w:tcPr>
          <w:p>
            <w:pPr>
              <w:widowControl/>
              <w:spacing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职务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eastAsia="宋体" w:cs="Times New Roman"/>
                <w:kern w:val="2"/>
                <w:sz w:val="21"/>
                <w:szCs w:val="21"/>
                <w:lang w:val="en-US" w:eastAsia="zh-CN" w:bidi="ar"/>
              </w:rPr>
              <w:t>曹其峰</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eastAsia="宋体" w:cs="Times New Roman"/>
                <w:kern w:val="2"/>
                <w:sz w:val="21"/>
                <w:szCs w:val="21"/>
                <w:lang w:val="en-US" w:eastAsia="zh-CN" w:bidi="ar"/>
              </w:rPr>
              <w:t>13607938138</w:t>
            </w:r>
          </w:p>
        </w:tc>
        <w:tc>
          <w:tcPr>
            <w:tcW w:w="2836" w:type="dxa"/>
            <w:tcBorders>
              <w:top w:val="single" w:color="auto" w:sz="4" w:space="0"/>
              <w:left w:val="single" w:color="auto" w:sz="4" w:space="0"/>
              <w:bottom w:val="single" w:color="auto" w:sz="4" w:space="0"/>
              <w:right w:val="single" w:color="auto" w:sz="12" w:space="0"/>
            </w:tcBorders>
            <w:shd w:val="clear" w:color="auto" w:fill="auto"/>
            <w:vAlign w:val="center"/>
          </w:tcPr>
          <w:p>
            <w:pPr>
              <w:spacing w:line="240" w:lineRule="auto"/>
              <w:jc w:val="center"/>
              <w:rPr>
                <w:rFonts w:hint="default" w:ascii="Times New Roman" w:hAnsi="Times New Roman" w:cs="Times New Roman"/>
                <w:b w:val="0"/>
                <w:bCs w:val="0"/>
                <w:color w:val="auto"/>
                <w:sz w:val="21"/>
                <w:szCs w:val="21"/>
              </w:rPr>
            </w:pPr>
            <w:r>
              <w:rPr>
                <w:rFonts w:hint="default" w:ascii="Times New Roman" w:hAnsi="Times New Roman" w:eastAsia="宋体" w:cs="Times New Roman"/>
                <w:color w:val="auto"/>
                <w:sz w:val="21"/>
                <w:szCs w:val="21"/>
              </w:rPr>
              <w:t>总指挥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eastAsia="宋体" w:cs="Times New Roman"/>
                <w:kern w:val="2"/>
                <w:sz w:val="21"/>
                <w:szCs w:val="21"/>
                <w:lang w:val="en-US" w:eastAsia="zh-CN" w:bidi="ar"/>
              </w:rPr>
              <w:t>周信国</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2"/>
              <w:kinsoku/>
              <w:wordWrap/>
              <w:overflowPunct/>
              <w:bidi w:val="0"/>
              <w:adjustRightInd/>
              <w:snapToGrid/>
              <w:spacing w:beforeAutospacing="0" w:afterAutospacing="0"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eastAsia="宋体" w:cs="Times New Roman"/>
                <w:kern w:val="2"/>
                <w:sz w:val="21"/>
                <w:szCs w:val="21"/>
                <w:lang w:val="en-US" w:eastAsia="zh-CN" w:bidi="ar"/>
              </w:rPr>
              <w:t>13924906858</w:t>
            </w:r>
          </w:p>
        </w:tc>
        <w:tc>
          <w:tcPr>
            <w:tcW w:w="2836" w:type="dxa"/>
            <w:tcBorders>
              <w:top w:val="single" w:color="auto" w:sz="4" w:space="0"/>
              <w:left w:val="single" w:color="auto" w:sz="4" w:space="0"/>
              <w:bottom w:val="single" w:color="auto" w:sz="4" w:space="0"/>
              <w:right w:val="single" w:color="auto" w:sz="12" w:space="0"/>
            </w:tcBorders>
            <w:shd w:val="clear" w:color="auto" w:fill="auto"/>
            <w:vAlign w:val="center"/>
          </w:tcPr>
          <w:p>
            <w:pPr>
              <w:spacing w:line="240" w:lineRule="auto"/>
              <w:jc w:val="center"/>
              <w:rPr>
                <w:rFonts w:hint="default" w:ascii="Times New Roman" w:hAnsi="Times New Roman" w:cs="Times New Roman"/>
                <w:b w:val="0"/>
                <w:bCs w:val="0"/>
                <w:color w:val="auto"/>
                <w:sz w:val="21"/>
                <w:szCs w:val="21"/>
              </w:rPr>
            </w:pPr>
            <w:r>
              <w:rPr>
                <w:rFonts w:hint="default" w:ascii="Times New Roman" w:hAnsi="Times New Roman" w:eastAsia="宋体" w:cs="Times New Roman"/>
                <w:color w:val="auto"/>
                <w:sz w:val="21"/>
                <w:szCs w:val="21"/>
              </w:rPr>
              <w:t>副总指挥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2" w:firstLineChars="200"/>
              <w:jc w:val="center"/>
              <w:rPr>
                <w:rFonts w:hint="default" w:ascii="Times New Roman" w:hAnsi="Times New Roman" w:cs="Times New Roman"/>
                <w:b/>
                <w:bCs/>
                <w:color w:val="auto"/>
                <w:sz w:val="21"/>
                <w:szCs w:val="21"/>
                <w:lang w:bidi="ar"/>
              </w:rPr>
            </w:pPr>
            <w:r>
              <w:rPr>
                <w:rFonts w:hint="default" w:ascii="Times New Roman" w:hAnsi="Times New Roman" w:cs="Times New Roman"/>
                <w:b/>
                <w:bCs/>
                <w:color w:val="auto"/>
                <w:sz w:val="21"/>
                <w:szCs w:val="21"/>
                <w:lang w:bidi="ar"/>
              </w:rPr>
              <w:t>现场处置方法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pStyle w:val="12"/>
              <w:spacing w:beforeAutospacing="0" w:afterAutospacing="0" w:line="240" w:lineRule="auto"/>
              <w:jc w:val="both"/>
              <w:rPr>
                <w:rFonts w:hint="default" w:ascii="Times New Roman" w:hAnsi="Times New Roman" w:cs="Times New Roman"/>
                <w:b w:val="0"/>
                <w:bCs w:val="0"/>
                <w:color w:val="auto"/>
                <w:kern w:val="2"/>
                <w:sz w:val="21"/>
                <w:szCs w:val="21"/>
                <w:lang w:bidi="ar"/>
              </w:rPr>
            </w:pPr>
            <w:r>
              <w:rPr>
                <w:rFonts w:hint="default" w:ascii="Times New Roman" w:hAnsi="Times New Roman" w:cs="Times New Roman"/>
                <w:b w:val="0"/>
                <w:bCs w:val="0"/>
                <w:color w:val="auto"/>
                <w:kern w:val="2"/>
                <w:sz w:val="21"/>
                <w:szCs w:val="21"/>
                <w:lang w:val="en-US" w:eastAsia="zh-CN" w:bidi="ar"/>
              </w:rPr>
              <w:t>现场人员</w:t>
            </w:r>
            <w:r>
              <w:rPr>
                <w:rFonts w:hint="default" w:ascii="Times New Roman" w:hAnsi="Times New Roman" w:cs="Times New Roman"/>
                <w:b w:val="0"/>
                <w:bCs w:val="0"/>
                <w:color w:val="auto"/>
                <w:kern w:val="2"/>
                <w:sz w:val="21"/>
                <w:szCs w:val="21"/>
                <w:lang w:bidi="ar"/>
              </w:rPr>
              <w:t>一旦发现火灾爆炸事故，应立即</w:t>
            </w:r>
            <w:r>
              <w:rPr>
                <w:rFonts w:hint="default" w:ascii="Times New Roman" w:hAnsi="Times New Roman" w:cs="Times New Roman"/>
                <w:b w:val="0"/>
                <w:bCs w:val="0"/>
                <w:color w:val="auto"/>
                <w:kern w:val="2"/>
                <w:sz w:val="21"/>
                <w:szCs w:val="21"/>
                <w:lang w:val="en-US" w:eastAsia="zh-CN" w:bidi="ar"/>
              </w:rPr>
              <w:t>按以下处置措施防范进行</w:t>
            </w:r>
            <w:r>
              <w:rPr>
                <w:rFonts w:hint="default" w:ascii="Times New Roman" w:hAnsi="Times New Roman" w:cs="Times New Roman"/>
                <w:b w:val="0"/>
                <w:bCs w:val="0"/>
                <w:color w:val="auto"/>
                <w:kern w:val="2"/>
                <w:sz w:val="21"/>
                <w:szCs w:val="21"/>
                <w:lang w:bidi="ar"/>
              </w:rPr>
              <w:t>。</w:t>
            </w:r>
          </w:p>
          <w:p>
            <w:pPr>
              <w:pStyle w:val="12"/>
              <w:spacing w:beforeAutospacing="0" w:afterAutospacing="0" w:line="240" w:lineRule="auto"/>
              <w:ind w:firstLine="420" w:firstLineChars="200"/>
              <w:jc w:val="both"/>
              <w:rPr>
                <w:rFonts w:hint="default" w:ascii="Times New Roman" w:hAnsi="Times New Roman" w:cs="Times New Roman"/>
                <w:b w:val="0"/>
                <w:bCs w:val="0"/>
                <w:color w:val="auto"/>
                <w:kern w:val="2"/>
                <w:sz w:val="21"/>
                <w:szCs w:val="21"/>
                <w:lang w:val="zh-CN" w:bidi="ar"/>
              </w:rPr>
            </w:pPr>
            <w:r>
              <w:rPr>
                <w:rFonts w:hint="default" w:ascii="Times New Roman" w:hAnsi="Times New Roman" w:cs="Times New Roman"/>
                <w:b w:val="0"/>
                <w:bCs w:val="0"/>
                <w:color w:val="auto"/>
                <w:kern w:val="2"/>
                <w:sz w:val="21"/>
                <w:szCs w:val="21"/>
                <w:lang w:bidi="ar"/>
              </w:rPr>
              <w:t>①</w:t>
            </w:r>
            <w:r>
              <w:rPr>
                <w:rFonts w:hint="default" w:ascii="Times New Roman" w:hAnsi="Times New Roman" w:cs="Times New Roman"/>
                <w:b w:val="0"/>
                <w:bCs w:val="0"/>
                <w:color w:val="auto"/>
                <w:kern w:val="2"/>
                <w:sz w:val="21"/>
                <w:szCs w:val="21"/>
                <w:lang w:val="zh-CN" w:bidi="ar"/>
              </w:rPr>
              <w:t>应立即向</w:t>
            </w:r>
            <w:r>
              <w:rPr>
                <w:rFonts w:hint="default" w:ascii="Times New Roman" w:hAnsi="Times New Roman" w:cs="Times New Roman"/>
                <w:b w:val="0"/>
                <w:bCs w:val="0"/>
                <w:color w:val="auto"/>
                <w:kern w:val="2"/>
                <w:sz w:val="21"/>
                <w:szCs w:val="21"/>
                <w:lang w:bidi="ar"/>
              </w:rPr>
              <w:t>应急办公室</w:t>
            </w:r>
            <w:r>
              <w:rPr>
                <w:rFonts w:hint="default" w:ascii="Times New Roman" w:hAnsi="Times New Roman" w:cs="Times New Roman"/>
                <w:b w:val="0"/>
                <w:bCs w:val="0"/>
                <w:color w:val="auto"/>
                <w:kern w:val="2"/>
                <w:sz w:val="21"/>
                <w:szCs w:val="21"/>
                <w:lang w:val="zh-CN" w:bidi="ar"/>
              </w:rPr>
              <w:t>报告，如</w:t>
            </w:r>
            <w:r>
              <w:rPr>
                <w:rFonts w:hint="default" w:ascii="Times New Roman" w:hAnsi="Times New Roman" w:cs="Times New Roman"/>
                <w:b w:val="0"/>
                <w:bCs w:val="0"/>
                <w:color w:val="auto"/>
                <w:kern w:val="2"/>
                <w:sz w:val="21"/>
                <w:szCs w:val="21"/>
                <w:lang w:val="en-US" w:eastAsia="zh-CN" w:bidi="ar"/>
              </w:rPr>
              <w:t>大面积火灾爆炸事故</w:t>
            </w:r>
            <w:r>
              <w:rPr>
                <w:rFonts w:hint="default" w:ascii="Times New Roman" w:hAnsi="Times New Roman" w:cs="Times New Roman"/>
                <w:b w:val="0"/>
                <w:bCs w:val="0"/>
                <w:color w:val="auto"/>
                <w:kern w:val="2"/>
                <w:sz w:val="21"/>
                <w:szCs w:val="21"/>
                <w:lang w:val="zh-CN" w:bidi="ar"/>
              </w:rPr>
              <w:t>，</w:t>
            </w:r>
            <w:r>
              <w:rPr>
                <w:rFonts w:hint="default" w:ascii="Times New Roman" w:hAnsi="Times New Roman" w:cs="Times New Roman"/>
                <w:b w:val="0"/>
                <w:bCs w:val="0"/>
                <w:color w:val="auto"/>
                <w:kern w:val="2"/>
                <w:sz w:val="21"/>
                <w:szCs w:val="21"/>
                <w:lang w:bidi="ar"/>
              </w:rPr>
              <w:t>现场人员</w:t>
            </w:r>
            <w:r>
              <w:rPr>
                <w:rFonts w:hint="default" w:ascii="Times New Roman" w:hAnsi="Times New Roman" w:cs="Times New Roman"/>
                <w:b w:val="0"/>
                <w:bCs w:val="0"/>
                <w:color w:val="auto"/>
                <w:kern w:val="2"/>
                <w:sz w:val="21"/>
                <w:szCs w:val="21"/>
                <w:lang w:val="zh-CN" w:bidi="ar"/>
              </w:rPr>
              <w:t>还应</w:t>
            </w:r>
            <w:r>
              <w:rPr>
                <w:rFonts w:hint="default" w:ascii="Times New Roman" w:hAnsi="Times New Roman" w:cs="Times New Roman"/>
                <w:b w:val="0"/>
                <w:bCs w:val="0"/>
                <w:color w:val="auto"/>
                <w:kern w:val="2"/>
                <w:sz w:val="21"/>
                <w:szCs w:val="21"/>
                <w:lang w:bidi="ar"/>
              </w:rPr>
              <w:t>越级直接向应急指挥部</w:t>
            </w:r>
            <w:r>
              <w:rPr>
                <w:rFonts w:hint="default" w:ascii="Times New Roman" w:hAnsi="Times New Roman" w:cs="Times New Roman"/>
                <w:b w:val="0"/>
                <w:bCs w:val="0"/>
                <w:color w:val="auto"/>
                <w:kern w:val="2"/>
                <w:sz w:val="21"/>
                <w:szCs w:val="21"/>
                <w:lang w:val="zh-CN" w:bidi="ar"/>
              </w:rPr>
              <w:t>汇报。</w:t>
            </w:r>
          </w:p>
          <w:p>
            <w:pPr>
              <w:pStyle w:val="12"/>
              <w:spacing w:beforeAutospacing="0" w:afterAutospacing="0" w:line="240" w:lineRule="auto"/>
              <w:ind w:firstLine="420" w:firstLineChars="200"/>
              <w:jc w:val="both"/>
              <w:rPr>
                <w:rFonts w:hint="default" w:ascii="Times New Roman" w:hAnsi="Times New Roman" w:cs="Times New Roman"/>
                <w:b w:val="0"/>
                <w:bCs w:val="0"/>
                <w:color w:val="auto"/>
                <w:kern w:val="2"/>
                <w:sz w:val="21"/>
                <w:szCs w:val="21"/>
                <w:lang w:bidi="ar"/>
              </w:rPr>
            </w:pPr>
            <w:r>
              <w:rPr>
                <w:rFonts w:hint="default" w:ascii="Times New Roman" w:hAnsi="Times New Roman" w:cs="Times New Roman"/>
                <w:b w:val="0"/>
                <w:bCs w:val="0"/>
                <w:color w:val="auto"/>
                <w:kern w:val="2"/>
                <w:sz w:val="21"/>
                <w:szCs w:val="21"/>
                <w:lang w:bidi="ar"/>
              </w:rPr>
              <w:t>②</w:t>
            </w:r>
            <w:r>
              <w:rPr>
                <w:rFonts w:hint="default" w:ascii="Times New Roman" w:hAnsi="Times New Roman" w:cs="Times New Roman"/>
                <w:b w:val="0"/>
                <w:bCs w:val="0"/>
                <w:color w:val="auto"/>
                <w:kern w:val="2"/>
                <w:sz w:val="21"/>
                <w:szCs w:val="21"/>
                <w:lang w:val="en-US" w:eastAsia="zh-CN" w:bidi="ar"/>
              </w:rPr>
              <w:t>在做好防护措施、条件允许的情况下，现场人员可立刻进行灭火，防止火灾爆炸范围的进一步扩大。</w:t>
            </w:r>
          </w:p>
          <w:p>
            <w:pPr>
              <w:pStyle w:val="12"/>
              <w:spacing w:beforeAutospacing="0" w:afterAutospacing="0" w:line="240" w:lineRule="auto"/>
              <w:ind w:firstLine="420" w:firstLineChars="200"/>
              <w:jc w:val="both"/>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kern w:val="2"/>
                <w:sz w:val="21"/>
                <w:szCs w:val="21"/>
                <w:lang w:bidi="ar"/>
              </w:rPr>
              <w:t>③</w:t>
            </w:r>
            <w:r>
              <w:rPr>
                <w:rFonts w:hint="default" w:ascii="Times New Roman" w:hAnsi="Times New Roman" w:cs="Times New Roman"/>
                <w:b w:val="0"/>
                <w:bCs w:val="0"/>
                <w:color w:val="auto"/>
                <w:kern w:val="2"/>
                <w:sz w:val="21"/>
                <w:szCs w:val="21"/>
                <w:lang w:val="en-US" w:eastAsia="zh-CN" w:bidi="ar"/>
              </w:rPr>
              <w:t>在做好防护措施、条件允许的情况下，现场人员可采取必要紧急措施（关闭阀门、紧急停车停工），防止火灾爆炸范围的进一步扩大。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2" w:firstLineChars="200"/>
              <w:jc w:val="center"/>
              <w:rPr>
                <w:rFonts w:hint="default" w:ascii="Times New Roman" w:hAnsi="Times New Roman" w:cs="Times New Roman"/>
                <w:b/>
                <w:bCs/>
                <w:color w:val="auto"/>
                <w:sz w:val="21"/>
                <w:szCs w:val="21"/>
                <w:lang w:bidi="ar"/>
              </w:rPr>
            </w:pPr>
            <w:r>
              <w:rPr>
                <w:rFonts w:hint="default" w:ascii="Times New Roman" w:hAnsi="Times New Roman" w:cs="Times New Roman"/>
                <w:b/>
                <w:bCs/>
                <w:color w:val="auto"/>
                <w:sz w:val="21"/>
                <w:szCs w:val="21"/>
                <w:lang w:bidi="ar"/>
              </w:rPr>
              <w:t>应急物资</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防化服、堵漏物资、沙土、消防设施、监测设备等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widowControl/>
              <w:spacing w:line="240" w:lineRule="auto"/>
              <w:ind w:firstLine="422" w:firstLineChars="200"/>
              <w:jc w:val="center"/>
              <w:rPr>
                <w:rFonts w:hint="default" w:ascii="Times New Roman" w:hAnsi="Times New Roman" w:cs="Times New Roman"/>
                <w:b/>
                <w:bCs/>
                <w:color w:val="auto"/>
                <w:sz w:val="21"/>
                <w:szCs w:val="21"/>
                <w:lang w:bidi="ar"/>
              </w:rPr>
            </w:pPr>
            <w:r>
              <w:rPr>
                <w:rFonts w:hint="default" w:ascii="Times New Roman" w:hAnsi="Times New Roman" w:cs="Times New Roman"/>
                <w:b/>
                <w:bCs/>
                <w:color w:val="auto"/>
                <w:sz w:val="21"/>
                <w:szCs w:val="21"/>
                <w:lang w:bidi="ar"/>
              </w:rPr>
              <w:t>外部联系电话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b w:val="0"/>
                <w:bCs w:val="0"/>
                <w:color w:val="auto"/>
                <w:sz w:val="21"/>
                <w:szCs w:val="21"/>
              </w:rPr>
            </w:pPr>
            <w:r>
              <w:rPr>
                <w:rFonts w:hint="eastAsia" w:ascii="Times New Roman" w:hAnsi="Times New Roman" w:cs="Times New Roman"/>
                <w:color w:val="auto"/>
                <w:sz w:val="21"/>
                <w:szCs w:val="21"/>
                <w:lang w:val="en-US" w:eastAsia="zh-CN" w:bidi="ar"/>
              </w:rPr>
              <w:t>上饶</w:t>
            </w:r>
            <w:r>
              <w:rPr>
                <w:rFonts w:hint="default" w:ascii="Times New Roman" w:hAnsi="Times New Roman" w:cs="Times New Roman"/>
                <w:color w:val="auto"/>
                <w:sz w:val="21"/>
                <w:szCs w:val="21"/>
                <w:lang w:bidi="ar"/>
              </w:rPr>
              <w:t>市上饶</w:t>
            </w:r>
            <w:r>
              <w:rPr>
                <w:rFonts w:hint="eastAsia" w:ascii="Times New Roman" w:hAnsi="Times New Roman" w:cs="Times New Roman"/>
                <w:color w:val="auto"/>
                <w:sz w:val="21"/>
                <w:szCs w:val="21"/>
                <w:lang w:val="en-US" w:eastAsia="zh-CN" w:bidi="ar"/>
              </w:rPr>
              <w:t>生态环境</w:t>
            </w:r>
            <w:r>
              <w:rPr>
                <w:rFonts w:hint="default" w:ascii="Times New Roman" w:hAnsi="Times New Roman" w:cs="Times New Roman"/>
                <w:color w:val="auto"/>
                <w:sz w:val="21"/>
                <w:szCs w:val="21"/>
                <w:lang w:bidi="ar"/>
              </w:rPr>
              <w:t>局</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12"/>
              <w:spacing w:beforeAutospacing="0" w:afterAutospacing="0"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rPr>
              <w:t>0793-7056017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vAlign w:val="top"/>
          </w:tcPr>
          <w:p>
            <w:pPr>
              <w:widowControl/>
              <w:spacing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color w:val="auto"/>
                <w:sz w:val="21"/>
                <w:szCs w:val="21"/>
                <w:lang w:bidi="ar"/>
              </w:rPr>
              <w:t>上饶市生态环境局</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12"/>
              <w:spacing w:beforeAutospacing="0" w:afterAutospacing="0"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color w:val="auto"/>
                <w:kern w:val="2"/>
                <w:sz w:val="21"/>
                <w:szCs w:val="21"/>
                <w:lang w:bidi="ar"/>
              </w:rPr>
              <w:t>0793-8316164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tcPr>
          <w:p>
            <w:pPr>
              <w:widowControl/>
              <w:spacing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火警</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tcPr>
          <w:p>
            <w:pPr>
              <w:widowControl/>
              <w:spacing w:line="240" w:lineRule="auto"/>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119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12" w:space="0"/>
              <w:right w:val="single" w:color="auto" w:sz="4" w:space="0"/>
            </w:tcBorders>
            <w:shd w:val="clear" w:color="auto" w:fill="auto"/>
          </w:tcPr>
          <w:p>
            <w:pPr>
              <w:widowControl/>
              <w:spacing w:line="240" w:lineRule="auto"/>
              <w:ind w:firstLine="420" w:firstLineChars="200"/>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急救</w:t>
            </w:r>
          </w:p>
        </w:tc>
        <w:tc>
          <w:tcPr>
            <w:tcW w:w="4157" w:type="dxa"/>
            <w:gridSpan w:val="2"/>
            <w:tcBorders>
              <w:top w:val="single" w:color="auto" w:sz="4" w:space="0"/>
              <w:left w:val="single" w:color="auto" w:sz="4" w:space="0"/>
              <w:bottom w:val="single" w:color="auto" w:sz="12" w:space="0"/>
              <w:right w:val="single" w:color="auto" w:sz="12" w:space="0"/>
            </w:tcBorders>
            <w:shd w:val="clear" w:color="auto" w:fill="auto"/>
          </w:tcPr>
          <w:p>
            <w:pPr>
              <w:widowControl/>
              <w:spacing w:line="240" w:lineRule="auto"/>
              <w:jc w:val="center"/>
              <w:rPr>
                <w:rFonts w:hint="default" w:ascii="Times New Roman" w:hAnsi="Times New Roman" w:cs="Times New Roman"/>
                <w:b w:val="0"/>
                <w:bCs w:val="0"/>
                <w:color w:val="auto"/>
                <w:sz w:val="21"/>
                <w:szCs w:val="21"/>
              </w:rPr>
            </w:pPr>
            <w:r>
              <w:rPr>
                <w:rFonts w:hint="default" w:ascii="Times New Roman" w:hAnsi="Times New Roman" w:cs="Times New Roman"/>
                <w:b w:val="0"/>
                <w:bCs w:val="0"/>
                <w:color w:val="auto"/>
                <w:sz w:val="21"/>
                <w:szCs w:val="21"/>
                <w:lang w:bidi="ar"/>
              </w:rPr>
              <w:t>120</w:t>
            </w:r>
          </w:p>
        </w:tc>
      </w:tr>
    </w:tbl>
    <w:p>
      <w:pPr>
        <w:widowControl/>
        <w:jc w:val="center"/>
        <w:rPr>
          <w:rFonts w:hint="default" w:ascii="Times New Roman" w:hAnsi="Times New Roman" w:cs="Times New Roman"/>
          <w:b/>
          <w:color w:val="0000FF"/>
        </w:rPr>
      </w:pPr>
      <w:r>
        <w:rPr>
          <w:rFonts w:hint="default" w:ascii="Times New Roman" w:hAnsi="Times New Roman" w:cs="Times New Roman"/>
          <w:b/>
          <w:color w:val="0000FF"/>
          <w:sz w:val="21"/>
          <w:szCs w:val="24"/>
          <w:lang w:bidi="ar"/>
        </w:rPr>
        <w:br w:type="page"/>
      </w:r>
    </w:p>
    <w:p>
      <w:pPr>
        <w:spacing w:line="240" w:lineRule="auto"/>
        <w:jc w:val="center"/>
        <w:rPr>
          <w:rFonts w:hint="default" w:ascii="Times New Roman" w:hAnsi="Times New Roman" w:cs="Times New Roman"/>
          <w:b/>
          <w:bCs/>
          <w:sz w:val="21"/>
          <w:szCs w:val="24"/>
          <w:lang w:bidi="ar"/>
        </w:rPr>
      </w:pPr>
      <w:r>
        <w:rPr>
          <w:rFonts w:hint="default" w:ascii="Times New Roman" w:hAnsi="Times New Roman" w:cs="Times New Roman"/>
          <w:b/>
          <w:bCs/>
          <w:sz w:val="21"/>
          <w:szCs w:val="24"/>
          <w:lang w:val="en-US" w:eastAsia="zh-CN" w:bidi="ar"/>
        </w:rPr>
        <w:t>危险化学品</w:t>
      </w:r>
      <w:r>
        <w:rPr>
          <w:rFonts w:hint="default" w:ascii="Times New Roman" w:hAnsi="Times New Roman" w:cs="Times New Roman"/>
          <w:b/>
          <w:bCs/>
          <w:sz w:val="21"/>
          <w:szCs w:val="24"/>
          <w:lang w:bidi="ar"/>
        </w:rPr>
        <w:t>泄漏应急处置卡</w:t>
      </w:r>
    </w:p>
    <w:tbl>
      <w:tblPr>
        <w:tblStyle w:val="13"/>
        <w:tblW w:w="8503"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373"/>
        <w:gridCol w:w="1459"/>
        <w:gridCol w:w="1514"/>
        <w:gridCol w:w="1321"/>
        <w:gridCol w:w="283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373" w:type="dxa"/>
            <w:tcBorders>
              <w:top w:val="single" w:color="auto" w:sz="12" w:space="0"/>
              <w:left w:val="single" w:color="auto" w:sz="12"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基本情况</w:t>
            </w:r>
          </w:p>
        </w:tc>
        <w:tc>
          <w:tcPr>
            <w:tcW w:w="7130" w:type="dxa"/>
            <w:gridSpan w:val="4"/>
            <w:tcBorders>
              <w:top w:val="single" w:color="auto" w:sz="12"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lang w:val="en-US" w:eastAsia="zh-CN" w:bidi="ar"/>
              </w:rPr>
            </w:pPr>
            <w:r>
              <w:rPr>
                <w:rFonts w:hint="default" w:ascii="Times New Roman" w:hAnsi="Times New Roman" w:cs="Times New Roman"/>
                <w:color w:val="auto"/>
                <w:sz w:val="21"/>
                <w:szCs w:val="21"/>
                <w:lang w:val="en-US" w:eastAsia="zh-CN" w:bidi="ar"/>
              </w:rPr>
              <w:t>危险化学品泄露</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373" w:type="dxa"/>
            <w:tcBorders>
              <w:top w:val="single" w:color="auto" w:sz="4" w:space="0"/>
              <w:left w:val="single" w:color="auto" w:sz="12"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危险性分析</w:t>
            </w:r>
          </w:p>
        </w:tc>
        <w:tc>
          <w:tcPr>
            <w:tcW w:w="7130" w:type="dxa"/>
            <w:gridSpan w:val="4"/>
            <w:tcBorders>
              <w:top w:val="single" w:color="auto" w:sz="4"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lang w:bidi="ar"/>
              </w:rPr>
            </w:pPr>
            <w:r>
              <w:rPr>
                <w:rFonts w:hint="default" w:ascii="Times New Roman" w:hAnsi="Times New Roman" w:cs="Times New Roman"/>
                <w:color w:val="auto"/>
                <w:sz w:val="21"/>
                <w:szCs w:val="21"/>
                <w:lang w:bidi="ar"/>
              </w:rPr>
              <w:t>对环境空气造成污染，对地表水、地下水及土壤造成污染，</w:t>
            </w:r>
          </w:p>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对人身健康造成影响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b/>
                <w:color w:val="auto"/>
                <w:sz w:val="21"/>
                <w:szCs w:val="21"/>
                <w:lang w:bidi="ar"/>
              </w:rPr>
            </w:pPr>
            <w:r>
              <w:rPr>
                <w:rFonts w:hint="default" w:ascii="Times New Roman" w:hAnsi="Times New Roman" w:cs="Times New Roman"/>
                <w:b/>
                <w:color w:val="auto"/>
                <w:sz w:val="21"/>
                <w:szCs w:val="21"/>
                <w:lang w:bidi="ar"/>
              </w:rPr>
              <w:t>现场应急处置联系电话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姓名</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电话</w:t>
            </w:r>
          </w:p>
        </w:tc>
        <w:tc>
          <w:tcPr>
            <w:tcW w:w="2836" w:type="dxa"/>
            <w:tcBorders>
              <w:top w:val="single" w:color="auto" w:sz="4"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职务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曹其峰</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13607938138</w:t>
            </w:r>
          </w:p>
        </w:tc>
        <w:tc>
          <w:tcPr>
            <w:tcW w:w="283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pageBreakBefore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eastAsia="宋体" w:cs="Times New Roman"/>
                <w:color w:val="auto"/>
                <w:sz w:val="21"/>
                <w:szCs w:val="21"/>
              </w:rPr>
              <w:t>总指挥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周信国</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13924906858</w:t>
            </w:r>
          </w:p>
        </w:tc>
        <w:tc>
          <w:tcPr>
            <w:tcW w:w="283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pageBreakBefore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eastAsia="宋体" w:cs="Times New Roman"/>
                <w:color w:val="auto"/>
                <w:sz w:val="21"/>
                <w:szCs w:val="21"/>
              </w:rPr>
              <w:t>副总指挥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b/>
                <w:color w:val="auto"/>
                <w:sz w:val="21"/>
                <w:szCs w:val="21"/>
                <w:lang w:bidi="ar"/>
              </w:rPr>
            </w:pPr>
            <w:r>
              <w:rPr>
                <w:rFonts w:hint="default" w:ascii="Times New Roman" w:hAnsi="Times New Roman" w:cs="Times New Roman"/>
                <w:b/>
                <w:color w:val="auto"/>
                <w:sz w:val="21"/>
                <w:szCs w:val="21"/>
                <w:lang w:bidi="ar"/>
              </w:rPr>
              <w:t>现场处置方法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kinsoku/>
              <w:wordWrap/>
              <w:overflowPunct/>
              <w:topLinePunct w:val="0"/>
              <w:autoSpaceDE/>
              <w:autoSpaceDN/>
              <w:bidi w:val="0"/>
              <w:adjustRightInd/>
              <w:snapToGrid/>
              <w:spacing w:line="240" w:lineRule="auto"/>
              <w:ind w:firstLine="0" w:firstLineChars="0"/>
              <w:jc w:val="left"/>
              <w:textAlignment w:val="auto"/>
              <w:rPr>
                <w:rFonts w:hint="default" w:ascii="Times New Roman" w:hAnsi="Times New Roman" w:eastAsia="宋体" w:cs="Times New Roman"/>
                <w:color w:val="auto"/>
                <w:sz w:val="21"/>
                <w:szCs w:val="21"/>
                <w:lang w:val="zh-CN"/>
              </w:rPr>
            </w:pPr>
            <w:r>
              <w:rPr>
                <w:rFonts w:hint="default" w:ascii="Times New Roman" w:hAnsi="Times New Roman" w:eastAsia="宋体" w:cs="Times New Roman"/>
                <w:color w:val="auto"/>
                <w:sz w:val="21"/>
                <w:szCs w:val="21"/>
                <w:lang w:val="en-US" w:eastAsia="zh-CN"/>
              </w:rPr>
              <w:t>现场人员</w:t>
            </w:r>
            <w:r>
              <w:rPr>
                <w:rFonts w:hint="default" w:ascii="Times New Roman" w:hAnsi="Times New Roman" w:eastAsia="宋体" w:cs="Times New Roman"/>
                <w:color w:val="auto"/>
                <w:sz w:val="21"/>
                <w:szCs w:val="21"/>
                <w:lang w:val="zh-CN"/>
              </w:rPr>
              <w:t>一旦发现</w:t>
            </w:r>
            <w:r>
              <w:rPr>
                <w:rFonts w:hint="default" w:ascii="Times New Roman" w:hAnsi="Times New Roman" w:eastAsia="宋体" w:cs="Times New Roman"/>
                <w:color w:val="auto"/>
                <w:sz w:val="21"/>
                <w:szCs w:val="21"/>
                <w:lang w:val="en-US" w:eastAsia="zh-CN"/>
              </w:rPr>
              <w:t>危险化学品泄露</w:t>
            </w:r>
            <w:r>
              <w:rPr>
                <w:rFonts w:hint="default" w:ascii="Times New Roman" w:hAnsi="Times New Roman" w:eastAsia="宋体" w:cs="Times New Roman"/>
                <w:color w:val="auto"/>
                <w:sz w:val="21"/>
                <w:szCs w:val="21"/>
                <w:lang w:val="zh-CN"/>
              </w:rPr>
              <w:t>，应立即</w:t>
            </w:r>
            <w:r>
              <w:rPr>
                <w:rFonts w:hint="default" w:ascii="Times New Roman" w:hAnsi="Times New Roman" w:eastAsia="宋体" w:cs="Times New Roman"/>
                <w:color w:val="auto"/>
                <w:sz w:val="21"/>
                <w:szCs w:val="21"/>
                <w:lang w:val="en-US" w:eastAsia="zh-CN"/>
              </w:rPr>
              <w:t>按以下处置措施防范进行</w:t>
            </w:r>
            <w:r>
              <w:rPr>
                <w:rFonts w:hint="default" w:ascii="Times New Roman" w:hAnsi="Times New Roman" w:eastAsia="宋体" w:cs="Times New Roman"/>
                <w:color w:val="auto"/>
                <w:sz w:val="21"/>
                <w:szCs w:val="21"/>
                <w:lang w:val="zh-CN"/>
              </w:rPr>
              <w:t>。</w:t>
            </w:r>
          </w:p>
          <w:p>
            <w:pPr>
              <w:keepNext w:val="0"/>
              <w:keepLines w:val="0"/>
              <w:pageBreakBefore w:val="0"/>
              <w:kinsoku/>
              <w:wordWrap/>
              <w:overflowPunct/>
              <w:topLinePunct w:val="0"/>
              <w:autoSpaceDE/>
              <w:autoSpaceDN/>
              <w:bidi w:val="0"/>
              <w:adjustRightInd/>
              <w:snapToGrid/>
              <w:spacing w:line="240" w:lineRule="auto"/>
              <w:ind w:firstLine="420" w:firstLineChars="200"/>
              <w:jc w:val="left"/>
              <w:textAlignment w:val="auto"/>
              <w:rPr>
                <w:rFonts w:hint="default" w:ascii="Times New Roman" w:hAnsi="Times New Roman" w:eastAsia="宋体" w:cs="Times New Roman"/>
                <w:color w:val="auto"/>
                <w:sz w:val="21"/>
                <w:szCs w:val="21"/>
                <w:lang w:val="zh-CN"/>
              </w:rPr>
            </w:pPr>
            <w:r>
              <w:rPr>
                <w:rFonts w:hint="default" w:ascii="Times New Roman" w:hAnsi="Times New Roman" w:eastAsia="宋体" w:cs="Times New Roman"/>
                <w:color w:val="auto"/>
                <w:sz w:val="21"/>
                <w:szCs w:val="21"/>
                <w:lang w:val="zh-CN"/>
              </w:rPr>
              <w:t>①应立即向应急办公室报告，如</w:t>
            </w:r>
            <w:r>
              <w:rPr>
                <w:rFonts w:hint="default" w:ascii="Times New Roman" w:hAnsi="Times New Roman" w:eastAsia="宋体" w:cs="Times New Roman"/>
                <w:color w:val="auto"/>
                <w:sz w:val="21"/>
                <w:szCs w:val="21"/>
                <w:lang w:val="en-US" w:eastAsia="zh-CN"/>
              </w:rPr>
              <w:t>危险化学品泄露较大</w:t>
            </w:r>
            <w:r>
              <w:rPr>
                <w:rFonts w:hint="default" w:ascii="Times New Roman" w:hAnsi="Times New Roman" w:eastAsia="宋体" w:cs="Times New Roman"/>
                <w:color w:val="auto"/>
                <w:sz w:val="21"/>
                <w:szCs w:val="21"/>
                <w:lang w:val="zh-CN"/>
              </w:rPr>
              <w:t>，现场人员还应越级直接向应急指挥部汇报。</w:t>
            </w:r>
          </w:p>
          <w:p>
            <w:pPr>
              <w:keepNext w:val="0"/>
              <w:keepLines w:val="0"/>
              <w:pageBreakBefore w:val="0"/>
              <w:kinsoku/>
              <w:wordWrap/>
              <w:overflowPunct/>
              <w:topLinePunct w:val="0"/>
              <w:autoSpaceDE/>
              <w:autoSpaceDN/>
              <w:bidi w:val="0"/>
              <w:adjustRightInd/>
              <w:snapToGrid/>
              <w:spacing w:line="240" w:lineRule="auto"/>
              <w:ind w:firstLine="420" w:firstLineChars="200"/>
              <w:jc w:val="left"/>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rPr>
              <w:t>②</w:t>
            </w:r>
            <w:r>
              <w:rPr>
                <w:rFonts w:hint="default" w:ascii="Times New Roman" w:hAnsi="Times New Roman" w:eastAsia="宋体" w:cs="Times New Roman"/>
                <w:color w:val="auto"/>
                <w:sz w:val="21"/>
                <w:szCs w:val="21"/>
                <w:lang w:val="en-US" w:eastAsia="zh-CN"/>
              </w:rPr>
              <w:t>在做好防护措施、条件允许的情况下，现场人员可立刻进行应急处置，防止泄露范围的进一步扩大。</w:t>
            </w:r>
          </w:p>
          <w:p>
            <w:pPr>
              <w:keepNext w:val="0"/>
              <w:keepLines w:val="0"/>
              <w:pageBreakBefore w:val="0"/>
              <w:kinsoku/>
              <w:wordWrap/>
              <w:overflowPunct/>
              <w:topLinePunct w:val="0"/>
              <w:autoSpaceDE/>
              <w:autoSpaceDN/>
              <w:bidi w:val="0"/>
              <w:adjustRightInd/>
              <w:snapToGrid/>
              <w:spacing w:line="240" w:lineRule="auto"/>
              <w:ind w:firstLine="420" w:firstLineChars="200"/>
              <w:jc w:val="left"/>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rPr>
              <w:t>③现场处置人员应穿化学防护服进入现场。不要直接接触泄漏物，勿使泄漏物与可燃物质（木材、纸、油等）接触，在确保安全的情况下堵漏。</w:t>
            </w:r>
          </w:p>
          <w:p>
            <w:pPr>
              <w:keepNext w:val="0"/>
              <w:keepLines w:val="0"/>
              <w:pageBreakBefore w:val="0"/>
              <w:kinsoku/>
              <w:wordWrap/>
              <w:overflowPunct/>
              <w:topLinePunct w:val="0"/>
              <w:autoSpaceDE/>
              <w:autoSpaceDN/>
              <w:bidi w:val="0"/>
              <w:adjustRightInd/>
              <w:snapToGrid/>
              <w:spacing w:line="240" w:lineRule="auto"/>
              <w:ind w:firstLine="420" w:firstLineChars="200"/>
              <w:jc w:val="left"/>
              <w:textAlignment w:val="auto"/>
              <w:rPr>
                <w:rFonts w:hint="default" w:ascii="Times New Roman" w:hAnsi="Times New Roman" w:cs="Times New Roman"/>
                <w:sz w:val="21"/>
                <w:szCs w:val="21"/>
              </w:rPr>
            </w:pPr>
            <w:r>
              <w:rPr>
                <w:rFonts w:hint="default" w:ascii="Times New Roman" w:hAnsi="Times New Roman" w:eastAsia="宋体" w:cs="Times New Roman"/>
                <w:color w:val="auto"/>
                <w:sz w:val="21"/>
                <w:szCs w:val="21"/>
              </w:rPr>
              <w:t>④现场救援：医疗救护组进人场内开始救护，对受伤人员简易处理后，配合医务人员将伤员送往医院急救。医院救治条件不具备的，立即护送转院。</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b/>
                <w:color w:val="auto"/>
                <w:sz w:val="21"/>
                <w:szCs w:val="21"/>
                <w:lang w:bidi="ar"/>
              </w:rPr>
            </w:pPr>
            <w:r>
              <w:rPr>
                <w:rFonts w:hint="default" w:ascii="Times New Roman" w:hAnsi="Times New Roman" w:cs="Times New Roman"/>
                <w:b/>
                <w:color w:val="auto"/>
                <w:sz w:val="21"/>
                <w:szCs w:val="21"/>
                <w:lang w:bidi="ar"/>
              </w:rPr>
              <w:t>应急物资</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eastAsia="宋体" w:cs="Times New Roman"/>
                <w:b w:val="0"/>
                <w:color w:val="auto"/>
                <w:kern w:val="2"/>
                <w:sz w:val="21"/>
                <w:szCs w:val="21"/>
                <w:lang w:val="en-US" w:eastAsia="zh-CN" w:bidi="ar"/>
              </w:rPr>
              <w:t>药箱</w:t>
            </w:r>
            <w:r>
              <w:rPr>
                <w:rFonts w:hint="default" w:ascii="Times New Roman" w:hAnsi="Times New Roman" w:cs="Times New Roman"/>
                <w:color w:val="auto"/>
                <w:sz w:val="21"/>
                <w:szCs w:val="21"/>
                <w:lang w:bidi="ar"/>
              </w:rPr>
              <w:t>、防化服、堵漏物资、监测设备等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b/>
                <w:color w:val="auto"/>
                <w:sz w:val="21"/>
                <w:szCs w:val="21"/>
                <w:lang w:bidi="ar"/>
              </w:rPr>
            </w:pPr>
            <w:r>
              <w:rPr>
                <w:rFonts w:hint="default" w:ascii="Times New Roman" w:hAnsi="Times New Roman" w:cs="Times New Roman"/>
                <w:b/>
                <w:color w:val="auto"/>
                <w:sz w:val="21"/>
                <w:szCs w:val="21"/>
                <w:lang w:bidi="ar"/>
              </w:rPr>
              <w:t>外部联系电话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eastAsia" w:ascii="Times New Roman" w:hAnsi="Times New Roman" w:cs="Times New Roman"/>
                <w:color w:val="auto"/>
                <w:sz w:val="21"/>
                <w:szCs w:val="21"/>
                <w:lang w:val="en-US" w:eastAsia="zh-CN" w:bidi="ar"/>
              </w:rPr>
              <w:t>上饶</w:t>
            </w:r>
            <w:r>
              <w:rPr>
                <w:rFonts w:hint="default" w:ascii="Times New Roman" w:hAnsi="Times New Roman" w:cs="Times New Roman"/>
                <w:color w:val="auto"/>
                <w:sz w:val="21"/>
                <w:szCs w:val="21"/>
                <w:lang w:bidi="ar"/>
              </w:rPr>
              <w:t>市上饶</w:t>
            </w:r>
            <w:r>
              <w:rPr>
                <w:rFonts w:hint="eastAsia" w:ascii="Times New Roman" w:hAnsi="Times New Roman" w:cs="Times New Roman"/>
                <w:color w:val="auto"/>
                <w:sz w:val="21"/>
                <w:szCs w:val="21"/>
                <w:lang w:val="en-US" w:eastAsia="zh-CN" w:bidi="ar"/>
              </w:rPr>
              <w:t>生态环境</w:t>
            </w:r>
            <w:r>
              <w:rPr>
                <w:rFonts w:hint="default" w:ascii="Times New Roman" w:hAnsi="Times New Roman" w:cs="Times New Roman"/>
                <w:color w:val="auto"/>
                <w:sz w:val="21"/>
                <w:szCs w:val="21"/>
                <w:lang w:bidi="ar"/>
              </w:rPr>
              <w:t>局</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rPr>
              <w:t>0793-7056017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vAlign w:val="top"/>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上饶市生态环境局</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kern w:val="2"/>
                <w:sz w:val="21"/>
                <w:szCs w:val="21"/>
                <w:lang w:bidi="ar"/>
              </w:rPr>
              <w:t>0793-8316164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火警</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119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12"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急救</w:t>
            </w:r>
          </w:p>
        </w:tc>
        <w:tc>
          <w:tcPr>
            <w:tcW w:w="4157" w:type="dxa"/>
            <w:gridSpan w:val="2"/>
            <w:tcBorders>
              <w:top w:val="single" w:color="auto" w:sz="4" w:space="0"/>
              <w:left w:val="single" w:color="auto" w:sz="4" w:space="0"/>
              <w:bottom w:val="single" w:color="auto" w:sz="12"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120</w:t>
            </w:r>
          </w:p>
        </w:tc>
      </w:tr>
    </w:tbl>
    <w:p>
      <w:pPr>
        <w:rPr>
          <w:rFonts w:hint="default" w:ascii="Times New Roman" w:hAnsi="Times New Roman" w:cs="Times New Roman"/>
          <w:color w:val="0000FF"/>
        </w:rPr>
      </w:pPr>
      <w:r>
        <w:rPr>
          <w:rFonts w:hint="default" w:ascii="Times New Roman" w:hAnsi="Times New Roman" w:cs="Times New Roman"/>
          <w:color w:val="0000FF"/>
          <w:sz w:val="21"/>
          <w:szCs w:val="24"/>
          <w:lang w:bidi="ar"/>
        </w:rPr>
        <w:br w:type="page"/>
      </w:r>
    </w:p>
    <w:p>
      <w:pPr>
        <w:spacing w:line="240" w:lineRule="auto"/>
        <w:jc w:val="center"/>
        <w:rPr>
          <w:rFonts w:hint="default" w:ascii="Times New Roman" w:hAnsi="Times New Roman" w:cs="Times New Roman"/>
          <w:b/>
          <w:bCs/>
          <w:sz w:val="21"/>
          <w:szCs w:val="24"/>
          <w:lang w:bidi="ar"/>
        </w:rPr>
      </w:pPr>
      <w:r>
        <w:rPr>
          <w:rFonts w:hint="default" w:ascii="Times New Roman" w:hAnsi="Times New Roman" w:cs="Times New Roman"/>
          <w:b/>
          <w:bCs/>
          <w:sz w:val="21"/>
          <w:szCs w:val="24"/>
          <w:lang w:bidi="ar"/>
        </w:rPr>
        <w:t>洗消水外排应急处置卡</w:t>
      </w:r>
    </w:p>
    <w:tbl>
      <w:tblPr>
        <w:tblStyle w:val="13"/>
        <w:tblW w:w="8503"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125"/>
        <w:gridCol w:w="707"/>
        <w:gridCol w:w="1514"/>
        <w:gridCol w:w="1321"/>
        <w:gridCol w:w="283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125" w:type="dxa"/>
            <w:tcBorders>
              <w:top w:val="single" w:color="auto" w:sz="12" w:space="0"/>
              <w:left w:val="single" w:color="auto" w:sz="12"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基本情况</w:t>
            </w:r>
          </w:p>
        </w:tc>
        <w:tc>
          <w:tcPr>
            <w:tcW w:w="6378" w:type="dxa"/>
            <w:gridSpan w:val="4"/>
            <w:tcBorders>
              <w:top w:val="single" w:color="auto" w:sz="12"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洗消水外排</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125" w:type="dxa"/>
            <w:tcBorders>
              <w:top w:val="single" w:color="auto" w:sz="4" w:space="0"/>
              <w:left w:val="single" w:color="auto" w:sz="12"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危险性分析</w:t>
            </w:r>
          </w:p>
        </w:tc>
        <w:tc>
          <w:tcPr>
            <w:tcW w:w="6378" w:type="dxa"/>
            <w:gridSpan w:val="4"/>
            <w:tcBorders>
              <w:top w:val="single" w:color="auto" w:sz="4"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对地表水、地下水造成污染</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b/>
                <w:color w:val="auto"/>
                <w:sz w:val="21"/>
                <w:szCs w:val="21"/>
                <w:lang w:bidi="ar"/>
              </w:rPr>
            </w:pPr>
            <w:r>
              <w:rPr>
                <w:rFonts w:hint="default" w:ascii="Times New Roman" w:hAnsi="Times New Roman" w:cs="Times New Roman"/>
                <w:b/>
                <w:color w:val="auto"/>
                <w:sz w:val="21"/>
                <w:szCs w:val="21"/>
                <w:lang w:bidi="ar"/>
              </w:rPr>
              <w:t>现场应急处置联系电话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姓名</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电话</w:t>
            </w:r>
          </w:p>
        </w:tc>
        <w:tc>
          <w:tcPr>
            <w:tcW w:w="2836" w:type="dxa"/>
            <w:tcBorders>
              <w:top w:val="single" w:color="auto" w:sz="4"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职务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曹其峰</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13607938138</w:t>
            </w:r>
          </w:p>
        </w:tc>
        <w:tc>
          <w:tcPr>
            <w:tcW w:w="283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pageBreakBefore w:val="0"/>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eastAsia="宋体" w:cs="Times New Roman"/>
                <w:color w:val="auto"/>
                <w:sz w:val="21"/>
                <w:szCs w:val="21"/>
              </w:rPr>
              <w:t>总指挥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周信国</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eastAsia="宋体" w:cs="Times New Roman"/>
                <w:kern w:val="2"/>
                <w:sz w:val="21"/>
                <w:szCs w:val="21"/>
                <w:lang w:val="en-US" w:eastAsia="zh-CN" w:bidi="ar"/>
              </w:rPr>
              <w:t>13924906858</w:t>
            </w:r>
          </w:p>
        </w:tc>
        <w:tc>
          <w:tcPr>
            <w:tcW w:w="283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pageBreakBefore w:val="0"/>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eastAsia="宋体" w:cs="Times New Roman"/>
                <w:color w:val="auto"/>
                <w:sz w:val="21"/>
                <w:szCs w:val="21"/>
              </w:rPr>
              <w:t>副总指挥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b/>
                <w:color w:val="auto"/>
                <w:sz w:val="21"/>
                <w:szCs w:val="21"/>
                <w:lang w:bidi="ar"/>
              </w:rPr>
            </w:pPr>
            <w:r>
              <w:rPr>
                <w:rFonts w:hint="default" w:ascii="Times New Roman" w:hAnsi="Times New Roman" w:cs="Times New Roman"/>
                <w:b/>
                <w:color w:val="auto"/>
                <w:sz w:val="21"/>
                <w:szCs w:val="21"/>
                <w:lang w:bidi="ar"/>
              </w:rPr>
              <w:t>现场处置方法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left"/>
              <w:textAlignment w:val="auto"/>
              <w:outlineLvl w:val="9"/>
              <w:rPr>
                <w:rFonts w:hint="default" w:ascii="Times New Roman" w:hAnsi="Times New Roman" w:cs="Times New Roman"/>
                <w:color w:val="auto"/>
                <w:sz w:val="21"/>
                <w:szCs w:val="21"/>
                <w:lang w:val="zh-CN" w:bidi="ar"/>
              </w:rPr>
            </w:pPr>
            <w:r>
              <w:rPr>
                <w:rFonts w:hint="default" w:ascii="Times New Roman" w:hAnsi="Times New Roman" w:cs="Times New Roman"/>
                <w:color w:val="auto"/>
                <w:sz w:val="21"/>
                <w:szCs w:val="21"/>
                <w:lang w:val="en-US" w:eastAsia="zh-CN" w:bidi="ar"/>
              </w:rPr>
              <w:t>现场人员</w:t>
            </w:r>
            <w:r>
              <w:rPr>
                <w:rFonts w:hint="default" w:ascii="Times New Roman" w:hAnsi="Times New Roman" w:cs="Times New Roman"/>
                <w:color w:val="auto"/>
                <w:sz w:val="21"/>
                <w:szCs w:val="21"/>
                <w:lang w:val="zh-CN" w:bidi="ar"/>
              </w:rPr>
              <w:t>一旦发现洗消水外排</w:t>
            </w:r>
            <w:r>
              <w:rPr>
                <w:rFonts w:hint="default" w:ascii="Times New Roman" w:hAnsi="Times New Roman" w:cs="Times New Roman"/>
                <w:color w:val="auto"/>
                <w:sz w:val="21"/>
                <w:szCs w:val="21"/>
                <w:lang w:val="en-US" w:eastAsia="zh-CN" w:bidi="ar"/>
              </w:rPr>
              <w:t>时</w:t>
            </w:r>
            <w:r>
              <w:rPr>
                <w:rFonts w:hint="default" w:ascii="Times New Roman" w:hAnsi="Times New Roman" w:cs="Times New Roman"/>
                <w:color w:val="auto"/>
                <w:sz w:val="21"/>
                <w:szCs w:val="21"/>
                <w:lang w:val="zh-CN" w:bidi="ar"/>
              </w:rPr>
              <w:t>，应立即</w:t>
            </w:r>
            <w:r>
              <w:rPr>
                <w:rFonts w:hint="default" w:ascii="Times New Roman" w:hAnsi="Times New Roman" w:cs="Times New Roman"/>
                <w:color w:val="auto"/>
                <w:sz w:val="21"/>
                <w:szCs w:val="21"/>
                <w:lang w:val="en-US" w:eastAsia="zh-CN" w:bidi="ar"/>
              </w:rPr>
              <w:t>按以下处置措施防范进行</w:t>
            </w:r>
            <w:r>
              <w:rPr>
                <w:rFonts w:hint="default" w:ascii="Times New Roman" w:hAnsi="Times New Roman" w:cs="Times New Roman"/>
                <w:color w:val="auto"/>
                <w:sz w:val="21"/>
                <w:szCs w:val="21"/>
                <w:lang w:val="zh-CN" w:bidi="ar"/>
              </w:rPr>
              <w:t>。</w:t>
            </w:r>
          </w:p>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Times New Roman" w:hAnsi="Times New Roman" w:cs="Times New Roman"/>
                <w:color w:val="auto"/>
                <w:kern w:val="2"/>
                <w:sz w:val="21"/>
                <w:szCs w:val="21"/>
                <w:lang w:val="zh-CN" w:bidi="ar"/>
              </w:rPr>
            </w:pPr>
            <w:r>
              <w:rPr>
                <w:rFonts w:hint="default" w:ascii="Times New Roman" w:hAnsi="Times New Roman" w:cs="Times New Roman"/>
                <w:color w:val="auto"/>
                <w:kern w:val="2"/>
                <w:sz w:val="21"/>
                <w:szCs w:val="21"/>
                <w:lang w:val="zh-CN" w:bidi="ar"/>
              </w:rPr>
              <w:t>①应立即向应急办公室报告，如</w:t>
            </w:r>
            <w:r>
              <w:rPr>
                <w:rFonts w:hint="default" w:ascii="Times New Roman" w:hAnsi="Times New Roman" w:cs="Times New Roman"/>
                <w:color w:val="auto"/>
                <w:sz w:val="21"/>
                <w:szCs w:val="21"/>
                <w:lang w:val="zh-CN" w:bidi="ar"/>
              </w:rPr>
              <w:t>洗消水外排</w:t>
            </w:r>
            <w:r>
              <w:rPr>
                <w:rFonts w:hint="default" w:ascii="Times New Roman" w:hAnsi="Times New Roman" w:cs="Times New Roman"/>
                <w:color w:val="auto"/>
                <w:sz w:val="21"/>
                <w:szCs w:val="21"/>
                <w:lang w:val="en-US" w:eastAsia="zh-CN" w:bidi="ar"/>
              </w:rPr>
              <w:t>量</w:t>
            </w:r>
            <w:r>
              <w:rPr>
                <w:rFonts w:hint="default" w:ascii="Times New Roman" w:hAnsi="Times New Roman" w:cs="Times New Roman"/>
                <w:color w:val="auto"/>
                <w:kern w:val="2"/>
                <w:sz w:val="21"/>
                <w:szCs w:val="21"/>
                <w:lang w:val="en-US" w:eastAsia="zh-CN" w:bidi="ar"/>
              </w:rPr>
              <w:t>较大</w:t>
            </w:r>
            <w:r>
              <w:rPr>
                <w:rFonts w:hint="default" w:ascii="Times New Roman" w:hAnsi="Times New Roman" w:cs="Times New Roman"/>
                <w:color w:val="auto"/>
                <w:kern w:val="2"/>
                <w:sz w:val="21"/>
                <w:szCs w:val="21"/>
                <w:lang w:val="zh-CN" w:bidi="ar"/>
              </w:rPr>
              <w:t>，现场人员还应越级直接向应急指挥部汇报。</w:t>
            </w:r>
          </w:p>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Times New Roman" w:hAnsi="Times New Roman" w:cs="Times New Roman"/>
                <w:color w:val="auto"/>
                <w:kern w:val="2"/>
                <w:sz w:val="21"/>
                <w:szCs w:val="21"/>
                <w:lang w:val="zh-CN" w:bidi="ar"/>
              </w:rPr>
            </w:pPr>
            <w:r>
              <w:rPr>
                <w:rFonts w:hint="default" w:ascii="Times New Roman" w:hAnsi="Times New Roman" w:cs="Times New Roman"/>
                <w:color w:val="auto"/>
                <w:kern w:val="2"/>
                <w:sz w:val="21"/>
                <w:szCs w:val="21"/>
                <w:lang w:val="zh-CN" w:bidi="ar"/>
              </w:rPr>
              <w:t>②当发生火灾后，若面积较小，产生的洗消水量较少，现场处置组应立即在厂内沟渠的地势低洼处用沙袋等筑坝堵截，将拦截的废水进行回收至</w:t>
            </w:r>
            <w:r>
              <w:rPr>
                <w:rFonts w:hint="default" w:ascii="Times New Roman" w:hAnsi="Times New Roman" w:cs="Times New Roman"/>
                <w:color w:val="auto"/>
                <w:kern w:val="2"/>
                <w:sz w:val="21"/>
                <w:szCs w:val="21"/>
                <w:lang w:val="en-US" w:eastAsia="zh-CN" w:bidi="ar"/>
              </w:rPr>
              <w:t>事故</w:t>
            </w:r>
            <w:r>
              <w:rPr>
                <w:rFonts w:hint="eastAsia" w:ascii="Times New Roman" w:hAnsi="Times New Roman" w:cs="Times New Roman"/>
                <w:color w:val="auto"/>
                <w:kern w:val="2"/>
                <w:sz w:val="21"/>
                <w:szCs w:val="21"/>
                <w:lang w:val="en-US" w:eastAsia="zh-CN" w:bidi="ar"/>
              </w:rPr>
              <w:t>应急</w:t>
            </w:r>
            <w:r>
              <w:rPr>
                <w:rFonts w:hint="default" w:ascii="Times New Roman" w:hAnsi="Times New Roman" w:cs="Times New Roman"/>
                <w:color w:val="auto"/>
                <w:kern w:val="2"/>
                <w:sz w:val="21"/>
                <w:szCs w:val="21"/>
                <w:lang w:val="en-US" w:eastAsia="zh-CN" w:bidi="ar"/>
              </w:rPr>
              <w:t>池</w:t>
            </w:r>
            <w:r>
              <w:rPr>
                <w:rFonts w:hint="default" w:ascii="Times New Roman" w:hAnsi="Times New Roman" w:cs="Times New Roman"/>
                <w:color w:val="auto"/>
                <w:kern w:val="2"/>
                <w:sz w:val="21"/>
                <w:szCs w:val="21"/>
                <w:lang w:val="zh-CN" w:bidi="ar"/>
              </w:rPr>
              <w:t>处置，然后利用相关设施及应急运输车辆，送至相关部门处理，防止其流出厂外。</w:t>
            </w:r>
          </w:p>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kern w:val="2"/>
                <w:sz w:val="21"/>
                <w:szCs w:val="21"/>
                <w:lang w:bidi="ar"/>
              </w:rPr>
              <w:t>③</w:t>
            </w:r>
            <w:r>
              <w:rPr>
                <w:rFonts w:hint="default" w:ascii="Times New Roman" w:hAnsi="Times New Roman" w:cs="Times New Roman"/>
                <w:color w:val="auto"/>
                <w:kern w:val="2"/>
                <w:sz w:val="21"/>
                <w:szCs w:val="21"/>
                <w:lang w:val="zh-CN" w:bidi="ar"/>
              </w:rPr>
              <w:t>当发生火灾后，若面积较大，产生的洗消水量较多，洗消水外排有外排趋势时，现场处置组根据洗消水外排及扩散情况，分别在厂外流处采用沙袋筑坝围堵污染物，并投加吸油毡、吸油棉、活性炭进行吸附，将拦截的废水进行回收至</w:t>
            </w:r>
            <w:r>
              <w:rPr>
                <w:rFonts w:hint="default" w:ascii="Times New Roman" w:hAnsi="Times New Roman" w:cs="Times New Roman"/>
                <w:color w:val="auto"/>
                <w:kern w:val="2"/>
                <w:sz w:val="21"/>
                <w:szCs w:val="21"/>
                <w:lang w:val="en-US" w:eastAsia="zh-CN" w:bidi="ar"/>
              </w:rPr>
              <w:t>事故池</w:t>
            </w:r>
            <w:r>
              <w:rPr>
                <w:rFonts w:hint="default" w:ascii="Times New Roman" w:hAnsi="Times New Roman" w:cs="Times New Roman"/>
                <w:color w:val="auto"/>
                <w:kern w:val="2"/>
                <w:sz w:val="21"/>
                <w:szCs w:val="21"/>
                <w:lang w:val="zh-CN" w:bidi="ar"/>
              </w:rPr>
              <w:t>处置，然后利用相关设施及应急运输车辆，送至相关部门进行处理，防止进一步向下游扩散。同时协助上级环境监测部门加强对水质进行检测并增加检测频次，监测各项指标是否正常，直至恢复正常为止。</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b/>
                <w:color w:val="auto"/>
                <w:sz w:val="21"/>
                <w:szCs w:val="21"/>
                <w:lang w:bidi="ar"/>
              </w:rPr>
            </w:pPr>
            <w:r>
              <w:rPr>
                <w:rFonts w:hint="default" w:ascii="Times New Roman" w:hAnsi="Times New Roman" w:cs="Times New Roman"/>
                <w:b/>
                <w:color w:val="auto"/>
                <w:sz w:val="21"/>
                <w:szCs w:val="21"/>
                <w:lang w:bidi="ar"/>
              </w:rPr>
              <w:t>应急物资</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沙袋、活性炭、</w:t>
            </w:r>
            <w:r>
              <w:rPr>
                <w:rFonts w:hint="default" w:ascii="Times New Roman" w:hAnsi="Times New Roman" w:cs="Times New Roman"/>
                <w:color w:val="auto"/>
                <w:sz w:val="21"/>
                <w:szCs w:val="21"/>
                <w:lang w:val="en-US" w:eastAsia="zh-CN" w:bidi="ar"/>
              </w:rPr>
              <w:t>事故池</w:t>
            </w:r>
            <w:r>
              <w:rPr>
                <w:rFonts w:hint="default" w:ascii="Times New Roman" w:hAnsi="Times New Roman" w:cs="Times New Roman"/>
                <w:color w:val="auto"/>
                <w:sz w:val="21"/>
                <w:szCs w:val="21"/>
                <w:lang w:bidi="ar"/>
              </w:rPr>
              <w:t>、监测设备等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b/>
                <w:color w:val="auto"/>
                <w:sz w:val="21"/>
                <w:szCs w:val="21"/>
                <w:lang w:bidi="ar"/>
              </w:rPr>
            </w:pPr>
            <w:r>
              <w:rPr>
                <w:rFonts w:hint="default" w:ascii="Times New Roman" w:hAnsi="Times New Roman" w:cs="Times New Roman"/>
                <w:b/>
                <w:color w:val="auto"/>
                <w:sz w:val="21"/>
                <w:szCs w:val="21"/>
                <w:lang w:bidi="ar"/>
              </w:rPr>
              <w:t>外部联系电话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eastAsia" w:ascii="Times New Roman" w:hAnsi="Times New Roman" w:cs="Times New Roman"/>
                <w:color w:val="auto"/>
                <w:sz w:val="21"/>
                <w:szCs w:val="21"/>
                <w:lang w:val="en-US" w:eastAsia="zh-CN" w:bidi="ar"/>
              </w:rPr>
              <w:t>上饶</w:t>
            </w:r>
            <w:r>
              <w:rPr>
                <w:rFonts w:hint="default" w:ascii="Times New Roman" w:hAnsi="Times New Roman" w:cs="Times New Roman"/>
                <w:color w:val="auto"/>
                <w:sz w:val="21"/>
                <w:szCs w:val="21"/>
                <w:lang w:bidi="ar"/>
              </w:rPr>
              <w:t>市上饶</w:t>
            </w:r>
            <w:r>
              <w:rPr>
                <w:rFonts w:hint="eastAsia" w:ascii="Times New Roman" w:hAnsi="Times New Roman" w:cs="Times New Roman"/>
                <w:color w:val="auto"/>
                <w:sz w:val="21"/>
                <w:szCs w:val="21"/>
                <w:lang w:val="en-US" w:eastAsia="zh-CN" w:bidi="ar"/>
              </w:rPr>
              <w:t>生态环境</w:t>
            </w:r>
            <w:r>
              <w:rPr>
                <w:rFonts w:hint="default" w:ascii="Times New Roman" w:hAnsi="Times New Roman" w:cs="Times New Roman"/>
                <w:color w:val="auto"/>
                <w:sz w:val="21"/>
                <w:szCs w:val="21"/>
                <w:lang w:bidi="ar"/>
              </w:rPr>
              <w:t>局</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rPr>
              <w:t>0793-7056017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vAlign w:val="top"/>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上饶市生态环境局</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kern w:val="2"/>
                <w:sz w:val="21"/>
                <w:szCs w:val="21"/>
                <w:lang w:bidi="ar"/>
              </w:rPr>
              <w:t>0793-8316164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火警</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119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12"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急救</w:t>
            </w:r>
          </w:p>
        </w:tc>
        <w:tc>
          <w:tcPr>
            <w:tcW w:w="4157" w:type="dxa"/>
            <w:gridSpan w:val="2"/>
            <w:tcBorders>
              <w:top w:val="single" w:color="auto" w:sz="4" w:space="0"/>
              <w:left w:val="single" w:color="auto" w:sz="4" w:space="0"/>
              <w:bottom w:val="single" w:color="auto" w:sz="12"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outlineLvl w:val="9"/>
              <w:rPr>
                <w:rFonts w:hint="default" w:ascii="Times New Roman" w:hAnsi="Times New Roman" w:cs="Times New Roman"/>
                <w:color w:val="auto"/>
                <w:sz w:val="21"/>
                <w:szCs w:val="21"/>
              </w:rPr>
            </w:pPr>
            <w:r>
              <w:rPr>
                <w:rFonts w:hint="default" w:ascii="Times New Roman" w:hAnsi="Times New Roman" w:cs="Times New Roman"/>
                <w:color w:val="auto"/>
                <w:sz w:val="21"/>
                <w:szCs w:val="21"/>
                <w:lang w:bidi="ar"/>
              </w:rPr>
              <w:t>120</w:t>
            </w:r>
          </w:p>
        </w:tc>
      </w:tr>
    </w:tbl>
    <w:p>
      <w:pPr>
        <w:rPr>
          <w:rFonts w:hint="default" w:ascii="Times New Roman" w:hAnsi="Times New Roman" w:cs="Times New Roman"/>
          <w:color w:val="0000FF"/>
        </w:rPr>
      </w:pPr>
      <w:r>
        <w:rPr>
          <w:rFonts w:hint="default" w:ascii="Times New Roman" w:hAnsi="Times New Roman" w:cs="Times New Roman"/>
          <w:color w:val="0000FF"/>
        </w:rPr>
        <w:br w:type="page"/>
      </w:r>
    </w:p>
    <w:p>
      <w:pPr>
        <w:spacing w:line="240" w:lineRule="auto"/>
        <w:jc w:val="center"/>
        <w:rPr>
          <w:rFonts w:hint="default" w:ascii="Times New Roman" w:hAnsi="Times New Roman" w:cs="Times New Roman"/>
          <w:b/>
          <w:bCs/>
          <w:sz w:val="21"/>
          <w:szCs w:val="24"/>
          <w:lang w:bidi="ar"/>
        </w:rPr>
      </w:pPr>
      <w:r>
        <w:rPr>
          <w:rFonts w:hint="default" w:ascii="Times New Roman" w:hAnsi="Times New Roman" w:cs="Times New Roman"/>
          <w:b/>
          <w:bCs/>
          <w:sz w:val="21"/>
          <w:szCs w:val="24"/>
          <w:lang w:bidi="ar"/>
        </w:rPr>
        <w:t>危险废物</w:t>
      </w:r>
      <w:r>
        <w:rPr>
          <w:rFonts w:hint="default" w:ascii="Times New Roman" w:hAnsi="Times New Roman" w:cs="Times New Roman"/>
          <w:b/>
          <w:bCs/>
          <w:sz w:val="21"/>
          <w:szCs w:val="24"/>
          <w:lang w:val="en-US" w:eastAsia="zh-CN" w:bidi="ar"/>
        </w:rPr>
        <w:t>泄露</w:t>
      </w:r>
      <w:r>
        <w:rPr>
          <w:rFonts w:hint="default" w:ascii="Times New Roman" w:hAnsi="Times New Roman" w:cs="Times New Roman"/>
          <w:b/>
          <w:bCs/>
          <w:sz w:val="21"/>
          <w:szCs w:val="24"/>
          <w:lang w:bidi="ar"/>
        </w:rPr>
        <w:t>应急处置卡</w:t>
      </w:r>
    </w:p>
    <w:tbl>
      <w:tblPr>
        <w:tblStyle w:val="13"/>
        <w:tblW w:w="8503"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125"/>
        <w:gridCol w:w="707"/>
        <w:gridCol w:w="1514"/>
        <w:gridCol w:w="1321"/>
        <w:gridCol w:w="283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125" w:type="dxa"/>
            <w:tcBorders>
              <w:top w:val="single" w:color="auto" w:sz="12" w:space="0"/>
              <w:left w:val="single" w:color="auto" w:sz="12"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基本情况</w:t>
            </w:r>
          </w:p>
        </w:tc>
        <w:tc>
          <w:tcPr>
            <w:tcW w:w="6378" w:type="dxa"/>
            <w:gridSpan w:val="4"/>
            <w:tcBorders>
              <w:top w:val="single" w:color="auto" w:sz="12"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危险废物泄漏</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125" w:type="dxa"/>
            <w:tcBorders>
              <w:top w:val="single" w:color="auto" w:sz="4" w:space="0"/>
              <w:left w:val="single" w:color="auto" w:sz="12"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危险性分析</w:t>
            </w:r>
          </w:p>
        </w:tc>
        <w:tc>
          <w:tcPr>
            <w:tcW w:w="6378" w:type="dxa"/>
            <w:gridSpan w:val="4"/>
            <w:tcBorders>
              <w:top w:val="single" w:color="auto" w:sz="4"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对地下水及土壤造成污染，对人身健康造成影响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b/>
                <w:color w:val="auto"/>
                <w:sz w:val="21"/>
                <w:szCs w:val="21"/>
                <w:lang w:bidi="ar"/>
              </w:rPr>
            </w:pPr>
            <w:r>
              <w:rPr>
                <w:rFonts w:hint="default" w:ascii="Times New Roman" w:hAnsi="Times New Roman" w:eastAsia="宋体" w:cs="Times New Roman"/>
                <w:b/>
                <w:color w:val="auto"/>
                <w:sz w:val="21"/>
                <w:szCs w:val="21"/>
                <w:lang w:bidi="ar"/>
              </w:rPr>
              <w:t>现场应急处置联系电话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姓名</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电话</w:t>
            </w:r>
          </w:p>
        </w:tc>
        <w:tc>
          <w:tcPr>
            <w:tcW w:w="2836" w:type="dxa"/>
            <w:tcBorders>
              <w:top w:val="single" w:color="auto" w:sz="4"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职务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eastAsia="宋体" w:cs="Times New Roman"/>
                <w:color w:val="auto"/>
                <w:sz w:val="21"/>
                <w:szCs w:val="21"/>
                <w:lang w:bidi="ar"/>
              </w:rPr>
            </w:pPr>
            <w:r>
              <w:rPr>
                <w:rFonts w:hint="default" w:ascii="Times New Roman" w:hAnsi="Times New Roman" w:eastAsia="宋体" w:cs="Times New Roman"/>
                <w:kern w:val="2"/>
                <w:sz w:val="21"/>
                <w:szCs w:val="21"/>
                <w:lang w:val="en-US" w:eastAsia="zh-CN" w:bidi="ar"/>
              </w:rPr>
              <w:t>曹其峰</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eastAsia="宋体" w:cs="Times New Roman"/>
                <w:color w:val="auto"/>
                <w:sz w:val="21"/>
                <w:szCs w:val="21"/>
                <w:lang w:bidi="ar"/>
              </w:rPr>
            </w:pPr>
            <w:r>
              <w:rPr>
                <w:rFonts w:hint="default" w:ascii="Times New Roman" w:hAnsi="Times New Roman" w:eastAsia="宋体" w:cs="Times New Roman"/>
                <w:kern w:val="2"/>
                <w:sz w:val="21"/>
                <w:szCs w:val="21"/>
                <w:lang w:val="en-US" w:eastAsia="zh-CN" w:bidi="ar"/>
              </w:rPr>
              <w:t>13607938138</w:t>
            </w:r>
          </w:p>
        </w:tc>
        <w:tc>
          <w:tcPr>
            <w:tcW w:w="283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lang w:bidi="ar"/>
              </w:rPr>
            </w:pPr>
            <w:r>
              <w:rPr>
                <w:rFonts w:hint="default" w:ascii="Times New Roman" w:hAnsi="Times New Roman" w:eastAsia="宋体" w:cs="Times New Roman"/>
                <w:color w:val="auto"/>
                <w:sz w:val="21"/>
                <w:szCs w:val="21"/>
                <w:lang w:bidi="ar"/>
              </w:rPr>
              <w:t>总指挥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2832" w:type="dxa"/>
            <w:gridSpan w:val="2"/>
            <w:tcBorders>
              <w:top w:val="single" w:color="auto" w:sz="4" w:space="0"/>
              <w:left w:val="single" w:color="auto" w:sz="12"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eastAsia="宋体" w:cs="Times New Roman"/>
                <w:color w:val="auto"/>
                <w:sz w:val="21"/>
                <w:szCs w:val="21"/>
                <w:lang w:bidi="ar"/>
              </w:rPr>
            </w:pPr>
            <w:r>
              <w:rPr>
                <w:rFonts w:hint="default" w:ascii="Times New Roman" w:hAnsi="Times New Roman" w:eastAsia="宋体" w:cs="Times New Roman"/>
                <w:kern w:val="2"/>
                <w:sz w:val="21"/>
                <w:szCs w:val="21"/>
                <w:lang w:val="en-US" w:eastAsia="zh-CN" w:bidi="ar"/>
              </w:rPr>
              <w:t>周信国</w:t>
            </w:r>
          </w:p>
        </w:tc>
        <w:tc>
          <w:tcPr>
            <w:tcW w:w="2835"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eastAsia="宋体" w:cs="Times New Roman"/>
                <w:color w:val="auto"/>
                <w:sz w:val="21"/>
                <w:szCs w:val="21"/>
                <w:lang w:bidi="ar"/>
              </w:rPr>
            </w:pPr>
            <w:r>
              <w:rPr>
                <w:rFonts w:hint="default" w:ascii="Times New Roman" w:hAnsi="Times New Roman" w:eastAsia="宋体" w:cs="Times New Roman"/>
                <w:kern w:val="2"/>
                <w:sz w:val="21"/>
                <w:szCs w:val="21"/>
                <w:lang w:val="en-US" w:eastAsia="zh-CN" w:bidi="ar"/>
              </w:rPr>
              <w:t>13924906858</w:t>
            </w:r>
          </w:p>
        </w:tc>
        <w:tc>
          <w:tcPr>
            <w:tcW w:w="2836" w:type="dxa"/>
            <w:tcBorders>
              <w:top w:val="single" w:color="auto" w:sz="4" w:space="0"/>
              <w:left w:val="single" w:color="auto" w:sz="4" w:space="0"/>
              <w:bottom w:val="single" w:color="auto" w:sz="4" w:space="0"/>
              <w:right w:val="single" w:color="auto" w:sz="12"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lang w:bidi="ar"/>
              </w:rPr>
            </w:pPr>
            <w:r>
              <w:rPr>
                <w:rFonts w:hint="default" w:ascii="Times New Roman" w:hAnsi="Times New Roman" w:eastAsia="宋体" w:cs="Times New Roman"/>
                <w:color w:val="auto"/>
                <w:sz w:val="21"/>
                <w:szCs w:val="21"/>
                <w:lang w:bidi="ar"/>
              </w:rPr>
              <w:t>副总指挥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b/>
                <w:color w:val="auto"/>
                <w:sz w:val="21"/>
                <w:szCs w:val="21"/>
                <w:lang w:bidi="ar"/>
              </w:rPr>
            </w:pPr>
            <w:r>
              <w:rPr>
                <w:rFonts w:hint="default" w:ascii="Times New Roman" w:hAnsi="Times New Roman" w:eastAsia="宋体" w:cs="Times New Roman"/>
                <w:b/>
                <w:color w:val="auto"/>
                <w:sz w:val="21"/>
                <w:szCs w:val="21"/>
                <w:lang w:bidi="ar"/>
              </w:rPr>
              <w:t>现场处置方法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left"/>
              <w:textAlignment w:val="auto"/>
              <w:outlineLvl w:val="9"/>
              <w:rPr>
                <w:rFonts w:hint="default" w:ascii="Times New Roman" w:hAnsi="Times New Roman" w:eastAsia="宋体" w:cs="Times New Roman"/>
                <w:color w:val="auto"/>
                <w:sz w:val="21"/>
                <w:szCs w:val="21"/>
                <w:lang w:val="zh-CN"/>
              </w:rPr>
            </w:pPr>
            <w:r>
              <w:rPr>
                <w:rFonts w:hint="default" w:ascii="Times New Roman" w:hAnsi="Times New Roman" w:eastAsia="宋体" w:cs="Times New Roman"/>
                <w:color w:val="auto"/>
                <w:sz w:val="21"/>
                <w:szCs w:val="21"/>
                <w:lang w:val="en-US" w:eastAsia="zh-CN"/>
              </w:rPr>
              <w:t>现场人员</w:t>
            </w:r>
            <w:r>
              <w:rPr>
                <w:rFonts w:hint="default" w:ascii="Times New Roman" w:hAnsi="Times New Roman" w:eastAsia="宋体" w:cs="Times New Roman"/>
                <w:color w:val="auto"/>
                <w:sz w:val="21"/>
                <w:szCs w:val="21"/>
                <w:lang w:val="zh-CN"/>
              </w:rPr>
              <w:t>一旦发现</w:t>
            </w:r>
            <w:r>
              <w:rPr>
                <w:rFonts w:hint="default" w:ascii="Times New Roman" w:hAnsi="Times New Roman" w:eastAsia="宋体" w:cs="Times New Roman"/>
                <w:color w:val="auto"/>
                <w:sz w:val="21"/>
                <w:szCs w:val="21"/>
              </w:rPr>
              <w:t>危险废物泄漏</w:t>
            </w:r>
            <w:r>
              <w:rPr>
                <w:rFonts w:hint="default" w:ascii="Times New Roman" w:hAnsi="Times New Roman" w:eastAsia="宋体" w:cs="Times New Roman"/>
                <w:color w:val="auto"/>
                <w:sz w:val="21"/>
                <w:szCs w:val="21"/>
                <w:lang w:val="en-US" w:eastAsia="zh-CN"/>
              </w:rPr>
              <w:t>时</w:t>
            </w:r>
            <w:r>
              <w:rPr>
                <w:rFonts w:hint="default" w:ascii="Times New Roman" w:hAnsi="Times New Roman" w:eastAsia="宋体" w:cs="Times New Roman"/>
                <w:color w:val="auto"/>
                <w:sz w:val="21"/>
                <w:szCs w:val="21"/>
                <w:lang w:val="zh-CN"/>
              </w:rPr>
              <w:t>，应立即</w:t>
            </w:r>
            <w:r>
              <w:rPr>
                <w:rFonts w:hint="default" w:ascii="Times New Roman" w:hAnsi="Times New Roman" w:eastAsia="宋体" w:cs="Times New Roman"/>
                <w:color w:val="auto"/>
                <w:sz w:val="21"/>
                <w:szCs w:val="21"/>
                <w:lang w:val="en-US" w:eastAsia="zh-CN"/>
              </w:rPr>
              <w:t>按以下处置措施防范进行</w:t>
            </w:r>
            <w:r>
              <w:rPr>
                <w:rFonts w:hint="default" w:ascii="Times New Roman" w:hAnsi="Times New Roman" w:eastAsia="宋体" w:cs="Times New Roman"/>
                <w:color w:val="auto"/>
                <w:sz w:val="21"/>
                <w:szCs w:val="21"/>
                <w:lang w:val="zh-CN"/>
              </w:rPr>
              <w:t>。</w:t>
            </w:r>
          </w:p>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Times New Roman" w:hAnsi="Times New Roman" w:eastAsia="宋体" w:cs="Times New Roman"/>
                <w:color w:val="auto"/>
                <w:sz w:val="21"/>
                <w:szCs w:val="21"/>
                <w:lang w:val="zh-CN"/>
              </w:rPr>
            </w:pPr>
            <w:r>
              <w:rPr>
                <w:rFonts w:hint="default" w:ascii="Times New Roman" w:hAnsi="Times New Roman" w:eastAsia="宋体" w:cs="Times New Roman"/>
                <w:color w:val="auto"/>
                <w:sz w:val="21"/>
                <w:szCs w:val="21"/>
                <w:lang w:val="zh-CN"/>
              </w:rPr>
              <w:t>①应立即向应急办公室报告，如</w:t>
            </w:r>
            <w:r>
              <w:rPr>
                <w:rFonts w:hint="default" w:ascii="Times New Roman" w:hAnsi="Times New Roman" w:eastAsia="宋体" w:cs="Times New Roman"/>
                <w:color w:val="auto"/>
                <w:sz w:val="21"/>
                <w:szCs w:val="21"/>
              </w:rPr>
              <w:t>危险废物泄漏</w:t>
            </w:r>
            <w:r>
              <w:rPr>
                <w:rFonts w:hint="default" w:ascii="Times New Roman" w:hAnsi="Times New Roman" w:eastAsia="宋体" w:cs="Times New Roman"/>
                <w:color w:val="auto"/>
                <w:sz w:val="21"/>
                <w:szCs w:val="21"/>
                <w:lang w:val="en-US" w:eastAsia="zh-CN"/>
              </w:rPr>
              <w:t>较大</w:t>
            </w:r>
            <w:r>
              <w:rPr>
                <w:rFonts w:hint="default" w:ascii="Times New Roman" w:hAnsi="Times New Roman" w:eastAsia="宋体" w:cs="Times New Roman"/>
                <w:color w:val="auto"/>
                <w:sz w:val="21"/>
                <w:szCs w:val="21"/>
                <w:lang w:val="zh-CN"/>
              </w:rPr>
              <w:t>，现场人员还应越级直接向应急指挥部汇报。</w:t>
            </w:r>
          </w:p>
          <w:p>
            <w:pPr>
              <w:keepNext w:val="0"/>
              <w:keepLines w:val="0"/>
              <w:pageBreakBefore w:val="0"/>
              <w:widowControl/>
              <w:kinsoku/>
              <w:wordWrap/>
              <w:overflowPunct/>
              <w:topLinePunct w:val="0"/>
              <w:autoSpaceDE/>
              <w:autoSpaceDN/>
              <w:bidi w:val="0"/>
              <w:adjustRightInd/>
              <w:snapToGrid/>
              <w:spacing w:line="240" w:lineRule="auto"/>
              <w:ind w:firstLine="420" w:firstLineChars="200"/>
              <w:jc w:val="left"/>
              <w:textAlignment w:val="auto"/>
              <w:outlineLvl w:val="9"/>
              <w:rPr>
                <w:rFonts w:hint="default" w:ascii="Times New Roman" w:hAnsi="Times New Roman" w:eastAsia="宋体" w:cs="Times New Roman"/>
                <w:color w:val="auto"/>
                <w:sz w:val="21"/>
                <w:szCs w:val="21"/>
                <w:lang w:val="zh-CN"/>
              </w:rPr>
            </w:pPr>
            <w:r>
              <w:rPr>
                <w:rFonts w:hint="default" w:ascii="Times New Roman" w:hAnsi="Times New Roman" w:eastAsia="宋体" w:cs="Times New Roman"/>
                <w:color w:val="auto"/>
                <w:sz w:val="21"/>
                <w:szCs w:val="21"/>
                <w:lang w:val="zh-CN"/>
              </w:rPr>
              <w:t>②对于泄漏的危险废物，利用铁锹等清理设备对起进行清理，对已经被污染了的土壤也要一并清理，清理后的土壤作为危险废物进行处置。</w:t>
            </w:r>
          </w:p>
          <w:p>
            <w:pPr>
              <w:keepNext w:val="0"/>
              <w:keepLines w:val="0"/>
              <w:pageBreakBefore w:val="0"/>
              <w:kinsoku/>
              <w:wordWrap/>
              <w:overflowPunct/>
              <w:topLinePunct w:val="0"/>
              <w:autoSpaceDE/>
              <w:autoSpaceDN/>
              <w:bidi w:val="0"/>
              <w:adjustRightInd/>
              <w:snapToGrid/>
              <w:spacing w:line="240" w:lineRule="auto"/>
              <w:ind w:firstLine="420" w:firstLineChars="200"/>
              <w:textAlignment w:val="auto"/>
              <w:outlineLvl w:val="9"/>
              <w:rPr>
                <w:rFonts w:hint="default" w:ascii="Times New Roman" w:hAnsi="Times New Roman" w:eastAsia="宋体" w:cs="Times New Roman"/>
                <w:color w:val="auto"/>
                <w:sz w:val="21"/>
                <w:szCs w:val="21"/>
                <w:lang w:val="zh-CN" w:bidi="ar"/>
              </w:rPr>
            </w:pPr>
            <w:r>
              <w:rPr>
                <w:rFonts w:hint="default" w:ascii="Times New Roman" w:hAnsi="Times New Roman" w:eastAsia="宋体" w:cs="Times New Roman"/>
                <w:color w:val="auto"/>
                <w:kern w:val="2"/>
                <w:sz w:val="21"/>
                <w:szCs w:val="21"/>
                <w:lang w:bidi="ar"/>
              </w:rPr>
              <w:t>③</w:t>
            </w:r>
            <w:r>
              <w:rPr>
                <w:rFonts w:hint="eastAsia" w:ascii="Times New Roman" w:hAnsi="Times New Roman" w:eastAsia="宋体" w:cs="Times New Roman"/>
                <w:color w:val="auto"/>
                <w:kern w:val="2"/>
                <w:sz w:val="21"/>
                <w:szCs w:val="21"/>
                <w:lang w:eastAsia="zh-CN" w:bidi="ar"/>
              </w:rPr>
              <w:t>废油漆</w:t>
            </w:r>
            <w:r>
              <w:rPr>
                <w:rFonts w:hint="default" w:ascii="Times New Roman" w:hAnsi="Times New Roman" w:eastAsia="宋体" w:cs="Times New Roman"/>
                <w:color w:val="auto"/>
                <w:kern w:val="2"/>
                <w:sz w:val="21"/>
                <w:szCs w:val="21"/>
                <w:lang w:bidi="ar"/>
              </w:rPr>
              <w:t>、废机油</w:t>
            </w:r>
            <w:r>
              <w:rPr>
                <w:rFonts w:hint="default" w:ascii="Times New Roman" w:hAnsi="Times New Roman" w:eastAsia="宋体" w:cs="Times New Roman"/>
                <w:color w:val="auto"/>
                <w:kern w:val="0"/>
                <w:sz w:val="21"/>
                <w:szCs w:val="21"/>
                <w:lang w:bidi="ar"/>
              </w:rPr>
              <w:t>等</w:t>
            </w:r>
            <w:r>
              <w:rPr>
                <w:rFonts w:hint="default" w:ascii="Times New Roman" w:hAnsi="Times New Roman" w:eastAsia="宋体" w:cs="Times New Roman"/>
                <w:color w:val="auto"/>
                <w:kern w:val="0"/>
                <w:sz w:val="21"/>
                <w:szCs w:val="21"/>
                <w:lang w:val="zh-CN" w:bidi="ar"/>
              </w:rPr>
              <w:t>在清理危险废物后，需用消防砂、锯沫粉等对水份进行吸收，吸收后的消防沙、锯沫粉作为危险废物进行处置。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b/>
                <w:color w:val="auto"/>
                <w:sz w:val="21"/>
                <w:szCs w:val="21"/>
                <w:lang w:bidi="ar"/>
              </w:rPr>
            </w:pPr>
            <w:r>
              <w:rPr>
                <w:rFonts w:hint="default" w:ascii="Times New Roman" w:hAnsi="Times New Roman" w:eastAsia="宋体" w:cs="Times New Roman"/>
                <w:b/>
                <w:color w:val="auto"/>
                <w:sz w:val="21"/>
                <w:szCs w:val="21"/>
                <w:lang w:bidi="ar"/>
              </w:rPr>
              <w:t>应急物资</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val="zh-CN" w:bidi="ar"/>
              </w:rPr>
              <w:t>消防砂、铁锹</w:t>
            </w:r>
            <w:r>
              <w:rPr>
                <w:rFonts w:hint="default" w:ascii="Times New Roman" w:hAnsi="Times New Roman" w:eastAsia="宋体" w:cs="Times New Roman"/>
                <w:color w:val="auto"/>
                <w:sz w:val="21"/>
                <w:szCs w:val="21"/>
                <w:lang w:bidi="ar"/>
              </w:rPr>
              <w:t>、</w:t>
            </w:r>
            <w:r>
              <w:rPr>
                <w:rFonts w:hint="default" w:ascii="Times New Roman" w:hAnsi="Times New Roman" w:eastAsia="宋体" w:cs="Times New Roman"/>
                <w:color w:val="auto"/>
                <w:kern w:val="0"/>
                <w:sz w:val="21"/>
                <w:szCs w:val="21"/>
              </w:rPr>
              <w:t>锯沫粉</w:t>
            </w:r>
            <w:r>
              <w:rPr>
                <w:rFonts w:hint="default" w:ascii="Times New Roman" w:hAnsi="Times New Roman" w:eastAsia="宋体" w:cs="Times New Roman"/>
                <w:color w:val="auto"/>
                <w:sz w:val="21"/>
                <w:szCs w:val="21"/>
                <w:lang w:bidi="ar"/>
              </w:rPr>
              <w:t>、监测设备等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3" w:type="dxa"/>
            <w:gridSpan w:val="5"/>
            <w:tcBorders>
              <w:top w:val="single" w:color="auto" w:sz="4" w:space="0"/>
              <w:left w:val="single" w:color="auto" w:sz="12"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b/>
                <w:color w:val="auto"/>
                <w:sz w:val="21"/>
                <w:szCs w:val="21"/>
                <w:lang w:bidi="ar"/>
              </w:rPr>
            </w:pPr>
            <w:r>
              <w:rPr>
                <w:rFonts w:hint="default" w:ascii="Times New Roman" w:hAnsi="Times New Roman" w:eastAsia="宋体" w:cs="Times New Roman"/>
                <w:b/>
                <w:color w:val="auto"/>
                <w:sz w:val="21"/>
                <w:szCs w:val="21"/>
                <w:lang w:bidi="ar"/>
              </w:rPr>
              <w:t>外部联系电话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lang w:eastAsia="zh-CN"/>
              </w:rPr>
            </w:pPr>
            <w:r>
              <w:rPr>
                <w:rFonts w:hint="default" w:ascii="Times New Roman" w:hAnsi="Times New Roman" w:eastAsia="宋体" w:cs="Times New Roman"/>
                <w:color w:val="auto"/>
                <w:sz w:val="21"/>
                <w:szCs w:val="21"/>
                <w:lang w:val="en-US" w:eastAsia="zh-CN" w:bidi="ar"/>
              </w:rPr>
              <w:t>上饶</w:t>
            </w:r>
            <w:r>
              <w:rPr>
                <w:rFonts w:hint="default" w:ascii="Times New Roman" w:hAnsi="Times New Roman" w:eastAsia="宋体" w:cs="Times New Roman"/>
                <w:color w:val="auto"/>
                <w:sz w:val="21"/>
                <w:szCs w:val="21"/>
                <w:lang w:bidi="ar"/>
              </w:rPr>
              <w:t>市</w:t>
            </w:r>
            <w:r>
              <w:rPr>
                <w:rFonts w:hint="default" w:ascii="Times New Roman" w:hAnsi="Times New Roman" w:eastAsia="宋体" w:cs="Times New Roman"/>
                <w:color w:val="auto"/>
                <w:sz w:val="21"/>
                <w:szCs w:val="21"/>
                <w:lang w:val="en-US" w:eastAsia="zh-CN" w:bidi="ar"/>
              </w:rPr>
              <w:t>上饶生态环境</w:t>
            </w:r>
            <w:r>
              <w:rPr>
                <w:rFonts w:hint="default" w:ascii="Times New Roman" w:hAnsi="Times New Roman" w:eastAsia="宋体" w:cs="Times New Roman"/>
                <w:color w:val="auto"/>
                <w:sz w:val="21"/>
                <w:szCs w:val="21"/>
                <w:lang w:bidi="ar"/>
              </w:rPr>
              <w:t>局</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rPr>
              <w:t>0793-7056017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vAlign w:val="top"/>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上饶市生态环境局</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12"/>
              <w:keepNext w:val="0"/>
              <w:keepLines w:val="0"/>
              <w:pageBreakBefore w:val="0"/>
              <w:kinsoku/>
              <w:wordWrap/>
              <w:overflowPunct/>
              <w:topLinePunct w:val="0"/>
              <w:autoSpaceDE/>
              <w:autoSpaceDN/>
              <w:bidi w:val="0"/>
              <w:adjustRightInd/>
              <w:snapToGrid/>
              <w:spacing w:beforeAutospacing="0" w:afterAutospacing="0"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kern w:val="2"/>
                <w:sz w:val="21"/>
                <w:szCs w:val="21"/>
                <w:lang w:bidi="ar"/>
              </w:rPr>
              <w:t>0793-8316164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4"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火警</w:t>
            </w:r>
          </w:p>
        </w:tc>
        <w:tc>
          <w:tcPr>
            <w:tcW w:w="4157" w:type="dxa"/>
            <w:gridSpan w:val="2"/>
            <w:tcBorders>
              <w:top w:val="single" w:color="auto" w:sz="4" w:space="0"/>
              <w:left w:val="single" w:color="auto" w:sz="4" w:space="0"/>
              <w:bottom w:val="single" w:color="auto" w:sz="4"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119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4346" w:type="dxa"/>
            <w:gridSpan w:val="3"/>
            <w:tcBorders>
              <w:top w:val="single" w:color="auto" w:sz="4" w:space="0"/>
              <w:left w:val="single" w:color="auto" w:sz="12" w:space="0"/>
              <w:bottom w:val="single" w:color="auto" w:sz="12" w:space="0"/>
              <w:right w:val="single" w:color="auto" w:sz="4"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急救</w:t>
            </w:r>
          </w:p>
        </w:tc>
        <w:tc>
          <w:tcPr>
            <w:tcW w:w="4157" w:type="dxa"/>
            <w:gridSpan w:val="2"/>
            <w:tcBorders>
              <w:top w:val="single" w:color="auto" w:sz="4" w:space="0"/>
              <w:left w:val="single" w:color="auto" w:sz="4" w:space="0"/>
              <w:bottom w:val="single" w:color="auto" w:sz="12" w:space="0"/>
              <w:right w:val="single" w:color="auto" w:sz="12" w:space="0"/>
            </w:tcBorders>
            <w:shd w:val="clear" w:color="auto" w:fill="auto"/>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color w:val="auto"/>
                <w:sz w:val="21"/>
                <w:szCs w:val="21"/>
              </w:rPr>
            </w:pPr>
            <w:r>
              <w:rPr>
                <w:rFonts w:hint="default" w:ascii="Times New Roman" w:hAnsi="Times New Roman" w:eastAsia="宋体" w:cs="Times New Roman"/>
                <w:color w:val="auto"/>
                <w:sz w:val="21"/>
                <w:szCs w:val="21"/>
                <w:lang w:bidi="ar"/>
              </w:rPr>
              <w:t>120</w:t>
            </w:r>
          </w:p>
        </w:tc>
      </w:tr>
    </w:tbl>
    <w:p>
      <w:pPr>
        <w:ind w:left="0" w:leftChars="0" w:firstLine="0" w:firstLineChars="0"/>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sz w:val="24"/>
          <w:szCs w:val="24"/>
        </w:rPr>
      </w:pPr>
      <w:bookmarkStart w:id="1206" w:name="_Toc18523"/>
      <w:r>
        <w:rPr>
          <w:rFonts w:hint="default"/>
          <w:sz w:val="24"/>
          <w:szCs w:val="24"/>
        </w:rPr>
        <w:t>附件</w:t>
      </w:r>
      <w:r>
        <w:rPr>
          <w:rFonts w:hint="eastAsia"/>
          <w:sz w:val="24"/>
          <w:szCs w:val="24"/>
          <w:lang w:eastAsia="zh-CN"/>
        </w:rPr>
        <w:t>十</w:t>
      </w:r>
      <w:r>
        <w:rPr>
          <w:rFonts w:hint="default"/>
          <w:sz w:val="24"/>
          <w:szCs w:val="24"/>
        </w:rPr>
        <w:t>：培训记录表</w:t>
      </w:r>
      <w:bookmarkEnd w:id="1206"/>
    </w:p>
    <w:p>
      <w:pPr>
        <w:spacing w:line="240" w:lineRule="auto"/>
        <w:jc w:val="center"/>
        <w:rPr>
          <w:rFonts w:hint="default" w:ascii="Times New Roman" w:hAnsi="Times New Roman" w:cs="Times New Roman"/>
          <w:b/>
          <w:bCs/>
          <w:sz w:val="21"/>
          <w:szCs w:val="24"/>
          <w:lang w:bidi="ar"/>
        </w:rPr>
      </w:pPr>
      <w:r>
        <w:rPr>
          <w:rFonts w:hint="default" w:ascii="Times New Roman" w:hAnsi="Times New Roman" w:cs="Times New Roman"/>
          <w:b/>
          <w:bCs/>
          <w:sz w:val="21"/>
          <w:szCs w:val="24"/>
          <w:lang w:bidi="ar"/>
        </w:rPr>
        <w:t>培训记录表</w:t>
      </w:r>
    </w:p>
    <w:tbl>
      <w:tblPr>
        <w:tblStyle w:val="13"/>
        <w:tblW w:w="8504"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873"/>
        <w:gridCol w:w="2352"/>
        <w:gridCol w:w="1943"/>
        <w:gridCol w:w="233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12" w:space="0"/>
              <w:left w:val="single" w:color="auto" w:sz="12"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单位名称</w:t>
            </w:r>
          </w:p>
        </w:tc>
        <w:tc>
          <w:tcPr>
            <w:tcW w:w="6631" w:type="dxa"/>
            <w:gridSpan w:val="3"/>
            <w:tcBorders>
              <w:top w:val="single" w:color="auto" w:sz="12"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培训时间</w:t>
            </w: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培训地点</w:t>
            </w: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培训讲师</w:t>
            </w:r>
          </w:p>
        </w:tc>
        <w:tc>
          <w:tcPr>
            <w:tcW w:w="6631" w:type="dxa"/>
            <w:gridSpan w:val="3"/>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4" w:type="dxa"/>
            <w:gridSpan w:val="4"/>
            <w:tcBorders>
              <w:top w:val="single" w:color="auto" w:sz="4" w:space="0"/>
              <w:left w:val="single" w:color="auto" w:sz="12" w:space="0"/>
              <w:bottom w:val="single" w:color="auto" w:sz="4" w:space="0"/>
              <w:right w:val="single" w:color="auto" w:sz="12" w:space="0"/>
            </w:tcBorders>
            <w:shd w:val="clear" w:color="auto" w:fill="auto"/>
            <w:vAlign w:val="center"/>
          </w:tcPr>
          <w:p>
            <w:pPr>
              <w:widowControl/>
              <w:spacing w:line="360" w:lineRule="auto"/>
              <w:ind w:left="0" w:leftChars="0" w:firstLine="0" w:firstLineChars="0"/>
              <w:jc w:val="left"/>
              <w:rPr>
                <w:rFonts w:hint="default" w:ascii="Times New Roman" w:hAnsi="Times New Roman" w:cs="Times New Roman"/>
                <w:sz w:val="21"/>
                <w:szCs w:val="21"/>
              </w:rPr>
            </w:pPr>
            <w:r>
              <w:rPr>
                <w:rFonts w:hint="default" w:ascii="Times New Roman" w:hAnsi="Times New Roman" w:cs="Times New Roman"/>
                <w:sz w:val="21"/>
                <w:szCs w:val="21"/>
                <w:lang w:bidi="ar"/>
              </w:rPr>
              <w:t>培训内容：</w:t>
            </w:r>
          </w:p>
          <w:p>
            <w:pPr>
              <w:widowControl/>
              <w:spacing w:line="360" w:lineRule="auto"/>
              <w:ind w:firstLine="420" w:firstLineChars="200"/>
              <w:jc w:val="left"/>
              <w:rPr>
                <w:rFonts w:hint="default" w:ascii="Times New Roman" w:hAnsi="Times New Roman" w:cs="Times New Roman"/>
                <w:sz w:val="21"/>
                <w:szCs w:val="21"/>
              </w:rPr>
            </w:pPr>
          </w:p>
          <w:p>
            <w:pPr>
              <w:widowControl/>
              <w:spacing w:line="360" w:lineRule="auto"/>
              <w:ind w:firstLine="420" w:firstLineChars="200"/>
              <w:jc w:val="left"/>
              <w:rPr>
                <w:rFonts w:hint="default" w:ascii="Times New Roman" w:hAnsi="Times New Roman" w:cs="Times New Roman"/>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kern w:val="2"/>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kern w:val="2"/>
                <w:sz w:val="21"/>
                <w:szCs w:val="21"/>
              </w:rPr>
            </w:pPr>
          </w:p>
          <w:p>
            <w:pPr>
              <w:pStyle w:val="12"/>
              <w:autoSpaceDE w:val="0"/>
              <w:autoSpaceDN w:val="0"/>
              <w:adjustRightInd w:val="0"/>
              <w:spacing w:beforeAutospacing="0" w:afterAutospacing="0" w:line="360" w:lineRule="auto"/>
              <w:jc w:val="both"/>
              <w:rPr>
                <w:rFonts w:hint="default" w:ascii="Times New Roman" w:hAnsi="Times New Roman" w:cs="Times New Roman"/>
                <w:kern w:val="2"/>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kern w:val="2"/>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kern w:val="2"/>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kern w:val="2"/>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kern w:val="2"/>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kern w:val="2"/>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参加培训人员</w:t>
            </w: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签到</w:t>
            </w: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参加培训人员</w:t>
            </w: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签到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outlineLvl w:val="9"/>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5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36"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873" w:type="dxa"/>
            <w:tcBorders>
              <w:top w:val="single" w:color="auto" w:sz="4" w:space="0"/>
              <w:left w:val="single" w:color="auto" w:sz="12" w:space="0"/>
              <w:bottom w:val="single" w:color="auto" w:sz="12"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52" w:type="dxa"/>
            <w:tcBorders>
              <w:top w:val="single" w:color="auto" w:sz="4" w:space="0"/>
              <w:left w:val="single" w:color="auto" w:sz="4" w:space="0"/>
              <w:bottom w:val="single" w:color="auto" w:sz="12"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943" w:type="dxa"/>
            <w:tcBorders>
              <w:top w:val="single" w:color="auto" w:sz="4" w:space="0"/>
              <w:left w:val="single" w:color="auto" w:sz="4" w:space="0"/>
              <w:bottom w:val="single" w:color="auto" w:sz="12"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2336" w:type="dxa"/>
            <w:tcBorders>
              <w:top w:val="single" w:color="auto" w:sz="4" w:space="0"/>
              <w:left w:val="single" w:color="auto" w:sz="4" w:space="0"/>
              <w:bottom w:val="single" w:color="auto" w:sz="12"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bl>
    <w:p>
      <w:pPr>
        <w:rPr>
          <w:rFonts w:hint="default"/>
        </w:rPr>
      </w:pPr>
    </w:p>
    <w:p>
      <w:pPr>
        <w:ind w:left="0" w:leftChars="0" w:firstLine="0" w:firstLineChars="0"/>
        <w:rPr>
          <w:rFonts w:hint="default"/>
          <w:lang w:val="en-US" w:eastAsia="zh-CN"/>
        </w:rPr>
      </w:pPr>
      <w:r>
        <w:rPr>
          <w:rFonts w:hint="default"/>
          <w:lang w:val="en-US" w:eastAsia="zh-CN"/>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sz w:val="24"/>
          <w:szCs w:val="24"/>
          <w:lang w:val="en-US" w:eastAsia="zh-CN"/>
        </w:rPr>
      </w:pPr>
      <w:bookmarkStart w:id="1207" w:name="_Toc25346"/>
      <w:r>
        <w:rPr>
          <w:rFonts w:hint="default"/>
          <w:sz w:val="24"/>
          <w:szCs w:val="24"/>
        </w:rPr>
        <w:t>附件</w:t>
      </w:r>
      <w:r>
        <w:rPr>
          <w:rFonts w:hint="eastAsia"/>
          <w:sz w:val="24"/>
          <w:szCs w:val="24"/>
          <w:lang w:eastAsia="zh-CN"/>
        </w:rPr>
        <w:t>十一</w:t>
      </w:r>
      <w:r>
        <w:rPr>
          <w:rFonts w:hint="default"/>
          <w:sz w:val="24"/>
          <w:szCs w:val="24"/>
        </w:rPr>
        <w:t>：演练记录表</w:t>
      </w:r>
      <w:bookmarkEnd w:id="1207"/>
    </w:p>
    <w:p>
      <w:pPr>
        <w:spacing w:line="240" w:lineRule="auto"/>
        <w:jc w:val="center"/>
        <w:rPr>
          <w:rFonts w:hint="default" w:ascii="Times New Roman" w:hAnsi="Times New Roman" w:cs="Times New Roman"/>
          <w:b/>
          <w:bCs/>
          <w:sz w:val="21"/>
          <w:szCs w:val="24"/>
          <w:lang w:bidi="ar"/>
        </w:rPr>
      </w:pPr>
      <w:r>
        <w:rPr>
          <w:rFonts w:hint="default" w:ascii="Times New Roman" w:hAnsi="Times New Roman" w:cs="Times New Roman"/>
          <w:b/>
          <w:bCs/>
          <w:sz w:val="21"/>
          <w:szCs w:val="24"/>
          <w:lang w:bidi="ar"/>
        </w:rPr>
        <w:t>演练记录表</w:t>
      </w:r>
    </w:p>
    <w:tbl>
      <w:tblPr>
        <w:tblStyle w:val="13"/>
        <w:tblW w:w="8504"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74"/>
        <w:gridCol w:w="3011"/>
        <w:gridCol w:w="1385"/>
        <w:gridCol w:w="253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74" w:type="dxa"/>
            <w:tcBorders>
              <w:top w:val="single" w:color="auto" w:sz="12" w:space="0"/>
              <w:left w:val="single" w:color="auto" w:sz="12"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单位名称</w:t>
            </w:r>
          </w:p>
        </w:tc>
        <w:tc>
          <w:tcPr>
            <w:tcW w:w="6930" w:type="dxa"/>
            <w:gridSpan w:val="3"/>
            <w:tcBorders>
              <w:top w:val="single" w:color="auto" w:sz="12"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74"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演练目的</w:t>
            </w:r>
          </w:p>
        </w:tc>
        <w:tc>
          <w:tcPr>
            <w:tcW w:w="6930" w:type="dxa"/>
            <w:gridSpan w:val="3"/>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74"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演练时间</w:t>
            </w:r>
          </w:p>
        </w:tc>
        <w:tc>
          <w:tcPr>
            <w:tcW w:w="301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3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演练地点</w:t>
            </w:r>
          </w:p>
        </w:tc>
        <w:tc>
          <w:tcPr>
            <w:tcW w:w="2534" w:type="dxa"/>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74"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演练参加人员</w:t>
            </w:r>
          </w:p>
        </w:tc>
        <w:tc>
          <w:tcPr>
            <w:tcW w:w="6930" w:type="dxa"/>
            <w:gridSpan w:val="3"/>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74"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演练观摩人员</w:t>
            </w:r>
          </w:p>
        </w:tc>
        <w:tc>
          <w:tcPr>
            <w:tcW w:w="6930" w:type="dxa"/>
            <w:gridSpan w:val="3"/>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74" w:type="dxa"/>
            <w:tcBorders>
              <w:top w:val="single" w:color="auto" w:sz="4" w:space="0"/>
              <w:left w:val="single" w:color="auto" w:sz="12" w:space="0"/>
              <w:bottom w:val="single" w:color="auto" w:sz="4" w:space="0"/>
              <w:right w:val="single" w:color="auto" w:sz="4" w:space="0"/>
            </w:tcBorders>
            <w:shd w:val="clear" w:color="auto" w:fill="auto"/>
            <w:vAlign w:val="center"/>
          </w:tcPr>
          <w:p>
            <w:pPr>
              <w:widowControl/>
              <w:spacing w:line="360" w:lineRule="auto"/>
              <w:ind w:left="0" w:leftChars="0" w:firstLine="0" w:firstLineChars="0"/>
              <w:jc w:val="center"/>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演练指挥人员</w:t>
            </w:r>
          </w:p>
        </w:tc>
        <w:tc>
          <w:tcPr>
            <w:tcW w:w="6930" w:type="dxa"/>
            <w:gridSpan w:val="3"/>
            <w:tcBorders>
              <w:top w:val="single" w:color="auto" w:sz="4" w:space="0"/>
              <w:left w:val="single" w:color="auto" w:sz="4" w:space="0"/>
              <w:bottom w:val="single" w:color="auto" w:sz="4"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4" w:type="dxa"/>
            <w:gridSpan w:val="4"/>
            <w:tcBorders>
              <w:top w:val="single" w:color="auto" w:sz="4" w:space="0"/>
              <w:left w:val="single" w:color="auto" w:sz="12" w:space="0"/>
              <w:bottom w:val="single" w:color="auto" w:sz="4" w:space="0"/>
              <w:right w:val="single" w:color="auto" w:sz="12" w:space="0"/>
            </w:tcBorders>
            <w:shd w:val="clear" w:color="auto" w:fill="auto"/>
            <w:vAlign w:val="center"/>
          </w:tcPr>
          <w:p>
            <w:pPr>
              <w:widowControl/>
              <w:spacing w:line="360" w:lineRule="auto"/>
              <w:ind w:left="0" w:leftChars="0" w:firstLine="0" w:firstLineChars="0"/>
              <w:jc w:val="left"/>
              <w:rPr>
                <w:rFonts w:hint="default" w:ascii="Times New Roman" w:hAnsi="Times New Roman" w:cs="Times New Roman"/>
                <w:sz w:val="21"/>
                <w:szCs w:val="21"/>
              </w:rPr>
            </w:pPr>
            <w:r>
              <w:rPr>
                <w:rFonts w:hint="default" w:ascii="Times New Roman" w:hAnsi="Times New Roman" w:cs="Times New Roman"/>
                <w:sz w:val="21"/>
                <w:szCs w:val="21"/>
              </w:rPr>
              <w:t>演练过程：</w:t>
            </w:r>
          </w:p>
          <w:p>
            <w:pPr>
              <w:widowControl/>
              <w:spacing w:line="360" w:lineRule="auto"/>
              <w:ind w:firstLine="420" w:firstLineChars="200"/>
              <w:jc w:val="left"/>
              <w:rPr>
                <w:rFonts w:hint="default" w:ascii="Times New Roman" w:hAnsi="Times New Roman" w:cs="Times New Roman"/>
                <w:sz w:val="21"/>
                <w:szCs w:val="21"/>
              </w:rPr>
            </w:pPr>
          </w:p>
          <w:p>
            <w:pPr>
              <w:widowControl/>
              <w:spacing w:line="360" w:lineRule="auto"/>
              <w:ind w:firstLine="420" w:firstLineChars="200"/>
              <w:jc w:val="left"/>
              <w:rPr>
                <w:rFonts w:hint="default" w:ascii="Times New Roman" w:hAnsi="Times New Roman" w:cs="Times New Roman"/>
                <w:sz w:val="21"/>
                <w:szCs w:val="21"/>
              </w:rPr>
            </w:pPr>
          </w:p>
          <w:p>
            <w:pPr>
              <w:widowControl/>
              <w:spacing w:line="360" w:lineRule="auto"/>
              <w:ind w:firstLine="420" w:firstLineChars="200"/>
              <w:jc w:val="left"/>
              <w:rPr>
                <w:rFonts w:hint="default" w:ascii="Times New Roman" w:hAnsi="Times New Roman" w:cs="Times New Roman"/>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sz w:val="21"/>
                <w:szCs w:val="21"/>
              </w:rPr>
            </w:pPr>
          </w:p>
          <w:p>
            <w:pPr>
              <w:pStyle w:val="12"/>
              <w:autoSpaceDE w:val="0"/>
              <w:autoSpaceDN w:val="0"/>
              <w:adjustRightInd w:val="0"/>
              <w:spacing w:beforeAutospacing="0" w:afterAutospacing="0" w:line="360" w:lineRule="auto"/>
              <w:ind w:firstLine="420" w:firstLineChars="200"/>
              <w:jc w:val="both"/>
              <w:rPr>
                <w:rFonts w:hint="default" w:ascii="Times New Roman" w:hAnsi="Times New Roman" w:cs="Times New Roman"/>
                <w:sz w:val="21"/>
                <w:szCs w:val="21"/>
              </w:rPr>
            </w:pPr>
          </w:p>
          <w:p>
            <w:pPr>
              <w:widowControl/>
              <w:spacing w:line="360" w:lineRule="auto"/>
              <w:ind w:firstLine="420" w:firstLineChars="200"/>
              <w:jc w:val="left"/>
              <w:rPr>
                <w:rFonts w:hint="default" w:ascii="Times New Roman" w:hAnsi="Times New Roman" w:cs="Times New Roman"/>
                <w:sz w:val="21"/>
                <w:szCs w:val="21"/>
              </w:rPr>
            </w:pPr>
          </w:p>
          <w:p>
            <w:pPr>
              <w:widowControl/>
              <w:spacing w:line="360" w:lineRule="auto"/>
              <w:ind w:firstLine="420" w:firstLineChars="200"/>
              <w:jc w:val="left"/>
              <w:rPr>
                <w:rFonts w:hint="default" w:ascii="Times New Roman" w:hAnsi="Times New Roman" w:cs="Times New Roman"/>
                <w:sz w:val="21"/>
                <w:szCs w:val="21"/>
              </w:rPr>
            </w:pPr>
          </w:p>
          <w:p>
            <w:pPr>
              <w:widowControl/>
              <w:spacing w:line="360" w:lineRule="auto"/>
              <w:ind w:firstLine="420" w:firstLineChars="200"/>
              <w:jc w:val="left"/>
              <w:rPr>
                <w:rFonts w:hint="default" w:ascii="Times New Roman" w:hAnsi="Times New Roman" w:cs="Times New Roman"/>
                <w:sz w:val="21"/>
                <w:szCs w:val="21"/>
              </w:rPr>
            </w:pPr>
          </w:p>
          <w:p>
            <w:pPr>
              <w:pStyle w:val="19"/>
              <w:spacing w:line="360" w:lineRule="auto"/>
              <w:rPr>
                <w:rFonts w:hint="default" w:ascii="Times New Roman" w:hAnsi="Times New Roman" w:cs="Times New Roman"/>
                <w:sz w:val="21"/>
                <w:szCs w:val="21"/>
              </w:rPr>
            </w:pPr>
          </w:p>
          <w:p>
            <w:pPr>
              <w:pStyle w:val="19"/>
              <w:spacing w:line="360" w:lineRule="auto"/>
              <w:rPr>
                <w:rFonts w:hint="default" w:ascii="Times New Roman" w:hAnsi="Times New Roman" w:cs="Times New Roman"/>
                <w:sz w:val="21"/>
                <w:szCs w:val="21"/>
              </w:rPr>
            </w:pPr>
          </w:p>
          <w:p>
            <w:pPr>
              <w:pStyle w:val="19"/>
              <w:spacing w:line="360" w:lineRule="auto"/>
              <w:rPr>
                <w:rFonts w:hint="default" w:ascii="Times New Roman" w:hAnsi="Times New Roman" w:cs="Times New Roman"/>
                <w:sz w:val="21"/>
                <w:szCs w:val="21"/>
              </w:rPr>
            </w:pPr>
          </w:p>
          <w:p>
            <w:pPr>
              <w:pStyle w:val="19"/>
              <w:spacing w:line="360" w:lineRule="auto"/>
              <w:rPr>
                <w:rFonts w:hint="default" w:ascii="Times New Roman" w:hAnsi="Times New Roman" w:cs="Times New Roman"/>
                <w:sz w:val="21"/>
                <w:szCs w:val="21"/>
              </w:rPr>
            </w:pPr>
          </w:p>
          <w:p>
            <w:pPr>
              <w:pStyle w:val="19"/>
              <w:spacing w:line="360" w:lineRule="auto"/>
              <w:rPr>
                <w:rFonts w:hint="default" w:ascii="Times New Roman" w:hAnsi="Times New Roman"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8504" w:type="dxa"/>
            <w:gridSpan w:val="4"/>
            <w:tcBorders>
              <w:top w:val="single" w:color="auto" w:sz="4" w:space="0"/>
              <w:left w:val="single" w:color="auto" w:sz="12" w:space="0"/>
              <w:bottom w:val="single" w:color="auto" w:sz="4" w:space="0"/>
              <w:right w:val="single" w:color="auto" w:sz="12" w:space="0"/>
            </w:tcBorders>
            <w:shd w:val="clear" w:color="auto" w:fill="auto"/>
            <w:vAlign w:val="center"/>
          </w:tcPr>
          <w:p>
            <w:pPr>
              <w:widowControl/>
              <w:spacing w:line="360" w:lineRule="auto"/>
              <w:ind w:left="0" w:leftChars="0" w:firstLine="0" w:firstLineChars="0"/>
              <w:jc w:val="left"/>
              <w:outlineLvl w:val="0"/>
              <w:rPr>
                <w:rFonts w:hint="default" w:ascii="Times New Roman" w:hAnsi="Times New Roman" w:cs="Times New Roman"/>
                <w:kern w:val="0"/>
                <w:sz w:val="21"/>
                <w:szCs w:val="21"/>
              </w:rPr>
            </w:pPr>
            <w:bookmarkStart w:id="1208" w:name="_Toc16485"/>
            <w:r>
              <w:rPr>
                <w:rFonts w:hint="default" w:ascii="Times New Roman" w:hAnsi="Times New Roman" w:cs="Times New Roman"/>
                <w:kern w:val="0"/>
                <w:sz w:val="21"/>
                <w:szCs w:val="21"/>
                <w:lang w:bidi="ar"/>
              </w:rPr>
              <w:t>演练总结：</w:t>
            </w:r>
            <w:bookmarkEnd w:id="1208"/>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1574" w:type="dxa"/>
            <w:tcBorders>
              <w:top w:val="single" w:color="auto" w:sz="4" w:space="0"/>
              <w:left w:val="single" w:color="auto" w:sz="12" w:space="0"/>
              <w:bottom w:val="single" w:color="auto" w:sz="12" w:space="0"/>
              <w:right w:val="single" w:color="auto" w:sz="4" w:space="0"/>
            </w:tcBorders>
            <w:shd w:val="clear" w:color="auto" w:fill="auto"/>
            <w:vAlign w:val="center"/>
          </w:tcPr>
          <w:p>
            <w:pPr>
              <w:widowControl/>
              <w:spacing w:line="360" w:lineRule="auto"/>
              <w:ind w:left="0" w:leftChars="0" w:firstLine="0" w:firstLineChars="0"/>
              <w:jc w:val="both"/>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记录人</w:t>
            </w:r>
          </w:p>
        </w:tc>
        <w:tc>
          <w:tcPr>
            <w:tcW w:w="3011" w:type="dxa"/>
            <w:tcBorders>
              <w:top w:val="single" w:color="auto" w:sz="4" w:space="0"/>
              <w:left w:val="single" w:color="auto" w:sz="4" w:space="0"/>
              <w:bottom w:val="single" w:color="auto" w:sz="12" w:space="0"/>
              <w:right w:val="single" w:color="auto" w:sz="4"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c>
          <w:tcPr>
            <w:tcW w:w="1385" w:type="dxa"/>
            <w:tcBorders>
              <w:top w:val="single" w:color="auto" w:sz="4" w:space="0"/>
              <w:left w:val="single" w:color="auto" w:sz="4" w:space="0"/>
              <w:bottom w:val="single" w:color="auto" w:sz="12" w:space="0"/>
              <w:right w:val="single" w:color="auto" w:sz="4" w:space="0"/>
            </w:tcBorders>
            <w:shd w:val="clear" w:color="auto" w:fill="auto"/>
            <w:vAlign w:val="center"/>
          </w:tcPr>
          <w:p>
            <w:pPr>
              <w:widowControl/>
              <w:spacing w:line="360" w:lineRule="auto"/>
              <w:ind w:left="0" w:leftChars="0" w:firstLine="0" w:firstLineChars="0"/>
              <w:jc w:val="both"/>
              <w:rPr>
                <w:rFonts w:hint="default" w:ascii="Times New Roman" w:hAnsi="Times New Roman" w:cs="Times New Roman"/>
                <w:kern w:val="0"/>
                <w:sz w:val="21"/>
                <w:szCs w:val="21"/>
              </w:rPr>
            </w:pPr>
            <w:r>
              <w:rPr>
                <w:rFonts w:hint="default" w:ascii="Times New Roman" w:hAnsi="Times New Roman" w:cs="Times New Roman"/>
                <w:kern w:val="0"/>
                <w:sz w:val="21"/>
                <w:szCs w:val="21"/>
                <w:lang w:bidi="ar"/>
              </w:rPr>
              <w:t>记录时间</w:t>
            </w:r>
          </w:p>
        </w:tc>
        <w:tc>
          <w:tcPr>
            <w:tcW w:w="2534" w:type="dxa"/>
            <w:tcBorders>
              <w:top w:val="single" w:color="auto" w:sz="4" w:space="0"/>
              <w:left w:val="single" w:color="auto" w:sz="4" w:space="0"/>
              <w:bottom w:val="single" w:color="auto" w:sz="12" w:space="0"/>
              <w:right w:val="single" w:color="auto" w:sz="12" w:space="0"/>
            </w:tcBorders>
            <w:shd w:val="clear" w:color="auto" w:fill="auto"/>
            <w:vAlign w:val="center"/>
          </w:tcPr>
          <w:p>
            <w:pPr>
              <w:widowControl/>
              <w:spacing w:line="360" w:lineRule="auto"/>
              <w:ind w:firstLine="420" w:firstLineChars="200"/>
              <w:jc w:val="center"/>
              <w:rPr>
                <w:rFonts w:hint="default" w:ascii="Times New Roman" w:hAnsi="Times New Roman" w:cs="Times New Roman"/>
                <w:kern w:val="0"/>
                <w:sz w:val="21"/>
                <w:szCs w:val="21"/>
              </w:rPr>
            </w:pP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outlineLvl w:val="9"/>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sz w:val="24"/>
          <w:szCs w:val="24"/>
        </w:rPr>
      </w:pPr>
      <w:bookmarkStart w:id="1209" w:name="_Toc4069"/>
      <w:r>
        <w:rPr>
          <w:rFonts w:hint="default"/>
          <w:sz w:val="24"/>
          <w:szCs w:val="24"/>
        </w:rPr>
        <w:t>附件</w:t>
      </w:r>
      <w:r>
        <w:rPr>
          <w:rFonts w:hint="default"/>
          <w:sz w:val="24"/>
          <w:szCs w:val="24"/>
          <w:lang w:eastAsia="zh-CN"/>
        </w:rPr>
        <w:t>十</w:t>
      </w:r>
      <w:r>
        <w:rPr>
          <w:rFonts w:hint="eastAsia"/>
          <w:sz w:val="24"/>
          <w:szCs w:val="24"/>
          <w:lang w:eastAsia="zh-CN"/>
        </w:rPr>
        <w:t>二</w:t>
      </w:r>
      <w:r>
        <w:rPr>
          <w:rFonts w:hint="default"/>
          <w:sz w:val="24"/>
          <w:szCs w:val="24"/>
        </w:rPr>
        <w:t>：事故报告表</w:t>
      </w:r>
      <w:bookmarkEnd w:id="1209"/>
    </w:p>
    <w:p>
      <w:pPr>
        <w:spacing w:line="240" w:lineRule="auto"/>
        <w:jc w:val="center"/>
        <w:rPr>
          <w:rFonts w:hint="default" w:ascii="Times New Roman" w:hAnsi="Times New Roman" w:cs="Times New Roman"/>
          <w:b/>
          <w:bCs/>
          <w:sz w:val="21"/>
          <w:szCs w:val="24"/>
          <w:lang w:bidi="ar"/>
        </w:rPr>
      </w:pPr>
      <w:r>
        <w:rPr>
          <w:rFonts w:hint="default" w:ascii="Times New Roman" w:hAnsi="Times New Roman" w:cs="Times New Roman"/>
          <w:b/>
          <w:bCs/>
          <w:sz w:val="21"/>
          <w:szCs w:val="24"/>
          <w:lang w:bidi="ar"/>
        </w:rPr>
        <w:t>事故报告表</w:t>
      </w:r>
    </w:p>
    <w:tbl>
      <w:tblPr>
        <w:tblStyle w:val="13"/>
        <w:tblW w:w="850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23"/>
        <w:gridCol w:w="1310"/>
        <w:gridCol w:w="1418"/>
        <w:gridCol w:w="167"/>
        <w:gridCol w:w="1249"/>
        <w:gridCol w:w="366"/>
        <w:gridCol w:w="1258"/>
        <w:gridCol w:w="180"/>
        <w:gridCol w:w="103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jc w:val="center"/>
              <w:textAlignment w:val="auto"/>
              <w:outlineLvl w:val="9"/>
              <w:rPr>
                <w:rFonts w:hint="default" w:ascii="Times New Roman" w:hAnsi="Times New Roman" w:eastAsia="宋体" w:cs="Times New Roman"/>
                <w:sz w:val="21"/>
                <w:szCs w:val="21"/>
                <w:lang w:bidi="ar"/>
              </w:rPr>
            </w:pPr>
            <w:r>
              <w:rPr>
                <w:rFonts w:hint="default" w:ascii="Times New Roman" w:hAnsi="Times New Roman" w:eastAsia="宋体" w:cs="Times New Roman"/>
                <w:sz w:val="21"/>
                <w:szCs w:val="21"/>
                <w:lang w:bidi="ar"/>
              </w:rPr>
              <w:t>单位名称</w:t>
            </w:r>
          </w:p>
        </w:tc>
        <w:tc>
          <w:tcPr>
            <w:tcW w:w="2728" w:type="dxa"/>
            <w:gridSpan w:val="2"/>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jc w:val="right"/>
              <w:textAlignment w:val="auto"/>
              <w:outlineLvl w:val="9"/>
              <w:rPr>
                <w:rFonts w:hint="default" w:ascii="Times New Roman" w:hAnsi="Times New Roman" w:eastAsia="宋体" w:cs="Times New Roman"/>
                <w:sz w:val="21"/>
                <w:szCs w:val="21"/>
              </w:rPr>
            </w:pPr>
          </w:p>
        </w:tc>
        <w:tc>
          <w:tcPr>
            <w:tcW w:w="1416" w:type="dxa"/>
            <w:gridSpan w:val="2"/>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jc w:val="center"/>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lang w:bidi="ar"/>
              </w:rPr>
              <w:t>单位地址</w:t>
            </w:r>
          </w:p>
        </w:tc>
        <w:tc>
          <w:tcPr>
            <w:tcW w:w="2837" w:type="dxa"/>
            <w:gridSpan w:val="4"/>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jc w:val="right"/>
              <w:textAlignment w:val="auto"/>
              <w:outlineLvl w:val="9"/>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jc w:val="center"/>
              <w:textAlignment w:val="auto"/>
              <w:outlineLvl w:val="9"/>
              <w:rPr>
                <w:rFonts w:hint="default" w:ascii="Times New Roman" w:hAnsi="Times New Roman" w:eastAsia="宋体" w:cs="Times New Roman"/>
                <w:sz w:val="21"/>
                <w:szCs w:val="21"/>
                <w:lang w:bidi="ar"/>
              </w:rPr>
            </w:pPr>
            <w:r>
              <w:rPr>
                <w:rFonts w:hint="default" w:ascii="Times New Roman" w:hAnsi="Times New Roman" w:eastAsia="宋体" w:cs="Times New Roman"/>
                <w:sz w:val="21"/>
                <w:szCs w:val="21"/>
                <w:lang w:bidi="ar"/>
              </w:rPr>
              <w:t>法人代表</w:t>
            </w:r>
          </w:p>
        </w:tc>
        <w:tc>
          <w:tcPr>
            <w:tcW w:w="1310"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jc w:val="right"/>
              <w:textAlignment w:val="auto"/>
              <w:outlineLvl w:val="9"/>
              <w:rPr>
                <w:rFonts w:hint="default" w:ascii="Times New Roman" w:hAnsi="Times New Roman" w:eastAsia="宋体" w:cs="Times New Roman"/>
                <w:sz w:val="21"/>
                <w:szCs w:val="21"/>
              </w:rPr>
            </w:pPr>
          </w:p>
        </w:tc>
        <w:tc>
          <w:tcPr>
            <w:tcW w:w="1418"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jc w:val="center"/>
              <w:textAlignment w:val="auto"/>
              <w:outlineLvl w:val="9"/>
              <w:rPr>
                <w:rFonts w:hint="default" w:ascii="Times New Roman" w:hAnsi="Times New Roman" w:eastAsia="宋体" w:cs="Times New Roman"/>
                <w:sz w:val="21"/>
                <w:szCs w:val="21"/>
                <w:lang w:bidi="ar"/>
              </w:rPr>
            </w:pPr>
            <w:r>
              <w:rPr>
                <w:rFonts w:hint="default" w:ascii="Times New Roman" w:hAnsi="Times New Roman" w:eastAsia="宋体" w:cs="Times New Roman"/>
                <w:sz w:val="21"/>
                <w:szCs w:val="21"/>
                <w:lang w:bidi="ar"/>
              </w:rPr>
              <w:t>电话</w:t>
            </w:r>
          </w:p>
        </w:tc>
        <w:tc>
          <w:tcPr>
            <w:tcW w:w="1416" w:type="dxa"/>
            <w:gridSpan w:val="2"/>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jc w:val="center"/>
              <w:textAlignment w:val="auto"/>
              <w:outlineLvl w:val="9"/>
              <w:rPr>
                <w:rFonts w:hint="default" w:ascii="Times New Roman" w:hAnsi="Times New Roman" w:eastAsia="宋体" w:cs="Times New Roman"/>
                <w:sz w:val="21"/>
                <w:szCs w:val="21"/>
              </w:rPr>
            </w:pPr>
          </w:p>
        </w:tc>
        <w:tc>
          <w:tcPr>
            <w:tcW w:w="1804" w:type="dxa"/>
            <w:gridSpan w:val="3"/>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jc w:val="center"/>
              <w:textAlignment w:val="auto"/>
              <w:outlineLvl w:val="9"/>
              <w:rPr>
                <w:rFonts w:hint="default" w:ascii="Times New Roman" w:hAnsi="Times New Roman" w:eastAsia="宋体" w:cs="Times New Roman"/>
                <w:sz w:val="21"/>
                <w:szCs w:val="21"/>
                <w:lang w:bidi="ar"/>
              </w:rPr>
            </w:pPr>
            <w:r>
              <w:rPr>
                <w:rFonts w:hint="default" w:ascii="Times New Roman" w:hAnsi="Times New Roman" w:eastAsia="宋体" w:cs="Times New Roman"/>
                <w:sz w:val="21"/>
                <w:szCs w:val="21"/>
                <w:lang w:bidi="ar"/>
              </w:rPr>
              <w:t>事故发生日期</w:t>
            </w:r>
          </w:p>
        </w:tc>
        <w:tc>
          <w:tcPr>
            <w:tcW w:w="103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jc w:val="right"/>
              <w:textAlignment w:val="auto"/>
              <w:outlineLvl w:val="9"/>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jc w:val="center"/>
              <w:textAlignment w:val="auto"/>
              <w:outlineLvl w:val="9"/>
              <w:rPr>
                <w:rFonts w:hint="default" w:ascii="Times New Roman" w:hAnsi="Times New Roman" w:eastAsia="宋体" w:cs="Times New Roman"/>
                <w:sz w:val="21"/>
                <w:szCs w:val="21"/>
                <w:lang w:bidi="ar"/>
              </w:rPr>
            </w:pPr>
            <w:r>
              <w:rPr>
                <w:rFonts w:hint="default" w:ascii="Times New Roman" w:hAnsi="Times New Roman" w:eastAsia="宋体" w:cs="Times New Roman"/>
                <w:sz w:val="21"/>
                <w:szCs w:val="21"/>
                <w:lang w:bidi="ar"/>
              </w:rPr>
              <w:t>事故类型</w:t>
            </w:r>
          </w:p>
        </w:tc>
        <w:tc>
          <w:tcPr>
            <w:tcW w:w="2728" w:type="dxa"/>
            <w:gridSpan w:val="2"/>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jc w:val="right"/>
              <w:textAlignment w:val="auto"/>
              <w:outlineLvl w:val="9"/>
              <w:rPr>
                <w:rFonts w:hint="default" w:ascii="Times New Roman" w:hAnsi="Times New Roman" w:eastAsia="宋体" w:cs="Times New Roman"/>
                <w:sz w:val="21"/>
                <w:szCs w:val="21"/>
              </w:rPr>
            </w:pPr>
          </w:p>
        </w:tc>
        <w:tc>
          <w:tcPr>
            <w:tcW w:w="1416" w:type="dxa"/>
            <w:gridSpan w:val="2"/>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jc w:val="center"/>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lang w:bidi="ar"/>
              </w:rPr>
              <w:t>事故原因</w:t>
            </w:r>
          </w:p>
        </w:tc>
        <w:tc>
          <w:tcPr>
            <w:tcW w:w="2837" w:type="dxa"/>
            <w:gridSpan w:val="4"/>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jc w:val="right"/>
              <w:textAlignment w:val="auto"/>
              <w:outlineLvl w:val="9"/>
              <w:rPr>
                <w:rFonts w:hint="default" w:ascii="Times New Roman" w:hAnsi="Times New Roman" w:eastAsia="宋体" w:cs="Times New Roman"/>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lang w:bidi="ar"/>
              </w:rPr>
              <w:t>事故处置过程</w:t>
            </w:r>
          </w:p>
        </w:tc>
        <w:tc>
          <w:tcPr>
            <w:tcW w:w="6981" w:type="dxa"/>
            <w:gridSpan w:val="8"/>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textAlignment w:val="auto"/>
              <w:outlineLvl w:val="9"/>
              <w:rPr>
                <w:rFonts w:hint="default" w:ascii="Times New Roman" w:hAnsi="Times New Roman" w:eastAsia="宋体" w:cs="Times New Roman"/>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jc w:val="both"/>
              <w:textAlignment w:val="auto"/>
              <w:outlineLvl w:val="9"/>
              <w:rPr>
                <w:rFonts w:hint="default" w:ascii="Times New Roman" w:hAnsi="Times New Roman" w:eastAsia="宋体" w:cs="Times New Roman"/>
                <w:kern w:val="2"/>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lang w:bidi="ar"/>
              </w:rPr>
              <w:t>处置进展情况</w:t>
            </w:r>
          </w:p>
        </w:tc>
        <w:tc>
          <w:tcPr>
            <w:tcW w:w="6981" w:type="dxa"/>
            <w:gridSpan w:val="8"/>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textAlignment w:val="auto"/>
              <w:outlineLvl w:val="9"/>
              <w:rPr>
                <w:rFonts w:hint="default" w:ascii="Times New Roman" w:hAnsi="Times New Roman" w:eastAsia="宋体" w:cs="Times New Roman"/>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jc w:val="both"/>
              <w:textAlignment w:val="auto"/>
              <w:outlineLvl w:val="9"/>
              <w:rPr>
                <w:rFonts w:hint="default" w:ascii="Times New Roman" w:hAnsi="Times New Roman" w:eastAsia="宋体" w:cs="Times New Roman"/>
                <w:kern w:val="2"/>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lang w:bidi="ar"/>
              </w:rPr>
              <w:t>环境影响程度</w:t>
            </w:r>
          </w:p>
        </w:tc>
        <w:tc>
          <w:tcPr>
            <w:tcW w:w="6981" w:type="dxa"/>
            <w:gridSpan w:val="8"/>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textAlignment w:val="auto"/>
              <w:outlineLvl w:val="9"/>
              <w:rPr>
                <w:rFonts w:hint="default" w:ascii="Times New Roman" w:hAnsi="Times New Roman" w:eastAsia="宋体" w:cs="Times New Roman"/>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jc w:val="both"/>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lang w:bidi="ar"/>
              </w:rPr>
              <w:t>采取应急措施</w:t>
            </w:r>
          </w:p>
        </w:tc>
        <w:tc>
          <w:tcPr>
            <w:tcW w:w="6981" w:type="dxa"/>
            <w:gridSpan w:val="8"/>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textAlignment w:val="auto"/>
              <w:outlineLvl w:val="9"/>
              <w:rPr>
                <w:rFonts w:hint="default" w:ascii="Times New Roman" w:hAnsi="Times New Roman" w:eastAsia="宋体" w:cs="Times New Roman"/>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firstLine="420" w:firstLineChars="200"/>
              <w:jc w:val="both"/>
              <w:textAlignment w:val="auto"/>
              <w:outlineLvl w:val="9"/>
              <w:rPr>
                <w:rFonts w:hint="default" w:ascii="Times New Roman" w:hAnsi="Times New Roman" w:eastAsia="宋体" w:cs="Times New Roman"/>
                <w:kern w:val="2"/>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jc w:val="both"/>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lang w:bidi="ar"/>
              </w:rPr>
              <w:t>措施效果</w:t>
            </w:r>
          </w:p>
        </w:tc>
        <w:tc>
          <w:tcPr>
            <w:tcW w:w="6981" w:type="dxa"/>
            <w:gridSpan w:val="8"/>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textAlignment w:val="auto"/>
              <w:outlineLvl w:val="9"/>
              <w:rPr>
                <w:rFonts w:hint="default" w:ascii="Times New Roman" w:hAnsi="Times New Roman" w:eastAsia="宋体" w:cs="Times New Roman"/>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left="0" w:leftChars="0" w:firstLine="0" w:firstLineChars="0"/>
              <w:jc w:val="both"/>
              <w:textAlignment w:val="auto"/>
              <w:outlineLvl w:val="9"/>
              <w:rPr>
                <w:rFonts w:hint="default" w:ascii="Times New Roman" w:hAnsi="Times New Roman" w:eastAsia="宋体" w:cs="Times New Roman"/>
                <w:kern w:val="2"/>
                <w:sz w:val="21"/>
                <w:szCs w:val="21"/>
              </w:rPr>
            </w:pPr>
          </w:p>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jc w:val="both"/>
              <w:textAlignment w:val="auto"/>
              <w:outlineLvl w:val="9"/>
              <w:rPr>
                <w:rFonts w:hint="default" w:ascii="Times New Roman" w:hAnsi="Times New Roman" w:eastAsia="宋体" w:cs="Times New Roman"/>
                <w:kern w:val="2"/>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jc w:val="both"/>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lang w:bidi="ar"/>
              </w:rPr>
              <w:t>处置效果</w:t>
            </w:r>
          </w:p>
        </w:tc>
        <w:tc>
          <w:tcPr>
            <w:tcW w:w="6981" w:type="dxa"/>
            <w:gridSpan w:val="8"/>
            <w:tcBorders>
              <w:tl2br w:val="nil"/>
              <w:tr2bl w:val="nil"/>
            </w:tcBorders>
            <w:shd w:val="clear" w:color="auto" w:fill="auto"/>
            <w:vAlign w:val="center"/>
          </w:tcPr>
          <w:p>
            <w:pPr>
              <w:pStyle w:val="12"/>
              <w:keepNext w:val="0"/>
              <w:keepLines w:val="0"/>
              <w:pageBreakBefore w:val="0"/>
              <w:widowControl w:val="0"/>
              <w:kinsoku/>
              <w:wordWrap/>
              <w:overflowPunct/>
              <w:topLinePunct w:val="0"/>
              <w:autoSpaceDE w:val="0"/>
              <w:autoSpaceDN w:val="0"/>
              <w:bidi w:val="0"/>
              <w:adjustRightInd/>
              <w:snapToGrid/>
              <w:spacing w:beforeAutospacing="0" w:afterAutospacing="0" w:line="360" w:lineRule="auto"/>
              <w:ind w:left="0" w:leftChars="0" w:firstLine="0" w:firstLineChars="0"/>
              <w:jc w:val="both"/>
              <w:textAlignment w:val="auto"/>
              <w:outlineLvl w:val="9"/>
              <w:rPr>
                <w:rFonts w:hint="default" w:ascii="Times New Roman" w:hAnsi="Times New Roman" w:eastAsia="宋体" w:cs="Times New Roman"/>
                <w:kern w:val="2"/>
                <w:sz w:val="21"/>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523"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lang w:bidi="ar"/>
              </w:rPr>
              <w:t>报告人</w:t>
            </w:r>
          </w:p>
        </w:tc>
        <w:tc>
          <w:tcPr>
            <w:tcW w:w="1310"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textAlignment w:val="auto"/>
              <w:outlineLvl w:val="9"/>
              <w:rPr>
                <w:rFonts w:hint="default" w:ascii="Times New Roman" w:hAnsi="Times New Roman" w:eastAsia="宋体" w:cs="Times New Roman"/>
                <w:sz w:val="21"/>
                <w:szCs w:val="21"/>
              </w:rPr>
            </w:pPr>
          </w:p>
        </w:tc>
        <w:tc>
          <w:tcPr>
            <w:tcW w:w="1585" w:type="dxa"/>
            <w:gridSpan w:val="2"/>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lang w:bidi="ar"/>
              </w:rPr>
              <w:t>报告审核人</w:t>
            </w:r>
          </w:p>
        </w:tc>
        <w:tc>
          <w:tcPr>
            <w:tcW w:w="1615" w:type="dxa"/>
            <w:gridSpan w:val="2"/>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textAlignment w:val="auto"/>
              <w:outlineLvl w:val="9"/>
              <w:rPr>
                <w:rFonts w:hint="default" w:ascii="Times New Roman" w:hAnsi="Times New Roman" w:eastAsia="宋体" w:cs="Times New Roman"/>
                <w:sz w:val="21"/>
                <w:szCs w:val="21"/>
              </w:rPr>
            </w:pPr>
          </w:p>
        </w:tc>
        <w:tc>
          <w:tcPr>
            <w:tcW w:w="1258" w:type="dxa"/>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left="0" w:leftChars="0" w:firstLine="0" w:firstLineChars="0"/>
              <w:textAlignment w:val="auto"/>
              <w:outlineLvl w:val="9"/>
              <w:rPr>
                <w:rFonts w:hint="default" w:ascii="Times New Roman" w:hAnsi="Times New Roman" w:eastAsia="宋体" w:cs="Times New Roman"/>
                <w:sz w:val="21"/>
                <w:szCs w:val="21"/>
              </w:rPr>
            </w:pPr>
            <w:r>
              <w:rPr>
                <w:rFonts w:hint="default" w:ascii="Times New Roman" w:hAnsi="Times New Roman" w:eastAsia="宋体" w:cs="Times New Roman"/>
                <w:sz w:val="21"/>
                <w:szCs w:val="21"/>
                <w:lang w:bidi="ar"/>
              </w:rPr>
              <w:t>报告日期</w:t>
            </w:r>
          </w:p>
        </w:tc>
        <w:tc>
          <w:tcPr>
            <w:tcW w:w="1213" w:type="dxa"/>
            <w:gridSpan w:val="2"/>
            <w:tcBorders>
              <w:tl2br w:val="nil"/>
              <w:tr2bl w:val="nil"/>
            </w:tcBorders>
            <w:shd w:val="clear" w:color="auto" w:fill="auto"/>
            <w:vAlign w:val="center"/>
          </w:tcPr>
          <w:p>
            <w:pPr>
              <w:keepNext w:val="0"/>
              <w:keepLines w:val="0"/>
              <w:pageBreakBefore w:val="0"/>
              <w:widowControl w:val="0"/>
              <w:kinsoku/>
              <w:wordWrap/>
              <w:overflowPunct/>
              <w:topLinePunct w:val="0"/>
              <w:bidi w:val="0"/>
              <w:adjustRightInd/>
              <w:snapToGrid/>
              <w:spacing w:line="360" w:lineRule="auto"/>
              <w:ind w:firstLine="420" w:firstLineChars="200"/>
              <w:textAlignment w:val="auto"/>
              <w:outlineLvl w:val="9"/>
              <w:rPr>
                <w:rFonts w:hint="default" w:ascii="Times New Roman" w:hAnsi="Times New Roman" w:eastAsia="宋体" w:cs="Times New Roman"/>
                <w:sz w:val="21"/>
                <w:szCs w:val="21"/>
              </w:rPr>
            </w:pPr>
          </w:p>
        </w:tc>
      </w:tr>
    </w:tbl>
    <w:p>
      <w:pPr>
        <w:rPr>
          <w:rFonts w:hint="eastAsia"/>
          <w:lang w:eastAsia="zh-CN"/>
        </w:rPr>
        <w:sectPr>
          <w:footerReference r:id="rId14" w:type="default"/>
          <w:pgSz w:w="11850" w:h="16783"/>
          <w:pgMar w:top="1440" w:right="1800" w:bottom="1440" w:left="1800" w:header="624" w:footer="624" w:gutter="0"/>
          <w:pgBorders>
            <w:top w:val="none" w:sz="0" w:space="0"/>
            <w:left w:val="none" w:sz="0" w:space="0"/>
            <w:bottom w:val="none" w:sz="0" w:space="0"/>
            <w:right w:val="none" w:sz="0" w:space="0"/>
          </w:pgBorders>
          <w:pgNumType w:fmt="decimal"/>
          <w:cols w:space="425" w:num="1"/>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eastAsia" w:eastAsia="宋体"/>
          <w:lang w:eastAsia="zh-CN"/>
        </w:rPr>
      </w:pPr>
      <w:bookmarkStart w:id="1210" w:name="_Toc23390"/>
      <w:r>
        <w:rPr>
          <w:rFonts w:hint="default"/>
          <w:sz w:val="24"/>
          <w:szCs w:val="24"/>
        </w:rPr>
        <w:t>附件</w:t>
      </w:r>
      <w:r>
        <w:rPr>
          <w:rFonts w:hint="default"/>
          <w:sz w:val="24"/>
          <w:szCs w:val="24"/>
          <w:lang w:eastAsia="zh-CN"/>
        </w:rPr>
        <w:t>十</w:t>
      </w:r>
      <w:r>
        <w:rPr>
          <w:rFonts w:hint="eastAsia"/>
          <w:sz w:val="24"/>
          <w:szCs w:val="24"/>
          <w:lang w:eastAsia="zh-CN"/>
        </w:rPr>
        <w:t>三</w:t>
      </w:r>
      <w:r>
        <w:rPr>
          <w:rFonts w:hint="default"/>
          <w:sz w:val="24"/>
          <w:szCs w:val="24"/>
        </w:rPr>
        <w:t>：</w:t>
      </w:r>
      <w:r>
        <w:rPr>
          <w:rFonts w:hint="eastAsia"/>
          <w:sz w:val="24"/>
          <w:szCs w:val="24"/>
          <w:lang w:eastAsia="zh-CN"/>
        </w:rPr>
        <w:t>意见修改清单</w:t>
      </w:r>
      <w:bookmarkEnd w:id="1210"/>
    </w:p>
    <w:tbl>
      <w:tblPr>
        <w:tblStyle w:val="14"/>
        <w:tblW w:w="1474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51"/>
        <w:gridCol w:w="8638"/>
        <w:gridCol w:w="53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tcPr>
          <w:p>
            <w:pPr>
              <w:spacing w:line="240" w:lineRule="auto"/>
              <w:jc w:val="center"/>
              <w:rPr>
                <w:rFonts w:hint="default" w:ascii="Times New Roman" w:hAnsi="Times New Roman" w:eastAsia="宋体" w:cs="Times New Roman"/>
                <w:b/>
                <w:sz w:val="21"/>
                <w:szCs w:val="21"/>
              </w:rPr>
            </w:pPr>
            <w:r>
              <w:rPr>
                <w:rFonts w:hint="default" w:ascii="Times New Roman" w:hAnsi="Times New Roman" w:eastAsia="宋体" w:cs="Times New Roman"/>
                <w:b/>
                <w:sz w:val="21"/>
                <w:szCs w:val="21"/>
              </w:rPr>
              <w:t>序号</w:t>
            </w:r>
          </w:p>
        </w:tc>
        <w:tc>
          <w:tcPr>
            <w:tcW w:w="8638" w:type="dxa"/>
            <w:tcBorders>
              <w:tl2br w:val="nil"/>
              <w:tr2bl w:val="nil"/>
            </w:tcBorders>
          </w:tcPr>
          <w:p>
            <w:pPr>
              <w:spacing w:line="240" w:lineRule="auto"/>
              <w:jc w:val="center"/>
              <w:rPr>
                <w:rFonts w:hint="default" w:ascii="Times New Roman" w:hAnsi="Times New Roman" w:eastAsia="宋体" w:cs="Times New Roman"/>
                <w:b/>
                <w:sz w:val="21"/>
                <w:szCs w:val="21"/>
              </w:rPr>
            </w:pPr>
            <w:r>
              <w:rPr>
                <w:rFonts w:hint="default" w:ascii="Times New Roman" w:hAnsi="Times New Roman" w:eastAsia="宋体" w:cs="Times New Roman"/>
                <w:b/>
                <w:sz w:val="21"/>
                <w:szCs w:val="21"/>
              </w:rPr>
              <w:t>评审意见</w:t>
            </w:r>
          </w:p>
        </w:tc>
        <w:tc>
          <w:tcPr>
            <w:tcW w:w="5351" w:type="dxa"/>
            <w:tcBorders>
              <w:tl2br w:val="nil"/>
              <w:tr2bl w:val="nil"/>
            </w:tcBorders>
          </w:tcPr>
          <w:p>
            <w:pPr>
              <w:spacing w:line="240" w:lineRule="auto"/>
              <w:jc w:val="center"/>
              <w:rPr>
                <w:rFonts w:hint="default" w:ascii="Times New Roman" w:hAnsi="Times New Roman" w:eastAsia="宋体" w:cs="Times New Roman"/>
                <w:b/>
                <w:sz w:val="21"/>
                <w:szCs w:val="21"/>
              </w:rPr>
            </w:pPr>
            <w:r>
              <w:rPr>
                <w:rFonts w:hint="default" w:ascii="Times New Roman" w:hAnsi="Times New Roman" w:eastAsia="宋体" w:cs="Times New Roman"/>
                <w:b/>
                <w:sz w:val="21"/>
                <w:szCs w:val="21"/>
              </w:rPr>
              <w:t>修改说明</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1</w:t>
            </w:r>
          </w:p>
        </w:tc>
        <w:tc>
          <w:tcPr>
            <w:tcW w:w="8638" w:type="dxa"/>
            <w:tcBorders>
              <w:tl2br w:val="nil"/>
              <w:tr2bl w:val="nil"/>
            </w:tcBorders>
            <w:vAlign w:val="center"/>
          </w:tcPr>
          <w:p>
            <w:pPr>
              <w:adjustRightInd w:val="0"/>
              <w:snapToGrid w:val="0"/>
              <w:spacing w:line="240" w:lineRule="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sz w:val="21"/>
                <w:szCs w:val="21"/>
                <w:lang w:val="en-US" w:eastAsia="zh-CN"/>
              </w:rPr>
              <w:t>完善内部监控预警方案，进一步明确预警风险点及研判方式</w:t>
            </w:r>
          </w:p>
        </w:tc>
        <w:tc>
          <w:tcPr>
            <w:tcW w:w="5351" w:type="dxa"/>
            <w:tcBorders>
              <w:tl2br w:val="nil"/>
              <w:tr2bl w:val="nil"/>
            </w:tcBorders>
            <w:vAlign w:val="center"/>
          </w:tcPr>
          <w:p>
            <w:pPr>
              <w:adjustRightInd w:val="0"/>
              <w:snapToGrid w:val="0"/>
              <w:spacing w:line="240" w:lineRule="auto"/>
              <w:rPr>
                <w:rFonts w:hint="default" w:cs="Times New Roman"/>
                <w:sz w:val="21"/>
                <w:szCs w:val="21"/>
                <w:lang w:val="en-US" w:eastAsia="zh-CN"/>
              </w:rPr>
            </w:pPr>
            <w:r>
              <w:rPr>
                <w:rFonts w:hint="eastAsia" w:cs="Times New Roman"/>
                <w:sz w:val="21"/>
                <w:szCs w:val="21"/>
                <w:lang w:val="en-US" w:eastAsia="zh-CN"/>
              </w:rPr>
              <w:t>已完善内部预警应急办公室负责制，见应急预案P21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2</w:t>
            </w:r>
          </w:p>
        </w:tc>
        <w:tc>
          <w:tcPr>
            <w:tcW w:w="8638" w:type="dxa"/>
            <w:tcBorders>
              <w:tl2br w:val="nil"/>
              <w:tr2bl w:val="nil"/>
            </w:tcBorders>
            <w:vAlign w:val="center"/>
          </w:tcPr>
          <w:p>
            <w:pPr>
              <w:pStyle w:val="56"/>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firstLine="0" w:firstLineChars="0"/>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sz w:val="21"/>
                <w:szCs w:val="21"/>
                <w:lang w:val="en-US" w:eastAsia="zh-CN"/>
              </w:rPr>
              <w:t>更新标准规范，补充所在地生态环境部门联系方式</w:t>
            </w:r>
          </w:p>
        </w:tc>
        <w:tc>
          <w:tcPr>
            <w:tcW w:w="5351" w:type="dxa"/>
            <w:tcBorders>
              <w:tl2br w:val="nil"/>
              <w:tr2bl w:val="nil"/>
            </w:tcBorders>
            <w:vAlign w:val="center"/>
          </w:tcPr>
          <w:p>
            <w:pPr>
              <w:adjustRightInd w:val="0"/>
              <w:snapToGrid w:val="0"/>
              <w:spacing w:line="240" w:lineRule="auto"/>
              <w:rPr>
                <w:rFonts w:hint="default" w:cs="Times New Roman"/>
                <w:sz w:val="21"/>
                <w:szCs w:val="21"/>
                <w:lang w:val="en-US" w:eastAsia="zh-CN"/>
              </w:rPr>
            </w:pPr>
            <w:r>
              <w:rPr>
                <w:rFonts w:hint="eastAsia" w:cs="Times New Roman"/>
                <w:sz w:val="21"/>
                <w:szCs w:val="21"/>
                <w:lang w:val="en-US" w:eastAsia="zh-CN"/>
              </w:rPr>
              <w:t>已更新标准、规范。已经补充联系方式见外部通讯录表。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3</w:t>
            </w:r>
          </w:p>
        </w:tc>
        <w:tc>
          <w:tcPr>
            <w:tcW w:w="8638" w:type="dxa"/>
            <w:tcBorders>
              <w:tl2br w:val="nil"/>
              <w:tr2bl w:val="nil"/>
            </w:tcBorders>
            <w:vAlign w:val="center"/>
          </w:tcPr>
          <w:p>
            <w:pPr>
              <w:spacing w:line="240" w:lineRule="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sz w:val="21"/>
                <w:szCs w:val="21"/>
                <w:lang w:val="en-US" w:eastAsia="zh-CN"/>
              </w:rPr>
              <w:t>更新有关图表相关管理部门</w:t>
            </w:r>
          </w:p>
        </w:tc>
        <w:tc>
          <w:tcPr>
            <w:tcW w:w="5351" w:type="dxa"/>
            <w:tcBorders>
              <w:tl2br w:val="nil"/>
              <w:tr2bl w:val="nil"/>
            </w:tcBorders>
            <w:vAlign w:val="center"/>
          </w:tcPr>
          <w:p>
            <w:pPr>
              <w:adjustRightInd w:val="0"/>
              <w:snapToGrid w:val="0"/>
              <w:spacing w:line="240" w:lineRule="auto"/>
              <w:rPr>
                <w:rFonts w:hint="eastAsia" w:cs="Times New Roman"/>
                <w:sz w:val="21"/>
                <w:szCs w:val="21"/>
                <w:lang w:val="en-US" w:eastAsia="zh-CN"/>
              </w:rPr>
            </w:pPr>
            <w:r>
              <w:rPr>
                <w:rFonts w:hint="eastAsia" w:cs="Times New Roman"/>
                <w:sz w:val="21"/>
                <w:szCs w:val="21"/>
                <w:lang w:val="en-US" w:eastAsia="zh-CN"/>
              </w:rPr>
              <w:t>已经更新完善</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4</w:t>
            </w:r>
          </w:p>
        </w:tc>
        <w:tc>
          <w:tcPr>
            <w:tcW w:w="8638"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sz w:val="21"/>
                <w:szCs w:val="21"/>
              </w:rPr>
              <w:t>应急预案编制说明中，“2019年11月底完成预案编制工作”时间上不要有冲突。</w:t>
            </w:r>
          </w:p>
        </w:tc>
        <w:tc>
          <w:tcPr>
            <w:tcW w:w="5351" w:type="dxa"/>
            <w:tcBorders>
              <w:tl2br w:val="nil"/>
              <w:tr2bl w:val="nil"/>
            </w:tcBorders>
            <w:vAlign w:val="center"/>
          </w:tcPr>
          <w:p>
            <w:pPr>
              <w:adjustRightInd w:val="0"/>
              <w:snapToGrid w:val="0"/>
              <w:spacing w:line="240" w:lineRule="auto"/>
              <w:rPr>
                <w:rFonts w:hint="default" w:cs="Times New Roman"/>
                <w:sz w:val="21"/>
                <w:szCs w:val="21"/>
                <w:lang w:val="en-US" w:eastAsia="zh-CN"/>
              </w:rPr>
            </w:pPr>
            <w:r>
              <w:rPr>
                <w:rFonts w:hint="eastAsia" w:cs="Times New Roman"/>
                <w:sz w:val="21"/>
                <w:szCs w:val="21"/>
                <w:lang w:val="en-US" w:eastAsia="zh-CN"/>
              </w:rPr>
              <w:t>已修改，见</w:t>
            </w:r>
            <w:r>
              <w:rPr>
                <w:rFonts w:hint="default" w:cs="Times New Roman"/>
                <w:sz w:val="21"/>
                <w:szCs w:val="21"/>
                <w:lang w:val="en-US" w:eastAsia="zh-CN"/>
              </w:rPr>
              <w:t>应急预案编制说明</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5</w:t>
            </w:r>
          </w:p>
        </w:tc>
        <w:tc>
          <w:tcPr>
            <w:tcW w:w="8638"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sz w:val="21"/>
                <w:szCs w:val="21"/>
              </w:rPr>
              <w:t>表2-1中，只建成2</w:t>
            </w:r>
            <w:r>
              <w:rPr>
                <w:rFonts w:hint="default" w:ascii="Times New Roman" w:hAnsi="Times New Roman" w:eastAsia="宋体" w:cs="Times New Roman"/>
                <w:sz w:val="21"/>
                <w:szCs w:val="21"/>
                <w:vertAlign w:val="superscript"/>
              </w:rPr>
              <w:t>#</w:t>
            </w:r>
            <w:r>
              <w:rPr>
                <w:rFonts w:hint="default" w:ascii="Times New Roman" w:hAnsi="Times New Roman" w:eastAsia="宋体" w:cs="Times New Roman"/>
                <w:sz w:val="21"/>
                <w:szCs w:val="21"/>
              </w:rPr>
              <w:t>厂房，那表中环保工程中的1</w:t>
            </w:r>
            <w:r>
              <w:rPr>
                <w:rFonts w:hint="default" w:ascii="Times New Roman" w:hAnsi="Times New Roman" w:eastAsia="宋体" w:cs="Times New Roman"/>
                <w:sz w:val="21"/>
                <w:szCs w:val="21"/>
                <w:vertAlign w:val="superscript"/>
              </w:rPr>
              <w:t>#</w:t>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vertAlign w:val="superscript"/>
              </w:rPr>
              <w:t>#</w:t>
            </w:r>
            <w:r>
              <w:rPr>
                <w:rFonts w:hint="default" w:ascii="Times New Roman" w:hAnsi="Times New Roman" w:eastAsia="宋体" w:cs="Times New Roman"/>
                <w:sz w:val="21"/>
                <w:szCs w:val="21"/>
              </w:rPr>
              <w:t>厂房的环保设施也是没有的，建议根据实际调查情况进行说明。</w:t>
            </w:r>
          </w:p>
        </w:tc>
        <w:tc>
          <w:tcPr>
            <w:tcW w:w="5351" w:type="dxa"/>
            <w:tcBorders>
              <w:tl2br w:val="nil"/>
              <w:tr2bl w:val="nil"/>
            </w:tcBorders>
            <w:vAlign w:val="center"/>
          </w:tcPr>
          <w:p>
            <w:pPr>
              <w:adjustRightInd w:val="0"/>
              <w:snapToGrid w:val="0"/>
              <w:spacing w:line="240" w:lineRule="auto"/>
              <w:rPr>
                <w:rFonts w:hint="default" w:cs="Times New Roman"/>
                <w:sz w:val="21"/>
                <w:szCs w:val="21"/>
                <w:lang w:val="en-US" w:eastAsia="zh-CN"/>
              </w:rPr>
            </w:pPr>
            <w:r>
              <w:rPr>
                <w:rFonts w:hint="eastAsia" w:cs="Times New Roman"/>
                <w:sz w:val="21"/>
                <w:szCs w:val="21"/>
                <w:lang w:val="en-US" w:eastAsia="zh-CN"/>
              </w:rPr>
              <w:t>已补充说明见应急预案P8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6</w:t>
            </w:r>
          </w:p>
        </w:tc>
        <w:tc>
          <w:tcPr>
            <w:tcW w:w="8638"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sz w:val="21"/>
                <w:szCs w:val="21"/>
              </w:rPr>
              <w:t>该公司进行过二次环评，要说明每次环评批复的产品种类、产量以及实际产品种类和产量；</w:t>
            </w:r>
          </w:p>
        </w:tc>
        <w:tc>
          <w:tcPr>
            <w:tcW w:w="5351" w:type="dxa"/>
            <w:tcBorders>
              <w:tl2br w:val="nil"/>
              <w:tr2bl w:val="nil"/>
            </w:tcBorders>
            <w:vAlign w:val="center"/>
          </w:tcPr>
          <w:p>
            <w:pPr>
              <w:spacing w:line="240" w:lineRule="auto"/>
              <w:rPr>
                <w:rFonts w:hint="eastAsia" w:ascii="Times New Roman" w:hAnsi="Times New Roman" w:eastAsia="宋体" w:cs="Times New Roman"/>
                <w:color w:val="auto"/>
                <w:kern w:val="2"/>
                <w:sz w:val="21"/>
                <w:szCs w:val="21"/>
                <w:highlight w:val="none"/>
                <w:lang w:val="en-US" w:eastAsia="zh-CN" w:bidi="ar-SA"/>
              </w:rPr>
            </w:pPr>
            <w:r>
              <w:rPr>
                <w:rFonts w:hint="eastAsia" w:cs="Times New Roman"/>
                <w:color w:val="auto"/>
                <w:sz w:val="21"/>
                <w:szCs w:val="21"/>
                <w:highlight w:val="none"/>
                <w:lang w:val="en-US" w:eastAsia="zh-CN"/>
              </w:rPr>
              <w:t>已经补充说明见应急预案P9、见风险评估P10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7</w:t>
            </w:r>
          </w:p>
        </w:tc>
        <w:tc>
          <w:tcPr>
            <w:tcW w:w="8638"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sz w:val="21"/>
                <w:szCs w:val="21"/>
              </w:rPr>
              <w:t>废变压器、生输配电控制屏（柜）拆解生产线没有建成？应急预案中没有工艺说明，风险评估报告中又有。原料用量表中使用油漆，实际有没有？最好说明一下，油漆含溶剂，也是风险物质，在风险评价中是要考虑的。</w:t>
            </w:r>
          </w:p>
        </w:tc>
        <w:tc>
          <w:tcPr>
            <w:tcW w:w="5351" w:type="dxa"/>
            <w:tcBorders>
              <w:tl2br w:val="nil"/>
              <w:tr2bl w:val="nil"/>
            </w:tcBorders>
            <w:vAlign w:val="center"/>
          </w:tcPr>
          <w:p>
            <w:pPr>
              <w:spacing w:line="240" w:lineRule="auto"/>
              <w:rPr>
                <w:rFonts w:hint="default" w:cs="Times New Roman"/>
                <w:color w:val="auto"/>
                <w:sz w:val="21"/>
                <w:szCs w:val="21"/>
                <w:lang w:val="en-US" w:eastAsia="zh-CN"/>
              </w:rPr>
            </w:pPr>
            <w:r>
              <w:rPr>
                <w:rFonts w:hint="default" w:cs="Times New Roman"/>
                <w:color w:val="auto"/>
                <w:sz w:val="21"/>
                <w:szCs w:val="21"/>
                <w:lang w:val="en-US" w:eastAsia="zh-CN"/>
              </w:rPr>
              <w:t>废变压器、生输配电控制屏（柜）拆解生产线</w:t>
            </w:r>
            <w:r>
              <w:rPr>
                <w:rFonts w:hint="eastAsia" w:cs="Times New Roman"/>
                <w:color w:val="auto"/>
                <w:sz w:val="21"/>
                <w:szCs w:val="21"/>
                <w:lang w:val="en-US" w:eastAsia="zh-CN"/>
              </w:rPr>
              <w:t>已经建成，已补充应急预案中相关部分工艺说明。实际原料中使用油漆（废旧电机拆解及再生工艺中对外表进行涂漆）；油漆</w:t>
            </w:r>
            <w:r>
              <w:rPr>
                <w:rFonts w:hint="default" w:cs="Times New Roman"/>
                <w:color w:val="auto"/>
                <w:sz w:val="21"/>
                <w:szCs w:val="21"/>
                <w:lang w:val="en-US" w:eastAsia="zh-CN"/>
              </w:rPr>
              <w:t>含溶剂</w:t>
            </w:r>
            <w:r>
              <w:rPr>
                <w:rFonts w:hint="eastAsia" w:cs="Times New Roman"/>
                <w:color w:val="auto"/>
                <w:sz w:val="21"/>
                <w:szCs w:val="21"/>
                <w:lang w:val="en-US" w:eastAsia="zh-CN"/>
              </w:rPr>
              <w:t>使用量已经包含在油漆中，未单独分析</w:t>
            </w:r>
            <w:r>
              <w:rPr>
                <w:rFonts w:hint="default" w:cs="Times New Roman"/>
                <w:color w:val="auto"/>
                <w:sz w:val="21"/>
                <w:szCs w:val="21"/>
                <w:lang w:val="en-US" w:eastAsia="zh-CN"/>
              </w:rPr>
              <w:t>含溶剂</w:t>
            </w:r>
            <w:r>
              <w:rPr>
                <w:rFonts w:hint="eastAsia" w:cs="Times New Roman"/>
                <w:color w:val="auto"/>
                <w:sz w:val="21"/>
                <w:szCs w:val="21"/>
                <w:lang w:val="en-US" w:eastAsia="zh-CN"/>
              </w:rPr>
              <w:t>，油漆已经计算风险物。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8</w:t>
            </w:r>
          </w:p>
        </w:tc>
        <w:tc>
          <w:tcPr>
            <w:tcW w:w="8638"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sz w:val="21"/>
                <w:szCs w:val="21"/>
              </w:rPr>
              <w:t>将塑料（拆解得到的废塑料和塑料料子）也列为危险物质，塑料也是可燃物。</w:t>
            </w:r>
          </w:p>
        </w:tc>
        <w:tc>
          <w:tcPr>
            <w:tcW w:w="5351" w:type="dxa"/>
            <w:tcBorders>
              <w:tl2br w:val="nil"/>
              <w:tr2bl w:val="nil"/>
            </w:tcBorders>
            <w:vAlign w:val="center"/>
          </w:tcPr>
          <w:p>
            <w:pPr>
              <w:spacing w:line="240" w:lineRule="auto"/>
              <w:rPr>
                <w:rFonts w:hint="default" w:cs="Times New Roman"/>
                <w:sz w:val="21"/>
                <w:szCs w:val="21"/>
                <w:lang w:val="en-US" w:eastAsia="zh-CN"/>
              </w:rPr>
            </w:pPr>
            <w:r>
              <w:rPr>
                <w:rFonts w:hint="eastAsia" w:cs="Times New Roman"/>
                <w:sz w:val="21"/>
                <w:szCs w:val="21"/>
                <w:lang w:val="en-US" w:eastAsia="zh-CN"/>
              </w:rPr>
              <w:t>已补充，见应急预案P12、见风险评估P14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9</w:t>
            </w:r>
          </w:p>
        </w:tc>
        <w:tc>
          <w:tcPr>
            <w:tcW w:w="8638" w:type="dxa"/>
            <w:tcBorders>
              <w:tl2br w:val="nil"/>
              <w:tr2bl w:val="nil"/>
            </w:tcBorders>
            <w:vAlign w:val="center"/>
          </w:tcPr>
          <w:p>
            <w:pPr>
              <w:spacing w:line="240" w:lineRule="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sz w:val="21"/>
                <w:szCs w:val="21"/>
              </w:rPr>
              <w:t>完善风险识别内容，Q值计算时，油漆要根据油漆种类及具体成分确定。</w:t>
            </w:r>
          </w:p>
        </w:tc>
        <w:tc>
          <w:tcPr>
            <w:tcW w:w="5351" w:type="dxa"/>
            <w:tcBorders>
              <w:tl2br w:val="nil"/>
              <w:tr2bl w:val="nil"/>
            </w:tcBorders>
            <w:vAlign w:val="center"/>
          </w:tcPr>
          <w:p>
            <w:pPr>
              <w:spacing w:line="240" w:lineRule="auto"/>
              <w:rPr>
                <w:rFonts w:hint="default" w:ascii="Times New Roman" w:hAnsi="Times New Roman" w:eastAsia="宋体" w:cs="Times New Roman"/>
                <w:kern w:val="2"/>
                <w:sz w:val="21"/>
                <w:szCs w:val="21"/>
                <w:lang w:val="en-US" w:eastAsia="zh-CN" w:bidi="ar-SA"/>
              </w:rPr>
            </w:pPr>
            <w:r>
              <w:rPr>
                <w:rFonts w:hint="eastAsia" w:cs="Times New Roman"/>
                <w:sz w:val="21"/>
                <w:szCs w:val="21"/>
                <w:lang w:val="en-US" w:eastAsia="zh-CN"/>
              </w:rPr>
              <w:t>已重新分析确定临界值，重新计算Q值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10</w:t>
            </w:r>
          </w:p>
        </w:tc>
        <w:tc>
          <w:tcPr>
            <w:tcW w:w="8638" w:type="dxa"/>
            <w:tcBorders>
              <w:tl2br w:val="nil"/>
              <w:tr2bl w:val="nil"/>
            </w:tcBorders>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color w:val="000000"/>
                <w:kern w:val="0"/>
                <w:sz w:val="21"/>
                <w:szCs w:val="21"/>
                <w:lang w:val="en-US" w:eastAsia="zh-CN" w:bidi="ar"/>
              </w:rPr>
              <w:t>项目最近一次环评手续是2018年，目前仅完成一期工程，请简要说明实际建设部分的内容，以便于根据实际建设情况核对预该案编制的准确性。如项目是否建成再制造喷漆工段的设备，根据批复该工段废气应“采用水帘+喷淋+UV 光解处理+活性炭吸附处理后外排”，预案“2.7环保措施建设情况”部分中“有机废气采用活性炭吸附处理”。请核实是否已建成，如果未建成，应急监测是否还需要开展二甲苯和VOCS监测。</w:t>
            </w:r>
          </w:p>
        </w:tc>
        <w:tc>
          <w:tcPr>
            <w:tcW w:w="5351" w:type="dxa"/>
            <w:tcBorders>
              <w:tl2br w:val="nil"/>
              <w:tr2bl w:val="nil"/>
            </w:tcBorders>
            <w:vAlign w:val="center"/>
          </w:tcPr>
          <w:p>
            <w:pPr>
              <w:spacing w:line="240" w:lineRule="auto"/>
              <w:rPr>
                <w:rFonts w:hint="default" w:ascii="Times New Roman" w:hAnsi="Times New Roman" w:eastAsia="宋体" w:cs="Times New Roman"/>
                <w:kern w:val="2"/>
                <w:sz w:val="21"/>
                <w:szCs w:val="21"/>
                <w:lang w:val="en-US" w:eastAsia="zh-CN" w:bidi="ar-SA"/>
              </w:rPr>
            </w:pPr>
            <w:r>
              <w:rPr>
                <w:rFonts w:hint="eastAsia" w:cs="Times New Roman"/>
                <w:sz w:val="21"/>
                <w:szCs w:val="21"/>
                <w:lang w:eastAsia="zh-CN"/>
              </w:rPr>
              <w:t>风险评估</w:t>
            </w:r>
            <w:r>
              <w:rPr>
                <w:rFonts w:hint="eastAsia" w:cs="Times New Roman"/>
                <w:sz w:val="21"/>
                <w:szCs w:val="21"/>
                <w:lang w:val="en-US" w:eastAsia="zh-CN"/>
              </w:rPr>
              <w:t>P7已补充说明，喷漆工段（废旧电机再生工艺中已说明）已经建成，采用</w:t>
            </w:r>
            <w:r>
              <w:rPr>
                <w:rFonts w:hint="default" w:ascii="Times New Roman" w:hAnsi="Times New Roman" w:eastAsia="宋体" w:cs="Times New Roman"/>
                <w:color w:val="000000"/>
                <w:kern w:val="0"/>
                <w:sz w:val="21"/>
                <w:szCs w:val="21"/>
                <w:lang w:val="en-US" w:eastAsia="zh-CN" w:bidi="ar"/>
              </w:rPr>
              <w:t>活性炭吸附处理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11</w:t>
            </w:r>
          </w:p>
        </w:tc>
        <w:tc>
          <w:tcPr>
            <w:tcW w:w="8638" w:type="dxa"/>
            <w:tcBorders>
              <w:tl2br w:val="nil"/>
              <w:tr2bl w:val="nil"/>
            </w:tcBorders>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color w:val="000000"/>
                <w:kern w:val="0"/>
                <w:sz w:val="21"/>
                <w:szCs w:val="21"/>
                <w:lang w:val="en-US" w:eastAsia="zh-CN" w:bidi="ar"/>
              </w:rPr>
              <w:t>预案“2.7环保措施建设情况”中关于废气污染防治及措施部分建议根据环评及批复的要求进行细化。</w:t>
            </w:r>
          </w:p>
        </w:tc>
        <w:tc>
          <w:tcPr>
            <w:tcW w:w="5351" w:type="dxa"/>
            <w:tcBorders>
              <w:tl2br w:val="nil"/>
              <w:tr2bl w:val="nil"/>
            </w:tcBorders>
            <w:vAlign w:val="center"/>
          </w:tcPr>
          <w:p>
            <w:pPr>
              <w:spacing w:line="240" w:lineRule="auto"/>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已细化，见应急预案</w:t>
            </w:r>
            <w:r>
              <w:rPr>
                <w:rFonts w:hint="eastAsia" w:ascii="Times New Roman" w:hAnsi="Times New Roman" w:eastAsia="宋体" w:cs="Times New Roman"/>
                <w:color w:val="000000"/>
                <w:kern w:val="0"/>
                <w:sz w:val="21"/>
                <w:szCs w:val="21"/>
                <w:lang w:val="en-US" w:eastAsia="zh-CN" w:bidi="ar"/>
              </w:rPr>
              <w:t>P14，补充排放标</w:t>
            </w:r>
            <w:r>
              <w:rPr>
                <w:rFonts w:hint="eastAsia" w:cs="Times New Roman"/>
                <w:kern w:val="2"/>
                <w:sz w:val="21"/>
                <w:szCs w:val="21"/>
                <w:lang w:val="en-US" w:eastAsia="zh-CN" w:bidi="ar-SA"/>
              </w:rPr>
              <w:t>准和控制因子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12</w:t>
            </w:r>
          </w:p>
        </w:tc>
        <w:tc>
          <w:tcPr>
            <w:tcW w:w="8638" w:type="dxa"/>
            <w:tcBorders>
              <w:tl2br w:val="nil"/>
              <w:tr2bl w:val="nil"/>
            </w:tcBorders>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color w:val="000000"/>
                <w:kern w:val="0"/>
                <w:sz w:val="21"/>
                <w:szCs w:val="21"/>
                <w:lang w:val="en-US" w:eastAsia="zh-CN" w:bidi="ar"/>
              </w:rPr>
              <w:t>补充环评报告对“三废”排放执行的标准及排放因子管理的要求，以便于核对应急监测因子确定的准确性。如根据批复，熔铸烟气执行《工业炉窑大气污染排放标准》，是否有重金属排放管控要求？如果有应急监测因子应增加相应的监测指标。</w:t>
            </w:r>
          </w:p>
        </w:tc>
        <w:tc>
          <w:tcPr>
            <w:tcW w:w="5351" w:type="dxa"/>
            <w:tcBorders>
              <w:tl2br w:val="nil"/>
              <w:tr2bl w:val="nil"/>
            </w:tcBorders>
            <w:vAlign w:val="center"/>
          </w:tcPr>
          <w:p>
            <w:pPr>
              <w:spacing w:line="240" w:lineRule="auto"/>
              <w:rPr>
                <w:rFonts w:hint="default" w:ascii="Times New Roman" w:hAnsi="Times New Roman" w:eastAsia="宋体" w:cs="Times New Roman"/>
                <w:kern w:val="2"/>
                <w:sz w:val="21"/>
                <w:szCs w:val="21"/>
                <w:lang w:val="en-US" w:eastAsia="zh-CN" w:bidi="ar-SA"/>
              </w:rPr>
            </w:pPr>
            <w:r>
              <w:rPr>
                <w:rFonts w:hint="eastAsia" w:cs="Times New Roman"/>
                <w:color w:val="000000"/>
                <w:kern w:val="0"/>
                <w:sz w:val="21"/>
                <w:szCs w:val="21"/>
                <w:lang w:val="en-US" w:eastAsia="zh-CN" w:bidi="ar"/>
              </w:rPr>
              <w:t>已补充，见应急</w:t>
            </w:r>
            <w:r>
              <w:rPr>
                <w:rFonts w:hint="eastAsia" w:ascii="Times New Roman" w:hAnsi="Times New Roman" w:eastAsia="宋体" w:cs="Times New Roman"/>
                <w:color w:val="000000"/>
                <w:kern w:val="0"/>
                <w:sz w:val="21"/>
                <w:szCs w:val="21"/>
                <w:lang w:val="en-US" w:eastAsia="zh-CN" w:bidi="ar"/>
              </w:rPr>
              <w:t>预案P14页。已查阅环评及批复，</w:t>
            </w:r>
            <w:r>
              <w:rPr>
                <w:rFonts w:hint="default" w:ascii="Times New Roman" w:hAnsi="Times New Roman" w:eastAsia="宋体" w:cs="Times New Roman"/>
                <w:color w:val="000000"/>
                <w:kern w:val="0"/>
                <w:sz w:val="21"/>
                <w:szCs w:val="21"/>
                <w:lang w:val="en-US" w:eastAsia="zh-CN" w:bidi="ar"/>
              </w:rPr>
              <w:t>熔铸烟气</w:t>
            </w:r>
            <w:r>
              <w:rPr>
                <w:rFonts w:hint="eastAsia" w:ascii="Times New Roman" w:hAnsi="Times New Roman" w:eastAsia="宋体" w:cs="Times New Roman"/>
                <w:color w:val="000000"/>
                <w:kern w:val="0"/>
                <w:sz w:val="21"/>
                <w:szCs w:val="21"/>
                <w:lang w:val="en-US" w:eastAsia="zh-CN" w:bidi="ar"/>
              </w:rPr>
              <w:t>管控因子只有颗粒物</w:t>
            </w:r>
            <w:r>
              <w:rPr>
                <w:rFonts w:hint="default" w:ascii="Times New Roman" w:hAnsi="Times New Roman" w:eastAsia="宋体" w:cs="Times New Roman"/>
                <w:color w:val="000000"/>
                <w:kern w:val="0"/>
                <w:sz w:val="21"/>
                <w:szCs w:val="21"/>
                <w:lang w:val="en-US" w:eastAsia="zh-CN" w:bidi="ar"/>
              </w:rPr>
              <w:t>执行《工业炉窑大气污染排放标准》，</w:t>
            </w:r>
            <w:r>
              <w:rPr>
                <w:rFonts w:hint="eastAsia" w:cs="Times New Roman"/>
                <w:color w:val="000000"/>
                <w:kern w:val="0"/>
                <w:sz w:val="21"/>
                <w:szCs w:val="21"/>
                <w:lang w:val="en-US" w:eastAsia="zh-CN" w:bidi="ar"/>
              </w:rPr>
              <w:t>没</w:t>
            </w:r>
            <w:r>
              <w:rPr>
                <w:rFonts w:hint="default" w:ascii="Times New Roman" w:hAnsi="Times New Roman" w:eastAsia="宋体" w:cs="Times New Roman"/>
                <w:color w:val="000000"/>
                <w:kern w:val="0"/>
                <w:sz w:val="21"/>
                <w:szCs w:val="21"/>
                <w:lang w:val="en-US" w:eastAsia="zh-CN" w:bidi="ar"/>
              </w:rPr>
              <w:t>有重金属排放管控要求。</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13</w:t>
            </w:r>
          </w:p>
        </w:tc>
        <w:tc>
          <w:tcPr>
            <w:tcW w:w="8638" w:type="dxa"/>
            <w:tcBorders>
              <w:tl2br w:val="nil"/>
              <w:tr2bl w:val="nil"/>
            </w:tcBorders>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color w:val="000000"/>
                <w:kern w:val="0"/>
                <w:sz w:val="21"/>
                <w:szCs w:val="21"/>
                <w:lang w:val="en-US" w:eastAsia="zh-CN" w:bidi="ar"/>
              </w:rPr>
              <w:t>补充固体废物贮存仓库建设情况，包含防渗防腐情况、建设位置和建设面积等。2018年改扩建环评批复对仓库建设提出了相应的要求。</w:t>
            </w:r>
          </w:p>
        </w:tc>
        <w:tc>
          <w:tcPr>
            <w:tcW w:w="5351" w:type="dxa"/>
            <w:tcBorders>
              <w:tl2br w:val="nil"/>
              <w:tr2bl w:val="nil"/>
            </w:tcBorders>
            <w:vAlign w:val="center"/>
          </w:tcPr>
          <w:p>
            <w:pPr>
              <w:spacing w:line="240" w:lineRule="auto"/>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已增加，见风险评估P20，补充有危废仓库面积、平面图补充有位置。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14</w:t>
            </w:r>
          </w:p>
        </w:tc>
        <w:tc>
          <w:tcPr>
            <w:tcW w:w="8638" w:type="dxa"/>
            <w:tcBorders>
              <w:tl2br w:val="nil"/>
              <w:tr2bl w:val="nil"/>
            </w:tcBorders>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Times New Roman" w:hAnsi="Times New Roman" w:eastAsia="宋体" w:cs="Times New Roman"/>
                <w:kern w:val="2"/>
                <w:sz w:val="21"/>
                <w:szCs w:val="21"/>
                <w:lang w:val="en-US" w:eastAsia="zh-CN" w:bidi="ar-SA"/>
              </w:rPr>
            </w:pPr>
            <w:r>
              <w:rPr>
                <w:rFonts w:hint="default" w:ascii="Times New Roman" w:hAnsi="Times New Roman" w:eastAsia="宋体" w:cs="Times New Roman"/>
                <w:color w:val="000000"/>
                <w:kern w:val="0"/>
                <w:sz w:val="21"/>
                <w:szCs w:val="21"/>
                <w:lang w:val="en-US" w:eastAsia="zh-CN" w:bidi="ar"/>
              </w:rPr>
              <w:t>2018年改扩建环评批复提出了重点防渗区防渗防腐和地下水观测井的要求，建议在预案中增加该部分内容。</w:t>
            </w:r>
          </w:p>
        </w:tc>
        <w:tc>
          <w:tcPr>
            <w:tcW w:w="5351" w:type="dxa"/>
            <w:tcBorders>
              <w:tl2br w:val="nil"/>
              <w:tr2bl w:val="nil"/>
            </w:tcBorders>
            <w:vAlign w:val="center"/>
          </w:tcPr>
          <w:p>
            <w:pPr>
              <w:spacing w:line="240" w:lineRule="auto"/>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已增加，见风险评估P20，重点防渗区位于危险废物仓库，地下水监测井暂未设置。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51" w:type="dxa"/>
            <w:tcBorders>
              <w:tl2br w:val="nil"/>
              <w:tr2bl w:val="nil"/>
            </w:tcBorders>
            <w:vAlign w:val="center"/>
          </w:tcPr>
          <w:p>
            <w:pPr>
              <w:spacing w:line="240" w:lineRule="auto"/>
              <w:jc w:val="center"/>
              <w:rPr>
                <w:rFonts w:hint="default" w:ascii="Times New Roman" w:hAnsi="Times New Roman" w:eastAsia="宋体" w:cs="Times New Roman"/>
                <w:sz w:val="21"/>
                <w:szCs w:val="21"/>
                <w:highlight w:val="none"/>
                <w:lang w:val="en-US" w:eastAsia="zh-CN"/>
              </w:rPr>
            </w:pPr>
            <w:r>
              <w:rPr>
                <w:rFonts w:hint="eastAsia" w:ascii="Times New Roman" w:hAnsi="Times New Roman" w:eastAsia="宋体" w:cs="Times New Roman"/>
                <w:sz w:val="21"/>
                <w:szCs w:val="21"/>
                <w:highlight w:val="none"/>
                <w:lang w:val="en-US" w:eastAsia="zh-CN"/>
              </w:rPr>
              <w:t>15</w:t>
            </w:r>
          </w:p>
        </w:tc>
        <w:tc>
          <w:tcPr>
            <w:tcW w:w="8638" w:type="dxa"/>
            <w:tcBorders>
              <w:tl2br w:val="nil"/>
              <w:tr2bl w:val="nil"/>
            </w:tcBorders>
            <w:vAlign w:val="center"/>
          </w:tcPr>
          <w:p>
            <w:pPr>
              <w:adjustRightInd w:val="0"/>
              <w:snapToGrid w:val="0"/>
              <w:spacing w:line="240" w:lineRule="auto"/>
              <w:rPr>
                <w:rFonts w:hint="default" w:ascii="Times New Roman" w:hAnsi="Times New Roman" w:eastAsia="宋体" w:cs="Times New Roman"/>
                <w:kern w:val="2"/>
                <w:sz w:val="21"/>
                <w:szCs w:val="21"/>
                <w:highlight w:val="none"/>
                <w:lang w:val="en-US" w:eastAsia="zh-CN" w:bidi="ar-SA"/>
              </w:rPr>
            </w:pPr>
            <w:r>
              <w:rPr>
                <w:rFonts w:hint="default" w:ascii="Times New Roman" w:hAnsi="Times New Roman" w:eastAsia="宋体" w:cs="Times New Roman"/>
                <w:color w:val="000000"/>
                <w:kern w:val="0"/>
                <w:sz w:val="21"/>
                <w:szCs w:val="21"/>
                <w:highlight w:val="none"/>
                <w:lang w:val="en-US" w:eastAsia="zh-CN" w:bidi="ar"/>
              </w:rPr>
              <w:t>进一步细化突发环境事件时，预案组成之间的衔接关系，并明确责任人及联系方式。</w:t>
            </w:r>
          </w:p>
        </w:tc>
        <w:tc>
          <w:tcPr>
            <w:tcW w:w="5351" w:type="dxa"/>
            <w:tcBorders>
              <w:tl2br w:val="nil"/>
              <w:tr2bl w:val="nil"/>
            </w:tcBorders>
            <w:vAlign w:val="center"/>
          </w:tcPr>
          <w:p>
            <w:pPr>
              <w:spacing w:line="240" w:lineRule="auto"/>
              <w:rPr>
                <w:rFonts w:hint="default" w:ascii="Times New Roman" w:hAnsi="Times New Roman" w:eastAsia="宋体" w:cs="Times New Roman"/>
                <w:kern w:val="2"/>
                <w:sz w:val="21"/>
                <w:szCs w:val="21"/>
                <w:highlight w:val="none"/>
                <w:lang w:val="en-US" w:eastAsia="zh-CN" w:bidi="ar-SA"/>
              </w:rPr>
            </w:pPr>
            <w:r>
              <w:rPr>
                <w:rFonts w:hint="eastAsia" w:cs="Times New Roman"/>
                <w:sz w:val="21"/>
                <w:szCs w:val="21"/>
                <w:highlight w:val="none"/>
                <w:lang w:val="en-US" w:eastAsia="zh-CN"/>
              </w:rPr>
              <w:t>已明确，见应急预案P15，明确有各组责任人和联系方式</w:t>
            </w:r>
          </w:p>
        </w:tc>
      </w:tr>
    </w:tbl>
    <w:p>
      <w:pPr>
        <w:pStyle w:val="19"/>
        <w:rPr>
          <w:rFonts w:hint="eastAsia"/>
          <w:lang w:eastAsia="zh-CN"/>
        </w:rPr>
      </w:pPr>
    </w:p>
    <w:p>
      <w:pPr>
        <w:pStyle w:val="19"/>
        <w:rPr>
          <w:rFonts w:hint="eastAsia"/>
          <w:lang w:eastAsia="zh-CN"/>
        </w:rPr>
        <w:sectPr>
          <w:pgSz w:w="16783" w:h="11850" w:orient="landscape"/>
          <w:pgMar w:top="1800" w:right="1440" w:bottom="1800" w:left="1440" w:header="624" w:footer="624" w:gutter="0"/>
          <w:pgBorders>
            <w:top w:val="none" w:sz="0" w:space="0"/>
            <w:left w:val="none" w:sz="0" w:space="0"/>
            <w:bottom w:val="none" w:sz="0" w:space="0"/>
            <w:right w:val="none" w:sz="0" w:space="0"/>
          </w:pgBorders>
          <w:pgNumType w:fmt="decimal"/>
          <w:cols w:space="425" w:num="1"/>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sz w:val="24"/>
          <w:szCs w:val="24"/>
        </w:rPr>
      </w:pPr>
      <w:bookmarkStart w:id="1211" w:name="_Toc14391"/>
      <w:r>
        <w:rPr>
          <w:rFonts w:hint="default"/>
          <w:sz w:val="24"/>
          <w:szCs w:val="24"/>
        </w:rPr>
        <w:t>附</w:t>
      </w:r>
      <w:r>
        <w:rPr>
          <w:rFonts w:hint="eastAsia"/>
          <w:sz w:val="24"/>
          <w:szCs w:val="24"/>
          <w:lang w:eastAsia="zh-CN"/>
        </w:rPr>
        <w:t>图一</w:t>
      </w:r>
      <w:r>
        <w:rPr>
          <w:rFonts w:hint="default"/>
          <w:sz w:val="24"/>
          <w:szCs w:val="24"/>
        </w:rPr>
        <w:t>：建设地理位置图</w:t>
      </w:r>
      <w:bookmarkEnd w:id="1211"/>
    </w:p>
    <w:tbl>
      <w:tblPr>
        <w:tblStyle w:val="14"/>
        <w:tblW w:w="1548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48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484" w:type="dxa"/>
            <w:tcBorders>
              <w:tl2br w:val="nil"/>
              <w:tr2bl w:val="nil"/>
            </w:tcBorders>
            <w:vAlign w:val="top"/>
          </w:tcPr>
          <w:p>
            <w:pPr>
              <w:ind w:left="0" w:leftChars="0" w:firstLine="0" w:firstLineChars="0"/>
              <w:jc w:val="center"/>
              <w:rPr>
                <w:rFonts w:hint="eastAsia"/>
                <w:vertAlign w:val="baseline"/>
                <w:lang w:eastAsia="zh-CN"/>
              </w:rPr>
            </w:pPr>
            <w:r>
              <w:rPr>
                <w:sz w:val="21"/>
              </w:rPr>
              <mc:AlternateContent>
                <mc:Choice Requires="wps">
                  <w:drawing>
                    <wp:anchor distT="0" distB="0" distL="114300" distR="114300" simplePos="0" relativeHeight="256998400" behindDoc="0" locked="0" layoutInCell="1" allowOverlap="1">
                      <wp:simplePos x="0" y="0"/>
                      <wp:positionH relativeFrom="column">
                        <wp:posOffset>4914265</wp:posOffset>
                      </wp:positionH>
                      <wp:positionV relativeFrom="paragraph">
                        <wp:posOffset>1767205</wp:posOffset>
                      </wp:positionV>
                      <wp:extent cx="1407795" cy="349250"/>
                      <wp:effectExtent l="6350" t="6350" r="14605" b="1377950"/>
                      <wp:wrapNone/>
                      <wp:docPr id="60" name=" 228"/>
                      <wp:cNvGraphicFramePr/>
                      <a:graphic xmlns:a="http://schemas.openxmlformats.org/drawingml/2006/main">
                        <a:graphicData uri="http://schemas.microsoft.com/office/word/2010/wordprocessingShape">
                          <wps:wsp>
                            <wps:cNvSpPr/>
                            <wps:spPr>
                              <a:xfrm>
                                <a:off x="0" y="0"/>
                                <a:ext cx="1407795" cy="349250"/>
                              </a:xfrm>
                              <a:prstGeom prst="wedgeRectCallout">
                                <a:avLst>
                                  <a:gd name="adj1" fmla="val -48962"/>
                                  <a:gd name="adj2" fmla="val 42581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ascii="宋体" w:hAnsi="宋体" w:eastAsia="宋体" w:cs="宋体"/>
                                      <w:b/>
                                      <w:bCs/>
                                      <w:color w:val="FF0000"/>
                                      <w:lang w:val="en-US" w:eastAsia="zh-CN"/>
                                    </w:rPr>
                                  </w:pPr>
                                  <w:r>
                                    <w:rPr>
                                      <w:rFonts w:hint="eastAsia" w:ascii="宋体" w:hAnsi="宋体" w:eastAsia="宋体" w:cs="宋体"/>
                                      <w:b/>
                                      <w:bCs/>
                                      <w:color w:val="FF0000"/>
                                      <w:lang w:val="en-US" w:eastAsia="zh-CN"/>
                                    </w:rPr>
                                    <w:t>项目所在地</w:t>
                                  </w:r>
                                </w:p>
                              </w:txbxContent>
                            </wps:txbx>
                            <wps:bodyPr anchor="ctr"/>
                          </wps:wsp>
                        </a:graphicData>
                      </a:graphic>
                    </wp:anchor>
                  </w:drawing>
                </mc:Choice>
                <mc:Fallback>
                  <w:pict>
                    <v:shape id=" 228" o:spid="_x0000_s1026" o:spt="61" type="#_x0000_t61" style="position:absolute;left:0pt;margin-left:386.95pt;margin-top:139.15pt;height:27.5pt;width:110.85pt;z-index:256998400;v-text-anchor:middle;mso-width-relative:page;mso-height-relative:page;" filled="f" stroked="t" coordsize="21600,21600" o:gfxdata="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QtBj0dsAAAALAQAADwAAAAAAAAABACAAAAAiAAAAZHJzL2Rvd25yZXYueG1sUEsB&#10;AhQAFAAAAAgAh07iQGT9R0jyAQAA1AMAAA4AAAAAAAAAAQAgAAAAKgEAAGRycy9lMm9Eb2MueG1s&#10;UEsFBgAAAAAGAAYAWQEAAI4FAAAAAA==&#10;" adj="224,102777">
                      <v:fill on="f" focussize="0,0"/>
                      <v:stroke weight="1pt" color="#FF0000 [3204]" miterlimit="8" joinstyle="miter"/>
                      <v:imagedata o:title=""/>
                      <o:lock v:ext="edit" aspectratio="f"/>
                      <v:textbox>
                        <w:txbxContent>
                          <w:p>
                            <w:pPr>
                              <w:jc w:val="center"/>
                              <w:rPr>
                                <w:rFonts w:hint="eastAsia" w:ascii="宋体" w:hAnsi="宋体" w:eastAsia="宋体" w:cs="宋体"/>
                                <w:b/>
                                <w:bCs/>
                                <w:color w:val="FF0000"/>
                                <w:lang w:val="en-US" w:eastAsia="zh-CN"/>
                              </w:rPr>
                            </w:pPr>
                            <w:r>
                              <w:rPr>
                                <w:rFonts w:hint="eastAsia" w:ascii="宋体" w:hAnsi="宋体" w:eastAsia="宋体" w:cs="宋体"/>
                                <w:b/>
                                <w:bCs/>
                                <w:color w:val="FF0000"/>
                                <w:lang w:val="en-US" w:eastAsia="zh-CN"/>
                              </w:rPr>
                              <w:t>项目所在地</w:t>
                            </w:r>
                          </w:p>
                        </w:txbxContent>
                      </v:textbox>
                    </v:shape>
                  </w:pict>
                </mc:Fallback>
              </mc:AlternateContent>
            </w:r>
            <w:r>
              <w:drawing>
                <wp:inline distT="0" distB="0" distL="114300" distR="114300">
                  <wp:extent cx="9355455" cy="6000115"/>
                  <wp:effectExtent l="0" t="0" r="17145" b="63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43"/>
                          <a:stretch>
                            <a:fillRect/>
                          </a:stretch>
                        </pic:blipFill>
                        <pic:spPr>
                          <a:xfrm>
                            <a:off x="0" y="0"/>
                            <a:ext cx="9355455" cy="6000115"/>
                          </a:xfrm>
                          <a:prstGeom prst="rect">
                            <a:avLst/>
                          </a:prstGeom>
                          <a:noFill/>
                          <a:ln w="9525">
                            <a:noFill/>
                          </a:ln>
                        </pic:spPr>
                      </pic:pic>
                    </a:graphicData>
                  </a:graphic>
                </wp:inline>
              </w:drawing>
            </w:r>
          </w:p>
        </w:tc>
      </w:tr>
    </w:tbl>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sz w:val="24"/>
          <w:szCs w:val="24"/>
        </w:rPr>
      </w:pPr>
      <w:bookmarkStart w:id="1212" w:name="_Toc23634"/>
      <w:r>
        <w:rPr>
          <w:rFonts w:hint="default"/>
          <w:sz w:val="24"/>
          <w:szCs w:val="24"/>
        </w:rPr>
        <w:t>附</w:t>
      </w:r>
      <w:r>
        <w:rPr>
          <w:rFonts w:hint="eastAsia"/>
          <w:sz w:val="24"/>
          <w:szCs w:val="24"/>
          <w:lang w:eastAsia="zh-CN"/>
        </w:rPr>
        <w:t>图二</w:t>
      </w:r>
      <w:r>
        <w:rPr>
          <w:rFonts w:hint="default"/>
          <w:sz w:val="24"/>
          <w:szCs w:val="24"/>
        </w:rPr>
        <w:t>：总平面布置图</w:t>
      </w:r>
      <w:bookmarkEnd w:id="1212"/>
    </w:p>
    <w:tbl>
      <w:tblPr>
        <w:tblStyle w:val="14"/>
        <w:tblW w:w="1548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48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484" w:type="dxa"/>
            <w:tcBorders>
              <w:tl2br w:val="nil"/>
              <w:tr2bl w:val="nil"/>
            </w:tcBorders>
            <w:vAlign w:val="top"/>
          </w:tcPr>
          <w:p>
            <w:pPr>
              <w:ind w:left="0" w:leftChars="0" w:firstLine="0" w:firstLineChars="0"/>
              <w:jc w:val="center"/>
              <w:rPr>
                <w:rFonts w:hint="eastAsia"/>
                <w:vertAlign w:val="baseline"/>
                <w:lang w:eastAsia="zh-CN"/>
              </w:rPr>
            </w:pPr>
            <w:r>
              <w:rPr>
                <w:rFonts w:hint="eastAsia"/>
                <w:vertAlign w:val="baseline"/>
                <w:lang w:eastAsia="zh-CN"/>
              </w:rPr>
              <w:drawing>
                <wp:inline distT="0" distB="0" distL="114300" distR="114300">
                  <wp:extent cx="6065520" cy="8581390"/>
                  <wp:effectExtent l="0" t="0" r="10160" b="11430"/>
                  <wp:docPr id="67" name="图片 67" descr="01 融源规划总平面图0628 Mod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01 融源规划总平面图0628 Model (1)"/>
                          <pic:cNvPicPr>
                            <a:picLocks noChangeAspect="1"/>
                          </pic:cNvPicPr>
                        </pic:nvPicPr>
                        <pic:blipFill>
                          <a:blip r:embed="rId44"/>
                          <a:stretch>
                            <a:fillRect/>
                          </a:stretch>
                        </pic:blipFill>
                        <pic:spPr>
                          <a:xfrm rot="16200000">
                            <a:off x="0" y="0"/>
                            <a:ext cx="6065520" cy="8581390"/>
                          </a:xfrm>
                          <a:prstGeom prst="rect">
                            <a:avLst/>
                          </a:prstGeom>
                        </pic:spPr>
                      </pic:pic>
                    </a:graphicData>
                  </a:graphic>
                </wp:inline>
              </w:drawing>
            </w:r>
          </w:p>
        </w:tc>
      </w:tr>
    </w:tbl>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sz w:val="24"/>
          <w:szCs w:val="24"/>
          <w:lang w:eastAsia="zh-CN"/>
        </w:rPr>
      </w:pPr>
      <w:bookmarkStart w:id="1213" w:name="_Toc5821"/>
      <w:r>
        <w:rPr>
          <w:rFonts w:hint="default"/>
          <w:sz w:val="24"/>
          <w:szCs w:val="24"/>
        </w:rPr>
        <w:t>附</w:t>
      </w:r>
      <w:r>
        <w:rPr>
          <w:rFonts w:hint="eastAsia"/>
          <w:sz w:val="24"/>
          <w:szCs w:val="24"/>
          <w:lang w:eastAsia="zh-CN"/>
        </w:rPr>
        <w:t>图三</w:t>
      </w:r>
      <w:r>
        <w:rPr>
          <w:rFonts w:hint="default"/>
          <w:sz w:val="24"/>
          <w:szCs w:val="24"/>
        </w:rPr>
        <w:t>：</w:t>
      </w:r>
      <w:r>
        <w:rPr>
          <w:rFonts w:hint="eastAsia"/>
          <w:sz w:val="24"/>
          <w:szCs w:val="24"/>
          <w:lang w:val="en-US" w:eastAsia="zh-CN"/>
        </w:rPr>
        <w:t>排水</w:t>
      </w:r>
      <w:r>
        <w:rPr>
          <w:rFonts w:hint="default"/>
          <w:sz w:val="24"/>
          <w:szCs w:val="24"/>
          <w:lang w:eastAsia="zh-CN"/>
        </w:rPr>
        <w:t>管网图</w:t>
      </w:r>
      <w:bookmarkEnd w:id="1213"/>
    </w:p>
    <w:tbl>
      <w:tblPr>
        <w:tblStyle w:val="14"/>
        <w:tblW w:w="1548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48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484" w:type="dxa"/>
            <w:tcBorders>
              <w:tl2br w:val="nil"/>
              <w:tr2bl w:val="nil"/>
            </w:tcBorders>
            <w:vAlign w:val="top"/>
          </w:tcPr>
          <w:p>
            <w:pPr>
              <w:ind w:left="0" w:leftChars="0" w:firstLine="0" w:firstLineChars="0"/>
              <w:jc w:val="center"/>
              <w:rPr>
                <w:rFonts w:hint="eastAsia"/>
                <w:vertAlign w:val="baseline"/>
                <w:lang w:eastAsia="zh-CN"/>
              </w:rPr>
            </w:pPr>
            <w:r>
              <w:rPr>
                <w:rFonts w:hint="eastAsia"/>
                <w:vertAlign w:val="baseline"/>
                <w:lang w:eastAsia="zh-CN"/>
              </w:rPr>
              <w:drawing>
                <wp:inline distT="0" distB="0" distL="114300" distR="114300">
                  <wp:extent cx="6073775" cy="8593455"/>
                  <wp:effectExtent l="0" t="0" r="17145" b="3175"/>
                  <wp:docPr id="70" name="图片 70" descr="01 融源规划总平面图0628 Mod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01 融源规划总平面图0628 Model (1)"/>
                          <pic:cNvPicPr>
                            <a:picLocks noChangeAspect="1"/>
                          </pic:cNvPicPr>
                        </pic:nvPicPr>
                        <pic:blipFill>
                          <a:blip r:embed="rId45"/>
                          <a:stretch>
                            <a:fillRect/>
                          </a:stretch>
                        </pic:blipFill>
                        <pic:spPr>
                          <a:xfrm rot="16200000">
                            <a:off x="0" y="0"/>
                            <a:ext cx="6073775" cy="8593455"/>
                          </a:xfrm>
                          <a:prstGeom prst="rect">
                            <a:avLst/>
                          </a:prstGeom>
                        </pic:spPr>
                      </pic:pic>
                    </a:graphicData>
                  </a:graphic>
                </wp:inline>
              </w:drawing>
            </w:r>
          </w:p>
        </w:tc>
      </w:tr>
    </w:tbl>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sz w:val="24"/>
          <w:szCs w:val="24"/>
        </w:rPr>
      </w:pPr>
      <w:bookmarkStart w:id="1214" w:name="_Toc12082"/>
      <w:r>
        <w:rPr>
          <w:rFonts w:hint="default"/>
          <w:sz w:val="24"/>
          <w:szCs w:val="24"/>
        </w:rPr>
        <w:t>附</w:t>
      </w:r>
      <w:r>
        <w:rPr>
          <w:rFonts w:hint="eastAsia"/>
          <w:sz w:val="24"/>
          <w:szCs w:val="24"/>
          <w:lang w:eastAsia="zh-CN"/>
        </w:rPr>
        <w:t>图四</w:t>
      </w:r>
      <w:r>
        <w:rPr>
          <w:rFonts w:hint="default"/>
          <w:sz w:val="24"/>
          <w:szCs w:val="24"/>
        </w:rPr>
        <w:t>：应急疏散图</w:t>
      </w:r>
      <w:bookmarkEnd w:id="1214"/>
    </w:p>
    <w:tbl>
      <w:tblPr>
        <w:tblStyle w:val="14"/>
        <w:tblW w:w="1548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48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484" w:type="dxa"/>
            <w:tcBorders>
              <w:tl2br w:val="nil"/>
              <w:tr2bl w:val="nil"/>
            </w:tcBorders>
            <w:vAlign w:val="top"/>
          </w:tcPr>
          <w:p>
            <w:pPr>
              <w:ind w:left="0" w:leftChars="0" w:firstLine="0" w:firstLineChars="0"/>
              <w:jc w:val="center"/>
              <w:rPr>
                <w:rFonts w:hint="eastAsia"/>
                <w:vertAlign w:val="baseline"/>
                <w:lang w:eastAsia="zh-CN"/>
              </w:rPr>
            </w:pPr>
            <w:r>
              <w:rPr>
                <w:rFonts w:hint="eastAsia"/>
                <w:vertAlign w:val="baseline"/>
                <w:lang w:eastAsia="zh-CN"/>
              </w:rPr>
              <w:drawing>
                <wp:inline distT="0" distB="0" distL="114300" distR="114300">
                  <wp:extent cx="6115685" cy="8649335"/>
                  <wp:effectExtent l="0" t="0" r="18415" b="18415"/>
                  <wp:docPr id="93" name="图片 93" descr="01 融源规划总平面图0628 Mod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01 融源规划总平面图0628 Model (1)"/>
                          <pic:cNvPicPr>
                            <a:picLocks noChangeAspect="1"/>
                          </pic:cNvPicPr>
                        </pic:nvPicPr>
                        <pic:blipFill>
                          <a:blip r:embed="rId46"/>
                          <a:stretch>
                            <a:fillRect/>
                          </a:stretch>
                        </pic:blipFill>
                        <pic:spPr>
                          <a:xfrm rot="16200000">
                            <a:off x="0" y="0"/>
                            <a:ext cx="6115685" cy="8649335"/>
                          </a:xfrm>
                          <a:prstGeom prst="rect">
                            <a:avLst/>
                          </a:prstGeom>
                        </pic:spPr>
                      </pic:pic>
                    </a:graphicData>
                  </a:graphic>
                </wp:inline>
              </w:drawing>
            </w:r>
          </w:p>
        </w:tc>
      </w:tr>
    </w:tbl>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sz w:val="24"/>
          <w:szCs w:val="24"/>
        </w:rPr>
      </w:pPr>
      <w:bookmarkStart w:id="1215" w:name="_Toc6885"/>
      <w:r>
        <w:rPr>
          <w:rFonts w:hint="default"/>
          <w:sz w:val="24"/>
          <w:szCs w:val="24"/>
        </w:rPr>
        <w:t>附</w:t>
      </w:r>
      <w:r>
        <w:rPr>
          <w:rFonts w:hint="eastAsia"/>
          <w:sz w:val="24"/>
          <w:szCs w:val="24"/>
          <w:lang w:eastAsia="zh-CN"/>
        </w:rPr>
        <w:t>图五</w:t>
      </w:r>
      <w:r>
        <w:rPr>
          <w:rFonts w:hint="default"/>
          <w:sz w:val="24"/>
          <w:szCs w:val="24"/>
        </w:rPr>
        <w:t>：应急物资分布图</w:t>
      </w:r>
      <w:bookmarkEnd w:id="1215"/>
    </w:p>
    <w:tbl>
      <w:tblPr>
        <w:tblStyle w:val="14"/>
        <w:tblW w:w="1548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48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484" w:type="dxa"/>
            <w:tcBorders>
              <w:tl2br w:val="nil"/>
              <w:tr2bl w:val="nil"/>
            </w:tcBorders>
            <w:vAlign w:val="top"/>
          </w:tcPr>
          <w:p>
            <w:pPr>
              <w:ind w:left="0" w:leftChars="0" w:firstLine="0" w:firstLineChars="0"/>
              <w:jc w:val="center"/>
              <w:rPr>
                <w:rFonts w:hint="eastAsia"/>
                <w:vertAlign w:val="baseline"/>
                <w:lang w:eastAsia="zh-CN"/>
              </w:rPr>
            </w:pPr>
            <w:r>
              <w:rPr>
                <w:rFonts w:hint="eastAsia"/>
                <w:vertAlign w:val="baseline"/>
                <w:lang w:eastAsia="zh-CN"/>
              </w:rPr>
              <w:drawing>
                <wp:inline distT="0" distB="0" distL="114300" distR="114300">
                  <wp:extent cx="6078855" cy="8598535"/>
                  <wp:effectExtent l="0" t="0" r="12065" b="17145"/>
                  <wp:docPr id="96" name="图片 96" descr="01 融源规划总平面图0628 Mod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01 融源规划总平面图0628 Model (1)"/>
                          <pic:cNvPicPr>
                            <a:picLocks noChangeAspect="1"/>
                          </pic:cNvPicPr>
                        </pic:nvPicPr>
                        <pic:blipFill>
                          <a:blip r:embed="rId47"/>
                          <a:stretch>
                            <a:fillRect/>
                          </a:stretch>
                        </pic:blipFill>
                        <pic:spPr>
                          <a:xfrm rot="16200000">
                            <a:off x="0" y="0"/>
                            <a:ext cx="6078855" cy="8598535"/>
                          </a:xfrm>
                          <a:prstGeom prst="rect">
                            <a:avLst/>
                          </a:prstGeom>
                        </pic:spPr>
                      </pic:pic>
                    </a:graphicData>
                  </a:graphic>
                </wp:inline>
              </w:drawing>
            </w:r>
          </w:p>
        </w:tc>
      </w:tr>
    </w:tbl>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sz w:val="24"/>
          <w:szCs w:val="24"/>
        </w:rPr>
      </w:pPr>
      <w:bookmarkStart w:id="1216" w:name="_Toc21516"/>
      <w:r>
        <w:rPr>
          <w:rFonts w:hint="default"/>
          <w:sz w:val="24"/>
          <w:szCs w:val="24"/>
        </w:rPr>
        <w:t>附</w:t>
      </w:r>
      <w:r>
        <w:rPr>
          <w:rFonts w:hint="eastAsia"/>
          <w:sz w:val="24"/>
          <w:szCs w:val="24"/>
          <w:lang w:eastAsia="zh-CN"/>
        </w:rPr>
        <w:t>图六</w:t>
      </w:r>
      <w:r>
        <w:rPr>
          <w:rFonts w:hint="default"/>
          <w:sz w:val="24"/>
          <w:szCs w:val="24"/>
        </w:rPr>
        <w:t>：风险单元分布图</w:t>
      </w:r>
      <w:bookmarkEnd w:id="1216"/>
    </w:p>
    <w:tbl>
      <w:tblPr>
        <w:tblStyle w:val="14"/>
        <w:tblW w:w="15484"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48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484" w:type="dxa"/>
            <w:tcBorders>
              <w:tl2br w:val="nil"/>
              <w:tr2bl w:val="nil"/>
            </w:tcBorders>
            <w:vAlign w:val="top"/>
          </w:tcPr>
          <w:p>
            <w:pPr>
              <w:ind w:left="0" w:leftChars="0" w:firstLine="0" w:firstLineChars="0"/>
              <w:jc w:val="center"/>
              <w:rPr>
                <w:rFonts w:hint="eastAsia"/>
                <w:vertAlign w:val="baseline"/>
                <w:lang w:eastAsia="zh-CN"/>
              </w:rPr>
            </w:pPr>
            <w:r>
              <w:rPr>
                <w:rFonts w:hint="eastAsia"/>
                <w:vertAlign w:val="baseline"/>
                <w:lang w:eastAsia="zh-CN"/>
              </w:rPr>
              <w:drawing>
                <wp:inline distT="0" distB="0" distL="114300" distR="114300">
                  <wp:extent cx="6116955" cy="8650605"/>
                  <wp:effectExtent l="0" t="0" r="17145" b="17145"/>
                  <wp:docPr id="95" name="图片 95" descr="01 融源规划总平面图0628 Mod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01 融源规划总平面图0628 Model (1)"/>
                          <pic:cNvPicPr>
                            <a:picLocks noChangeAspect="1"/>
                          </pic:cNvPicPr>
                        </pic:nvPicPr>
                        <pic:blipFill>
                          <a:blip r:embed="rId48"/>
                          <a:stretch>
                            <a:fillRect/>
                          </a:stretch>
                        </pic:blipFill>
                        <pic:spPr>
                          <a:xfrm rot="16200000">
                            <a:off x="0" y="0"/>
                            <a:ext cx="6116955" cy="8650605"/>
                          </a:xfrm>
                          <a:prstGeom prst="rect">
                            <a:avLst/>
                          </a:prstGeom>
                        </pic:spPr>
                      </pic:pic>
                    </a:graphicData>
                  </a:graphic>
                </wp:inline>
              </w:drawing>
            </w:r>
          </w:p>
        </w:tc>
      </w:tr>
    </w:tbl>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sz w:val="24"/>
          <w:szCs w:val="24"/>
        </w:rPr>
      </w:pPr>
      <w:bookmarkStart w:id="1217" w:name="_Toc8583"/>
      <w:r>
        <w:rPr>
          <w:rFonts w:hint="default"/>
          <w:sz w:val="24"/>
          <w:szCs w:val="24"/>
        </w:rPr>
        <w:t>附</w:t>
      </w:r>
      <w:r>
        <w:rPr>
          <w:rFonts w:hint="eastAsia"/>
          <w:sz w:val="24"/>
          <w:szCs w:val="24"/>
          <w:lang w:eastAsia="zh-CN"/>
        </w:rPr>
        <w:t>图七</w:t>
      </w:r>
      <w:r>
        <w:rPr>
          <w:rFonts w:hint="default"/>
          <w:sz w:val="24"/>
          <w:szCs w:val="24"/>
        </w:rPr>
        <w:t>：大气风险受体评价范围及敏感点分布图</w:t>
      </w:r>
      <w:bookmarkEnd w:id="1217"/>
    </w:p>
    <w:tbl>
      <w:tblPr>
        <w:tblStyle w:val="14"/>
        <w:tblW w:w="15559"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55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559" w:type="dxa"/>
            <w:tcBorders>
              <w:tl2br w:val="nil"/>
              <w:tr2bl w:val="nil"/>
            </w:tcBorders>
            <w:vAlign w:val="top"/>
          </w:tcPr>
          <w:p>
            <w:pPr>
              <w:jc w:val="center"/>
              <w:rPr>
                <w:rFonts w:hint="eastAsia" w:eastAsia="宋体"/>
                <w:vertAlign w:val="baseline"/>
                <w:lang w:eastAsia="zh-CN"/>
              </w:rPr>
            </w:pPr>
            <w:r>
              <w:rPr>
                <w:sz w:val="21"/>
              </w:rPr>
              <mc:AlternateContent>
                <mc:Choice Requires="wps">
                  <w:drawing>
                    <wp:anchor distT="0" distB="0" distL="114300" distR="114300" simplePos="0" relativeHeight="283704320" behindDoc="0" locked="0" layoutInCell="1" allowOverlap="1">
                      <wp:simplePos x="0" y="0"/>
                      <wp:positionH relativeFrom="column">
                        <wp:posOffset>4899025</wp:posOffset>
                      </wp:positionH>
                      <wp:positionV relativeFrom="paragraph">
                        <wp:posOffset>1403350</wp:posOffset>
                      </wp:positionV>
                      <wp:extent cx="1407795" cy="349250"/>
                      <wp:effectExtent l="6350" t="6350" r="14605" b="1377950"/>
                      <wp:wrapNone/>
                      <wp:docPr id="90" name=" 228"/>
                      <wp:cNvGraphicFramePr/>
                      <a:graphic xmlns:a="http://schemas.openxmlformats.org/drawingml/2006/main">
                        <a:graphicData uri="http://schemas.microsoft.com/office/word/2010/wordprocessingShape">
                          <wps:wsp>
                            <wps:cNvSpPr/>
                            <wps:spPr>
                              <a:xfrm>
                                <a:off x="0" y="0"/>
                                <a:ext cx="1407795" cy="349250"/>
                              </a:xfrm>
                              <a:prstGeom prst="wedgeRectCallout">
                                <a:avLst>
                                  <a:gd name="adj1" fmla="val -48962"/>
                                  <a:gd name="adj2" fmla="val 42581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ascii="宋体" w:hAnsi="宋体" w:eastAsia="宋体" w:cs="宋体"/>
                                      <w:b/>
                                      <w:bCs/>
                                      <w:color w:val="FF0000"/>
                                      <w:lang w:val="en-US" w:eastAsia="zh-CN"/>
                                    </w:rPr>
                                  </w:pPr>
                                  <w:r>
                                    <w:rPr>
                                      <w:rFonts w:hint="eastAsia" w:ascii="宋体" w:hAnsi="宋体" w:eastAsia="宋体" w:cs="宋体"/>
                                      <w:b/>
                                      <w:bCs/>
                                      <w:color w:val="FF0000"/>
                                      <w:lang w:val="en-US" w:eastAsia="zh-CN"/>
                                    </w:rPr>
                                    <w:t>项目所在地</w:t>
                                  </w:r>
                                </w:p>
                              </w:txbxContent>
                            </wps:txbx>
                            <wps:bodyPr anchor="ctr"/>
                          </wps:wsp>
                        </a:graphicData>
                      </a:graphic>
                    </wp:anchor>
                  </w:drawing>
                </mc:Choice>
                <mc:Fallback>
                  <w:pict>
                    <v:shape id=" 228" o:spid="_x0000_s1026" o:spt="61" type="#_x0000_t61" style="position:absolute;left:0pt;margin-left:385.75pt;margin-top:110.5pt;height:27.5pt;width:110.85pt;z-index:283704320;v-text-anchor:middle;mso-width-relative:page;mso-height-relative:page;" filled="f" stroked="t" coordsize="21600,21600" o:gfxdata="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53eHutoAAAALAQAADwAAAAAAAAABACAAAAAiAAAAZHJzL2Rvd25yZXYueG1sUEsB&#10;AhQAFAAAAAgAh07iQDwIxdzzAQAA1AMAAA4AAAAAAAAAAQAgAAAAKQEAAGRycy9lMm9Eb2MueG1s&#10;UEsFBgAAAAAGAAYAWQEAAI4FAAAAAA==&#10;" adj="224,102777">
                      <v:fill on="f" focussize="0,0"/>
                      <v:stroke weight="1pt" color="#FF0000 [3204]" miterlimit="8" joinstyle="miter"/>
                      <v:imagedata o:title=""/>
                      <o:lock v:ext="edit" aspectratio="f"/>
                      <v:textbox>
                        <w:txbxContent>
                          <w:p>
                            <w:pPr>
                              <w:jc w:val="center"/>
                              <w:rPr>
                                <w:rFonts w:hint="eastAsia" w:ascii="宋体" w:hAnsi="宋体" w:eastAsia="宋体" w:cs="宋体"/>
                                <w:b/>
                                <w:bCs/>
                                <w:color w:val="FF0000"/>
                                <w:lang w:val="en-US" w:eastAsia="zh-CN"/>
                              </w:rPr>
                            </w:pPr>
                            <w:r>
                              <w:rPr>
                                <w:rFonts w:hint="eastAsia" w:ascii="宋体" w:hAnsi="宋体" w:eastAsia="宋体" w:cs="宋体"/>
                                <w:b/>
                                <w:bCs/>
                                <w:color w:val="FF0000"/>
                                <w:lang w:val="en-US" w:eastAsia="zh-CN"/>
                              </w:rPr>
                              <w:t>项目所在地</w:t>
                            </w:r>
                          </w:p>
                        </w:txbxContent>
                      </v:textbox>
                    </v:shape>
                  </w:pict>
                </mc:Fallback>
              </mc:AlternateContent>
            </w:r>
            <w:r>
              <w:rPr>
                <w:rFonts w:hint="eastAsia" w:eastAsia="宋体"/>
                <w:vertAlign w:val="baseline"/>
                <w:lang w:eastAsia="zh-CN"/>
              </w:rPr>
              <w:drawing>
                <wp:inline distT="0" distB="0" distL="114300" distR="114300">
                  <wp:extent cx="9017000" cy="6095365"/>
                  <wp:effectExtent l="0" t="0" r="12700" b="635"/>
                  <wp:docPr id="89" name="图片 89" descr="1573634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573634635(1)"/>
                          <pic:cNvPicPr>
                            <a:picLocks noChangeAspect="1"/>
                          </pic:cNvPicPr>
                        </pic:nvPicPr>
                        <pic:blipFill>
                          <a:blip r:embed="rId49"/>
                          <a:stretch>
                            <a:fillRect/>
                          </a:stretch>
                        </pic:blipFill>
                        <pic:spPr>
                          <a:xfrm>
                            <a:off x="0" y="0"/>
                            <a:ext cx="9017000" cy="6095365"/>
                          </a:xfrm>
                          <a:prstGeom prst="rect">
                            <a:avLst/>
                          </a:prstGeom>
                        </pic:spPr>
                      </pic:pic>
                    </a:graphicData>
                  </a:graphic>
                </wp:inline>
              </w:drawing>
            </w:r>
          </w:p>
        </w:tc>
      </w:tr>
    </w:tbl>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sz w:val="24"/>
          <w:szCs w:val="24"/>
        </w:rPr>
      </w:pPr>
      <w:bookmarkStart w:id="1218" w:name="_Toc17714"/>
      <w:r>
        <w:rPr>
          <w:rFonts w:hint="default"/>
          <w:sz w:val="24"/>
          <w:szCs w:val="24"/>
        </w:rPr>
        <w:t>附</w:t>
      </w:r>
      <w:r>
        <w:rPr>
          <w:rFonts w:hint="eastAsia"/>
          <w:sz w:val="24"/>
          <w:szCs w:val="24"/>
          <w:lang w:eastAsia="zh-CN"/>
        </w:rPr>
        <w:t>图八</w:t>
      </w:r>
      <w:r>
        <w:rPr>
          <w:rFonts w:hint="default"/>
          <w:sz w:val="24"/>
          <w:szCs w:val="24"/>
        </w:rPr>
        <w:t>：地表水环境风险受体走向图</w:t>
      </w:r>
      <w:bookmarkEnd w:id="1218"/>
    </w:p>
    <w:tbl>
      <w:tblPr>
        <w:tblStyle w:val="14"/>
        <w:tblW w:w="15559"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55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559" w:type="dxa"/>
            <w:tcBorders>
              <w:tl2br w:val="nil"/>
              <w:tr2bl w:val="nil"/>
            </w:tcBorders>
            <w:vAlign w:val="top"/>
          </w:tcPr>
          <w:p>
            <w:pPr>
              <w:rPr>
                <w:rFonts w:hint="default"/>
                <w:vertAlign w:val="baseline"/>
              </w:rPr>
            </w:pPr>
            <w:r>
              <w:rPr>
                <w:rFonts w:hint="default" w:ascii="Times New Roman" w:hAnsi="Times New Roman" w:cs="Times New Roman"/>
              </w:rPr>
              <mc:AlternateContent>
                <mc:Choice Requires="wps">
                  <w:drawing>
                    <wp:anchor distT="0" distB="0" distL="114300" distR="114300" simplePos="0" relativeHeight="3082157056" behindDoc="0" locked="0" layoutInCell="1" allowOverlap="1">
                      <wp:simplePos x="0" y="0"/>
                      <wp:positionH relativeFrom="column">
                        <wp:posOffset>5569585</wp:posOffset>
                      </wp:positionH>
                      <wp:positionV relativeFrom="paragraph">
                        <wp:posOffset>918845</wp:posOffset>
                      </wp:positionV>
                      <wp:extent cx="409575" cy="485775"/>
                      <wp:effectExtent l="0" t="18415" r="28575" b="10160"/>
                      <wp:wrapNone/>
                      <wp:docPr id="173" name="直接箭头连接符 41"/>
                      <wp:cNvGraphicFramePr/>
                      <a:graphic xmlns:a="http://schemas.openxmlformats.org/drawingml/2006/main">
                        <a:graphicData uri="http://schemas.microsoft.com/office/word/2010/wordprocessingShape">
                          <wps:wsp>
                            <wps:cNvCnPr/>
                            <wps:spPr>
                              <a:xfrm flipH="1">
                                <a:off x="0" y="0"/>
                                <a:ext cx="409575" cy="485775"/>
                              </a:xfrm>
                              <a:prstGeom prst="straightConnector1">
                                <a:avLst/>
                              </a:prstGeom>
                              <a:ln w="57150" cap="flat" cmpd="sng">
                                <a:solidFill>
                                  <a:srgbClr val="FF0000"/>
                                </a:solidFill>
                                <a:prstDash val="dash"/>
                                <a:miter/>
                                <a:headEnd type="none" w="med" len="med"/>
                                <a:tailEnd type="arrow" w="med" len="med"/>
                              </a:ln>
                            </wps:spPr>
                            <wps:bodyPr/>
                          </wps:wsp>
                        </a:graphicData>
                      </a:graphic>
                    </wp:anchor>
                  </w:drawing>
                </mc:Choice>
                <mc:Fallback>
                  <w:pict>
                    <v:shape id="直接箭头连接符 41" o:spid="_x0000_s1026" o:spt="32" type="#_x0000_t32" style="position:absolute;left:0pt;flip:x;margin-left:438.55pt;margin-top:72.35pt;height:38.25pt;width:32.25pt;z-index:-1212810240;mso-width-relative:page;mso-height-relative:page;" filled="f" stroked="t" coordsize="21600,21600" o:gfxdata="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TjQRW9wAAAALAQAADwAAAAAAAAABACAAAAAiAAAAZHJzL2Rv&#10;d25yZXYueG1sUEsBAhQAFAAAAAgAh07iQCOlPiv9AQAAugMAAA4AAAAAAAAAAQAgAAAAKwEAAGRy&#10;cy9lMm9Eb2MueG1sUEsFBgAAAAAGAAYAWQEAAJoFAAAAAA==&#10;">
                      <v:fill on="f" focussize="0,0"/>
                      <v:stroke weight="4.5pt" color="#FF0000" joinstyle="miter" dashstyle="dash" endarrow="open"/>
                      <v:imagedata o:title=""/>
                      <o:lock v:ext="edit" aspectratio="f"/>
                    </v:shape>
                  </w:pict>
                </mc:Fallback>
              </mc:AlternateContent>
            </w:r>
            <w:r>
              <w:rPr>
                <w:sz w:val="21"/>
              </w:rPr>
              <mc:AlternateContent>
                <mc:Choice Requires="wps">
                  <w:drawing>
                    <wp:anchor distT="0" distB="0" distL="114300" distR="114300" simplePos="0" relativeHeight="273021952" behindDoc="0" locked="0" layoutInCell="1" allowOverlap="1">
                      <wp:simplePos x="0" y="0"/>
                      <wp:positionH relativeFrom="column">
                        <wp:posOffset>3529965</wp:posOffset>
                      </wp:positionH>
                      <wp:positionV relativeFrom="paragraph">
                        <wp:posOffset>1151255</wp:posOffset>
                      </wp:positionV>
                      <wp:extent cx="1407795" cy="349250"/>
                      <wp:effectExtent l="6350" t="6350" r="14605" b="1377950"/>
                      <wp:wrapNone/>
                      <wp:docPr id="78" name=" 228"/>
                      <wp:cNvGraphicFramePr/>
                      <a:graphic xmlns:a="http://schemas.openxmlformats.org/drawingml/2006/main">
                        <a:graphicData uri="http://schemas.microsoft.com/office/word/2010/wordprocessingShape">
                          <wps:wsp>
                            <wps:cNvSpPr/>
                            <wps:spPr>
                              <a:xfrm>
                                <a:off x="0" y="0"/>
                                <a:ext cx="1407795" cy="349250"/>
                              </a:xfrm>
                              <a:prstGeom prst="wedgeRectCallout">
                                <a:avLst>
                                  <a:gd name="adj1" fmla="val -48962"/>
                                  <a:gd name="adj2" fmla="val 42581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ascii="宋体" w:hAnsi="宋体" w:eastAsia="宋体" w:cs="宋体"/>
                                      <w:b/>
                                      <w:bCs/>
                                      <w:color w:val="FF0000"/>
                                      <w:lang w:val="en-US" w:eastAsia="zh-CN"/>
                                    </w:rPr>
                                  </w:pPr>
                                  <w:r>
                                    <w:rPr>
                                      <w:rFonts w:hint="eastAsia" w:ascii="宋体" w:hAnsi="宋体" w:cs="宋体"/>
                                      <w:b/>
                                      <w:bCs/>
                                      <w:color w:val="FF0000"/>
                                      <w:lang w:val="en-US" w:eastAsia="zh-CN"/>
                                    </w:rPr>
                                    <w:t>信江</w:t>
                                  </w:r>
                                </w:p>
                              </w:txbxContent>
                            </wps:txbx>
                            <wps:bodyPr anchor="ctr"/>
                          </wps:wsp>
                        </a:graphicData>
                      </a:graphic>
                    </wp:anchor>
                  </w:drawing>
                </mc:Choice>
                <mc:Fallback>
                  <w:pict>
                    <v:shape id=" 228" o:spid="_x0000_s1026" o:spt="61" type="#_x0000_t61" style="position:absolute;left:0pt;margin-left:277.95pt;margin-top:90.65pt;height:27.5pt;width:110.85pt;z-index:273021952;v-text-anchor:middle;mso-width-relative:page;mso-height-relative:page;" filled="f" stroked="t" coordsize="21600,21600" o:gfxdata="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j3hDi3AAAAAsBAAAPAAAAAAAAAAEAIAAAACIAAABkcnMvZG93bnJldi54bWxQ&#10;SwECFAAUAAAACACHTuJAa8+HePMBAADUAwAADgAAAAAAAAABACAAAAArAQAAZHJzL2Uyb0RvYy54&#10;bWxQSwUGAAAAAAYABgBZAQAAkAUAAAAA&#10;" adj="224,102777">
                      <v:fill on="f" focussize="0,0"/>
                      <v:stroke weight="1pt" color="#FF0000 [3204]" miterlimit="8" joinstyle="miter"/>
                      <v:imagedata o:title=""/>
                      <o:lock v:ext="edit" aspectratio="f"/>
                      <v:textbox>
                        <w:txbxContent>
                          <w:p>
                            <w:pPr>
                              <w:jc w:val="center"/>
                              <w:rPr>
                                <w:rFonts w:hint="eastAsia" w:ascii="宋体" w:hAnsi="宋体" w:eastAsia="宋体" w:cs="宋体"/>
                                <w:b/>
                                <w:bCs/>
                                <w:color w:val="FF0000"/>
                                <w:lang w:val="en-US" w:eastAsia="zh-CN"/>
                              </w:rPr>
                            </w:pPr>
                            <w:r>
                              <w:rPr>
                                <w:rFonts w:hint="eastAsia" w:ascii="宋体" w:hAnsi="宋体" w:cs="宋体"/>
                                <w:b/>
                                <w:bCs/>
                                <w:color w:val="FF0000"/>
                                <w:lang w:val="en-US" w:eastAsia="zh-CN"/>
                              </w:rPr>
                              <w:t>信江</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3135568896" behindDoc="0" locked="0" layoutInCell="1" allowOverlap="1">
                      <wp:simplePos x="0" y="0"/>
                      <wp:positionH relativeFrom="column">
                        <wp:posOffset>3173730</wp:posOffset>
                      </wp:positionH>
                      <wp:positionV relativeFrom="paragraph">
                        <wp:posOffset>4198620</wp:posOffset>
                      </wp:positionV>
                      <wp:extent cx="98425" cy="882015"/>
                      <wp:effectExtent l="102870" t="3175" r="65405" b="10160"/>
                      <wp:wrapNone/>
                      <wp:docPr id="77" name="直接箭头连接符 41"/>
                      <wp:cNvGraphicFramePr/>
                      <a:graphic xmlns:a="http://schemas.openxmlformats.org/drawingml/2006/main">
                        <a:graphicData uri="http://schemas.microsoft.com/office/word/2010/wordprocessingShape">
                          <wps:wsp>
                            <wps:cNvCnPr/>
                            <wps:spPr>
                              <a:xfrm flipH="1">
                                <a:off x="0" y="0"/>
                                <a:ext cx="98425" cy="882015"/>
                              </a:xfrm>
                              <a:prstGeom prst="straightConnector1">
                                <a:avLst/>
                              </a:prstGeom>
                              <a:ln w="57150" cap="flat" cmpd="sng">
                                <a:solidFill>
                                  <a:srgbClr val="FF0000"/>
                                </a:solidFill>
                                <a:prstDash val="dash"/>
                                <a:miter/>
                                <a:headEnd type="none" w="med" len="med"/>
                                <a:tailEnd type="arrow" w="med" len="med"/>
                              </a:ln>
                            </wps:spPr>
                            <wps:bodyPr/>
                          </wps:wsp>
                        </a:graphicData>
                      </a:graphic>
                    </wp:anchor>
                  </w:drawing>
                </mc:Choice>
                <mc:Fallback>
                  <w:pict>
                    <v:shape id="直接箭头连接符 41" o:spid="_x0000_s1026" o:spt="32" type="#_x0000_t32" style="position:absolute;left:0pt;flip:x;margin-left:249.9pt;margin-top:330.6pt;height:69.45pt;width:7.75pt;z-index:-1159398400;mso-width-relative:page;mso-height-relative:page;" filled="f" stroked="t" coordsize="21600,21600" o:gfxdata="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jTaEzcAAAACwEAAA8AAAAAAAAAAQAgAAAAIgAAAGRycy9kb3du&#10;cmV2LnhtbFBLAQIUABQAAAAIAIdO4kBU526R+wEAALgDAAAOAAAAAAAAAAEAIAAAACsBAABkcnMv&#10;ZTJvRG9jLnhtbFBLBQYAAAAABgAGAFkBAACYBQAAAAA=&#10;">
                      <v:fill on="f" focussize="0,0"/>
                      <v:stroke weight="4.5pt" color="#FF0000" joinstyle="miter" dashstyle="dash" endarrow="open"/>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3124886528" behindDoc="0" locked="0" layoutInCell="1" allowOverlap="1">
                      <wp:simplePos x="0" y="0"/>
                      <wp:positionH relativeFrom="column">
                        <wp:posOffset>3244215</wp:posOffset>
                      </wp:positionH>
                      <wp:positionV relativeFrom="paragraph">
                        <wp:posOffset>3062605</wp:posOffset>
                      </wp:positionV>
                      <wp:extent cx="98425" cy="882015"/>
                      <wp:effectExtent l="102870" t="3175" r="65405" b="10160"/>
                      <wp:wrapNone/>
                      <wp:docPr id="76" name="直接箭头连接符 41"/>
                      <wp:cNvGraphicFramePr/>
                      <a:graphic xmlns:a="http://schemas.openxmlformats.org/drawingml/2006/main">
                        <a:graphicData uri="http://schemas.microsoft.com/office/word/2010/wordprocessingShape">
                          <wps:wsp>
                            <wps:cNvCnPr/>
                            <wps:spPr>
                              <a:xfrm flipH="1">
                                <a:off x="0" y="0"/>
                                <a:ext cx="98425" cy="882015"/>
                              </a:xfrm>
                              <a:prstGeom prst="straightConnector1">
                                <a:avLst/>
                              </a:prstGeom>
                              <a:ln w="57150" cap="flat" cmpd="sng">
                                <a:solidFill>
                                  <a:srgbClr val="FF0000"/>
                                </a:solidFill>
                                <a:prstDash val="dash"/>
                                <a:miter/>
                                <a:headEnd type="none" w="med" len="med"/>
                                <a:tailEnd type="arrow" w="med" len="med"/>
                              </a:ln>
                            </wps:spPr>
                            <wps:bodyPr/>
                          </wps:wsp>
                        </a:graphicData>
                      </a:graphic>
                    </wp:anchor>
                  </w:drawing>
                </mc:Choice>
                <mc:Fallback>
                  <w:pict>
                    <v:shape id="直接箭头连接符 41" o:spid="_x0000_s1026" o:spt="32" type="#_x0000_t32" style="position:absolute;left:0pt;flip:x;margin-left:255.45pt;margin-top:241.15pt;height:69.45pt;width:7.75pt;z-index:-1170080768;mso-width-relative:page;mso-height-relative:page;" filled="f" stroked="t" coordsize="21600,21600" o:gfxdata="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Jh7zz/cAAAACwEAAA8AAAAAAAAAAQAgAAAAIgAAAGRycy9kb3du&#10;cmV2LnhtbFBLAQIUABQAAAAIAIdO4kAoecgP+wEAALgDAAAOAAAAAAAAAAEAIAAAACsBAABkcnMv&#10;ZTJvRG9jLnhtbFBLBQYAAAAABgAGAFkBAACYBQAAAAA=&#10;">
                      <v:fill on="f" focussize="0,0"/>
                      <v:stroke weight="4.5pt" color="#FF0000" joinstyle="miter" dashstyle="dash" endarrow="open"/>
                      <v:imagedata o:title=""/>
                      <o:lock v:ext="edit" aspectratio="f"/>
                    </v:shape>
                  </w:pict>
                </mc:Fallback>
              </mc:AlternateContent>
            </w:r>
            <w:r>
              <w:drawing>
                <wp:inline distT="0" distB="0" distL="114300" distR="114300">
                  <wp:extent cx="9775190" cy="5885815"/>
                  <wp:effectExtent l="0" t="0" r="16510" b="63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50"/>
                          <a:stretch>
                            <a:fillRect/>
                          </a:stretch>
                        </pic:blipFill>
                        <pic:spPr>
                          <a:xfrm>
                            <a:off x="0" y="0"/>
                            <a:ext cx="9775190" cy="5885815"/>
                          </a:xfrm>
                          <a:prstGeom prst="rect">
                            <a:avLst/>
                          </a:prstGeom>
                          <a:noFill/>
                          <a:ln w="9525">
                            <a:noFill/>
                          </a:ln>
                        </pic:spPr>
                      </pic:pic>
                    </a:graphicData>
                  </a:graphic>
                </wp:inline>
              </w:drawing>
            </w:r>
            <w:r>
              <w:rPr>
                <w:rFonts w:hint="default" w:ascii="Times New Roman" w:hAnsi="Times New Roman" w:cs="Times New Roman"/>
              </w:rPr>
              <mc:AlternateContent>
                <mc:Choice Requires="wps">
                  <w:drawing>
                    <wp:anchor distT="0" distB="0" distL="114300" distR="114300" simplePos="0" relativeHeight="3114204160" behindDoc="0" locked="0" layoutInCell="1" allowOverlap="1">
                      <wp:simplePos x="0" y="0"/>
                      <wp:positionH relativeFrom="column">
                        <wp:posOffset>3371215</wp:posOffset>
                      </wp:positionH>
                      <wp:positionV relativeFrom="paragraph">
                        <wp:posOffset>2512060</wp:posOffset>
                      </wp:positionV>
                      <wp:extent cx="614045" cy="416560"/>
                      <wp:effectExtent l="0" t="23495" r="33655" b="17145"/>
                      <wp:wrapNone/>
                      <wp:docPr id="75" name="直接箭头连接符 41"/>
                      <wp:cNvGraphicFramePr/>
                      <a:graphic xmlns:a="http://schemas.openxmlformats.org/drawingml/2006/main">
                        <a:graphicData uri="http://schemas.microsoft.com/office/word/2010/wordprocessingShape">
                          <wps:wsp>
                            <wps:cNvCnPr/>
                            <wps:spPr>
                              <a:xfrm flipH="1">
                                <a:off x="0" y="0"/>
                                <a:ext cx="614045" cy="416560"/>
                              </a:xfrm>
                              <a:prstGeom prst="straightConnector1">
                                <a:avLst/>
                              </a:prstGeom>
                              <a:ln w="57150" cap="flat" cmpd="sng">
                                <a:solidFill>
                                  <a:srgbClr val="FF0000"/>
                                </a:solidFill>
                                <a:prstDash val="dash"/>
                                <a:miter/>
                                <a:headEnd type="none" w="med" len="med"/>
                                <a:tailEnd type="arrow" w="med" len="med"/>
                              </a:ln>
                            </wps:spPr>
                            <wps:bodyPr/>
                          </wps:wsp>
                        </a:graphicData>
                      </a:graphic>
                    </wp:anchor>
                  </w:drawing>
                </mc:Choice>
                <mc:Fallback>
                  <w:pict>
                    <v:shape id="直接箭头连接符 41" o:spid="_x0000_s1026" o:spt="32" type="#_x0000_t32" style="position:absolute;left:0pt;flip:x;margin-left:265.45pt;margin-top:197.8pt;height:32.8pt;width:48.35pt;z-index:-1180763136;mso-width-relative:page;mso-height-relative:page;" filled="f" stroked="t" coordsize="21600,21600" o:gfxdata="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BDEOR9wAAAALAQAADwAAAAAAAAABACAAAAAiAAAAZHJzL2Rv&#10;d25yZXYueG1sUEsBAhQAFAAAAAgAh07iQKpc4Aj9AQAAuQMAAA4AAAAAAAAAAQAgAAAAKwEAAGRy&#10;cy9lMm9Eb2MueG1sUEsFBgAAAAAGAAYAWQEAAJoFAAAAAA==&#10;">
                      <v:fill on="f" focussize="0,0"/>
                      <v:stroke weight="4.5pt" color="#FF0000" joinstyle="miter" dashstyle="dash" endarrow="open"/>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3103521792" behindDoc="0" locked="0" layoutInCell="1" allowOverlap="1">
                      <wp:simplePos x="0" y="0"/>
                      <wp:positionH relativeFrom="column">
                        <wp:posOffset>4267200</wp:posOffset>
                      </wp:positionH>
                      <wp:positionV relativeFrom="paragraph">
                        <wp:posOffset>2032635</wp:posOffset>
                      </wp:positionV>
                      <wp:extent cx="614045" cy="416560"/>
                      <wp:effectExtent l="0" t="23495" r="33655" b="17145"/>
                      <wp:wrapNone/>
                      <wp:docPr id="74" name="直接箭头连接符 41"/>
                      <wp:cNvGraphicFramePr/>
                      <a:graphic xmlns:a="http://schemas.openxmlformats.org/drawingml/2006/main">
                        <a:graphicData uri="http://schemas.microsoft.com/office/word/2010/wordprocessingShape">
                          <wps:wsp>
                            <wps:cNvCnPr/>
                            <wps:spPr>
                              <a:xfrm flipH="1">
                                <a:off x="0" y="0"/>
                                <a:ext cx="614045" cy="416560"/>
                              </a:xfrm>
                              <a:prstGeom prst="straightConnector1">
                                <a:avLst/>
                              </a:prstGeom>
                              <a:ln w="57150" cap="flat" cmpd="sng">
                                <a:solidFill>
                                  <a:srgbClr val="FF0000"/>
                                </a:solidFill>
                                <a:prstDash val="dash"/>
                                <a:miter/>
                                <a:headEnd type="none" w="med" len="med"/>
                                <a:tailEnd type="arrow" w="med" len="med"/>
                              </a:ln>
                            </wps:spPr>
                            <wps:bodyPr/>
                          </wps:wsp>
                        </a:graphicData>
                      </a:graphic>
                    </wp:anchor>
                  </w:drawing>
                </mc:Choice>
                <mc:Fallback>
                  <w:pict>
                    <v:shape id="直接箭头连接符 41" o:spid="_x0000_s1026" o:spt="32" type="#_x0000_t32" style="position:absolute;left:0pt;flip:x;margin-left:336pt;margin-top:160.05pt;height:32.8pt;width:48.35pt;z-index:-1191445504;mso-width-relative:page;mso-height-relative:page;" filled="f" stroked="t" coordsize="21600,21600" o:gfxdata="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WLlVLcAAAACwEAAA8AAAAAAAAAAQAgAAAAIgAAAGRycy9k&#10;b3ducmV2LnhtbFBLAQIUABQAAAAIAIdO4kAjx81R/gEAALkDAAAOAAAAAAAAAAEAIAAAACsBAABk&#10;cnMvZTJvRG9jLnhtbFBLBQYAAAAABgAGAFkBAACbBQAAAAA=&#10;">
                      <v:fill on="f" focussize="0,0"/>
                      <v:stroke weight="4.5pt" color="#FF0000" joinstyle="miter" dashstyle="dash" endarrow="open"/>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3092839424" behindDoc="0" locked="0" layoutInCell="1" allowOverlap="1">
                      <wp:simplePos x="0" y="0"/>
                      <wp:positionH relativeFrom="column">
                        <wp:posOffset>5064760</wp:posOffset>
                      </wp:positionH>
                      <wp:positionV relativeFrom="paragraph">
                        <wp:posOffset>1490345</wp:posOffset>
                      </wp:positionV>
                      <wp:extent cx="409575" cy="485775"/>
                      <wp:effectExtent l="0" t="18415" r="28575" b="10160"/>
                      <wp:wrapNone/>
                      <wp:docPr id="73" name="直接箭头连接符 41"/>
                      <wp:cNvGraphicFramePr/>
                      <a:graphic xmlns:a="http://schemas.openxmlformats.org/drawingml/2006/main">
                        <a:graphicData uri="http://schemas.microsoft.com/office/word/2010/wordprocessingShape">
                          <wps:wsp>
                            <wps:cNvCnPr/>
                            <wps:spPr>
                              <a:xfrm flipH="1">
                                <a:off x="0" y="0"/>
                                <a:ext cx="409575" cy="485775"/>
                              </a:xfrm>
                              <a:prstGeom prst="straightConnector1">
                                <a:avLst/>
                              </a:prstGeom>
                              <a:ln w="57150" cap="flat" cmpd="sng">
                                <a:solidFill>
                                  <a:srgbClr val="FF0000"/>
                                </a:solidFill>
                                <a:prstDash val="dash"/>
                                <a:miter/>
                                <a:headEnd type="none" w="med" len="med"/>
                                <a:tailEnd type="arrow" w="med" len="med"/>
                              </a:ln>
                            </wps:spPr>
                            <wps:bodyPr/>
                          </wps:wsp>
                        </a:graphicData>
                      </a:graphic>
                    </wp:anchor>
                  </w:drawing>
                </mc:Choice>
                <mc:Fallback>
                  <w:pict>
                    <v:shape id="直接箭头连接符 41" o:spid="_x0000_s1026" o:spt="32" type="#_x0000_t32" style="position:absolute;left:0pt;flip:x;margin-left:398.8pt;margin-top:117.35pt;height:38.25pt;width:32.25pt;z-index:-1202127872;mso-width-relative:page;mso-height-relative:page;" filled="f" stroked="t" coordsize="21600,21600" o:gfxdata="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MYKoXNwAAAALAQAADwAAAAAAAAABACAAAAAiAAAAZHJzL2Rv&#10;d25yZXYueG1sUEsBAhQAFAAAAAgAh07iQENXa2b9AQAAuQMAAA4AAAAAAAAAAQAgAAAAKwEAAGRy&#10;cy9lMm9Eb2MueG1sUEsFBgAAAAAGAAYAWQEAAJoFAAAAAA==&#10;">
                      <v:fill on="f" focussize="0,0"/>
                      <v:stroke weight="4.5pt" color="#FF0000" joinstyle="miter" dashstyle="dash" endarrow="open"/>
                      <v:imagedata o:title=""/>
                      <o:lock v:ext="edit" aspectratio="f"/>
                    </v:shape>
                  </w:pict>
                </mc:Fallback>
              </mc:AlternateContent>
            </w:r>
            <w:r>
              <w:rPr>
                <w:sz w:val="21"/>
              </w:rPr>
              <mc:AlternateContent>
                <mc:Choice Requires="wps">
                  <w:drawing>
                    <wp:anchor distT="0" distB="0" distL="114300" distR="114300" simplePos="0" relativeHeight="262339584" behindDoc="0" locked="0" layoutInCell="1" allowOverlap="1">
                      <wp:simplePos x="0" y="0"/>
                      <wp:positionH relativeFrom="column">
                        <wp:posOffset>7563485</wp:posOffset>
                      </wp:positionH>
                      <wp:positionV relativeFrom="paragraph">
                        <wp:posOffset>1640205</wp:posOffset>
                      </wp:positionV>
                      <wp:extent cx="1407795" cy="349250"/>
                      <wp:effectExtent l="6350" t="6350" r="14605" b="1377950"/>
                      <wp:wrapNone/>
                      <wp:docPr id="72" name=" 228"/>
                      <wp:cNvGraphicFramePr/>
                      <a:graphic xmlns:a="http://schemas.openxmlformats.org/drawingml/2006/main">
                        <a:graphicData uri="http://schemas.microsoft.com/office/word/2010/wordprocessingShape">
                          <wps:wsp>
                            <wps:cNvSpPr/>
                            <wps:spPr>
                              <a:xfrm>
                                <a:off x="0" y="0"/>
                                <a:ext cx="1407795" cy="349250"/>
                              </a:xfrm>
                              <a:prstGeom prst="wedgeRectCallout">
                                <a:avLst>
                                  <a:gd name="adj1" fmla="val -48962"/>
                                  <a:gd name="adj2" fmla="val 425818"/>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ascii="宋体" w:hAnsi="宋体" w:eastAsia="宋体" w:cs="宋体"/>
                                      <w:b/>
                                      <w:bCs/>
                                      <w:color w:val="FF0000"/>
                                      <w:lang w:val="en-US" w:eastAsia="zh-CN"/>
                                    </w:rPr>
                                  </w:pPr>
                                  <w:r>
                                    <w:rPr>
                                      <w:rFonts w:hint="eastAsia" w:ascii="宋体" w:hAnsi="宋体" w:eastAsia="宋体" w:cs="宋体"/>
                                      <w:b/>
                                      <w:bCs/>
                                      <w:color w:val="FF0000"/>
                                      <w:lang w:val="en-US" w:eastAsia="zh-CN"/>
                                    </w:rPr>
                                    <w:t>项目所在地</w:t>
                                  </w:r>
                                </w:p>
                              </w:txbxContent>
                            </wps:txbx>
                            <wps:bodyPr anchor="ctr"/>
                          </wps:wsp>
                        </a:graphicData>
                      </a:graphic>
                    </wp:anchor>
                  </w:drawing>
                </mc:Choice>
                <mc:Fallback>
                  <w:pict>
                    <v:shape id=" 228" o:spid="_x0000_s1026" o:spt="61" type="#_x0000_t61" style="position:absolute;left:0pt;margin-left:595.55pt;margin-top:129.15pt;height:27.5pt;width:110.85pt;z-index:262339584;v-text-anchor:middle;mso-width-relative:page;mso-height-relative:page;" filled="f" stroked="t" coordsize="21600,21600" o:gfxdata="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v/tUH2wAAAA0BAAAPAAAAAAAAAAEAIAAAACIAAABkcnMvZG93bnJldi54bWxQ&#10;SwECFAAUAAAACACHTuJAZVjzw/QBAADUAwAADgAAAAAAAAABACAAAAAqAQAAZHJzL2Uyb0RvYy54&#10;bWxQSwUGAAAAAAYABgBZAQAAkAUAAAAA&#10;" adj="224,102777">
                      <v:fill on="f" focussize="0,0"/>
                      <v:stroke weight="1pt" color="#FF0000 [3204]" miterlimit="8" joinstyle="miter"/>
                      <v:imagedata o:title=""/>
                      <o:lock v:ext="edit" aspectratio="f"/>
                      <v:textbox>
                        <w:txbxContent>
                          <w:p>
                            <w:pPr>
                              <w:jc w:val="center"/>
                              <w:rPr>
                                <w:rFonts w:hint="eastAsia" w:ascii="宋体" w:hAnsi="宋体" w:eastAsia="宋体" w:cs="宋体"/>
                                <w:b/>
                                <w:bCs/>
                                <w:color w:val="FF0000"/>
                                <w:lang w:val="en-US" w:eastAsia="zh-CN"/>
                              </w:rPr>
                            </w:pPr>
                            <w:r>
                              <w:rPr>
                                <w:rFonts w:hint="eastAsia" w:ascii="宋体" w:hAnsi="宋体" w:eastAsia="宋体" w:cs="宋体"/>
                                <w:b/>
                                <w:bCs/>
                                <w:color w:val="FF0000"/>
                                <w:lang w:val="en-US" w:eastAsia="zh-CN"/>
                              </w:rPr>
                              <w:t>项目所在地</w:t>
                            </w:r>
                          </w:p>
                        </w:txbxContent>
                      </v:textbox>
                    </v:shape>
                  </w:pict>
                </mc:Fallback>
              </mc:AlternateContent>
            </w:r>
          </w:p>
        </w:tc>
      </w:tr>
    </w:tbl>
    <w:p>
      <w:pPr>
        <w:pStyle w:val="19"/>
        <w:rPr>
          <w:rFonts w:hint="default"/>
          <w:lang w:val="en-US" w:eastAsia="zh-CN"/>
        </w:rPr>
      </w:pPr>
    </w:p>
    <w:sectPr>
      <w:pgSz w:w="16783" w:h="11850" w:orient="landscape"/>
      <w:pgMar w:top="720" w:right="720" w:bottom="720" w:left="720" w:header="624" w:footer="624"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auto"/>
    <w:pitch w:val="default"/>
    <w:sig w:usb0="E0002AFF" w:usb1="C0007841"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新宋体">
    <w:panose1 w:val="02010609030101010101"/>
    <w:charset w:val="86"/>
    <w:family w:val="modern"/>
    <w:pitch w:val="default"/>
    <w:sig w:usb0="00000003" w:usb1="288F0000" w:usb2="00000006" w:usb3="00000000" w:csb0="00040001" w:csb1="00000000"/>
  </w:font>
  <w:font w:name="Cambria">
    <w:panose1 w:val="02040503050406030204"/>
    <w:charset w:val="00"/>
    <w:family w:val="roman"/>
    <w:pitch w:val="default"/>
    <w:sig w:usb0="E00002FF" w:usb1="400004FF" w:usb2="00000000" w:usb3="00000000" w:csb0="2000019F"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jc w:val="righ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eastAsia" w:eastAsia="宋体"/>
                              <w:sz w:val="24"/>
                              <w:szCs w:val="24"/>
                              <w:lang w:eastAsia="zh-CN"/>
                            </w:rPr>
                          </w:pPr>
                          <w:r>
                            <w:rPr>
                              <w:rFonts w:hint="eastAsia"/>
                              <w:sz w:val="24"/>
                              <w:szCs w:val="24"/>
                              <w:lang w:eastAsia="zh-CN"/>
                            </w:rPr>
                            <w:fldChar w:fldCharType="begin"/>
                          </w:r>
                          <w:r>
                            <w:rPr>
                              <w:rFonts w:hint="eastAsia"/>
                              <w:sz w:val="24"/>
                              <w:szCs w:val="24"/>
                              <w:lang w:eastAsia="zh-CN"/>
                            </w:rPr>
                            <w:instrText xml:space="preserve"> PAGE  \* MERGEFORMAT </w:instrText>
                          </w:r>
                          <w:r>
                            <w:rPr>
                              <w:rFonts w:hint="eastAsia"/>
                              <w:sz w:val="24"/>
                              <w:szCs w:val="24"/>
                              <w:lang w:eastAsia="zh-CN"/>
                            </w:rPr>
                            <w:fldChar w:fldCharType="separate"/>
                          </w:r>
                          <w:r>
                            <w:rPr>
                              <w:rFonts w:hint="eastAsia"/>
                              <w:sz w:val="24"/>
                              <w:szCs w:val="24"/>
                              <w:lang w:eastAsia="zh-CN"/>
                            </w:rPr>
                            <w:t>XVII</w:t>
                          </w:r>
                          <w:r>
                            <w:rPr>
                              <w:rFonts w:hint="eastAsia"/>
                              <w:sz w:val="24"/>
                              <w:szCs w:val="24"/>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hZCYEEwIAABUEAAAOAAAAAAAAAAEA&#10;IAAAAB8BAABkcnMvZTJvRG9jLnhtbFBLBQYAAAAABgAGAFkBAACkBQAAAAA=&#10;">
              <v:fill on="f" focussize="0,0"/>
              <v:stroke on="f" weight="0.5pt"/>
              <v:imagedata o:title=""/>
              <o:lock v:ext="edit" aspectratio="f"/>
              <v:textbox inset="0mm,0mm,0mm,0mm" style="mso-fit-shape-to-text:t;">
                <w:txbxContent>
                  <w:p>
                    <w:pPr>
                      <w:pStyle w:val="10"/>
                      <w:rPr>
                        <w:rFonts w:hint="eastAsia" w:eastAsia="宋体"/>
                        <w:sz w:val="24"/>
                        <w:szCs w:val="24"/>
                        <w:lang w:eastAsia="zh-CN"/>
                      </w:rPr>
                    </w:pPr>
                    <w:r>
                      <w:rPr>
                        <w:rFonts w:hint="eastAsia"/>
                        <w:sz w:val="24"/>
                        <w:szCs w:val="24"/>
                        <w:lang w:eastAsia="zh-CN"/>
                      </w:rPr>
                      <w:fldChar w:fldCharType="begin"/>
                    </w:r>
                    <w:r>
                      <w:rPr>
                        <w:rFonts w:hint="eastAsia"/>
                        <w:sz w:val="24"/>
                        <w:szCs w:val="24"/>
                        <w:lang w:eastAsia="zh-CN"/>
                      </w:rPr>
                      <w:instrText xml:space="preserve"> PAGE  \* MERGEFORMAT </w:instrText>
                    </w:r>
                    <w:r>
                      <w:rPr>
                        <w:rFonts w:hint="eastAsia"/>
                        <w:sz w:val="24"/>
                        <w:szCs w:val="24"/>
                        <w:lang w:eastAsia="zh-CN"/>
                      </w:rPr>
                      <w:fldChar w:fldCharType="separate"/>
                    </w:r>
                    <w:r>
                      <w:rPr>
                        <w:rFonts w:hint="eastAsia"/>
                        <w:sz w:val="24"/>
                        <w:szCs w:val="24"/>
                        <w:lang w:eastAsia="zh-CN"/>
                      </w:rPr>
                      <w:t>XVII</w:t>
                    </w:r>
                    <w:r>
                      <w:rPr>
                        <w:rFonts w:hint="eastAsia"/>
                        <w:sz w:val="24"/>
                        <w:szCs w:val="24"/>
                        <w:lang w:eastAsia="zh-CN"/>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jc w:val="right"/>
    </w:pPr>
    <w:r>
      <w:rPr>
        <w:sz w:val="18"/>
      </w:rPr>
      <mc:AlternateContent>
        <mc:Choice Requires="wps">
          <w:drawing>
            <wp:anchor distT="0" distB="0" distL="114300" distR="114300" simplePos="0" relativeHeight="2516879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eastAsia" w:eastAsia="宋体"/>
                              <w:lang w:eastAsia="zh-CN"/>
                            </w:rPr>
                          </w:pPr>
                          <w:r>
                            <w:rPr>
                              <w:rFonts w:hint="eastAsia"/>
                              <w:sz w:val="24"/>
                              <w:szCs w:val="24"/>
                              <w:lang w:eastAsia="zh-CN"/>
                            </w:rPr>
                            <w:fldChar w:fldCharType="begin"/>
                          </w:r>
                          <w:r>
                            <w:rPr>
                              <w:rFonts w:hint="eastAsia"/>
                              <w:sz w:val="24"/>
                              <w:szCs w:val="24"/>
                              <w:lang w:eastAsia="zh-CN"/>
                            </w:rPr>
                            <w:instrText xml:space="preserve"> PAGE  \* MERGEFORMAT </w:instrText>
                          </w:r>
                          <w:r>
                            <w:rPr>
                              <w:rFonts w:hint="eastAsia"/>
                              <w:sz w:val="24"/>
                              <w:szCs w:val="24"/>
                              <w:lang w:eastAsia="zh-CN"/>
                            </w:rPr>
                            <w:fldChar w:fldCharType="separate"/>
                          </w:r>
                          <w:r>
                            <w:rPr>
                              <w:rFonts w:hint="eastAsia"/>
                              <w:sz w:val="24"/>
                              <w:szCs w:val="24"/>
                              <w:lang w:eastAsia="zh-CN"/>
                            </w:rPr>
                            <w:t>52</w:t>
                          </w:r>
                          <w:r>
                            <w:rPr>
                              <w:rFonts w:hint="eastAsia"/>
                              <w:sz w:val="24"/>
                              <w:szCs w:val="24"/>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79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jgaGYVAgAAFQQAAA4AAABkcnMvZTJvRG9jLnhtbK1Ty47TMBTdI/EP&#10;lvc0adGMSt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r2hRDOFHZ2+fzv9+HX6+ZVAB4Ba62fw21h4hu6t6bDoQe+hjHN3&#10;lVPxxkQEdkB9vMArukB4DJpOptMcJg7b8ED+7DHcOh/eCaNIFArqsL8EKzusfehdB5dYTZtVI2Xa&#10;odSkLej166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EjgaGYVAgAAFQQAAA4AAAAAAAAA&#10;AQAgAAAAHwEAAGRycy9lMm9Eb2MueG1sUEsFBgAAAAAGAAYAWQEAAKYFAAAAAA==&#10;">
              <v:fill on="f" focussize="0,0"/>
              <v:stroke on="f" weight="0.5pt"/>
              <v:imagedata o:title=""/>
              <o:lock v:ext="edit" aspectratio="f"/>
              <v:textbox inset="0mm,0mm,0mm,0mm" style="mso-fit-shape-to-text:t;">
                <w:txbxContent>
                  <w:p>
                    <w:pPr>
                      <w:pStyle w:val="10"/>
                      <w:rPr>
                        <w:rFonts w:hint="eastAsia" w:eastAsia="宋体"/>
                        <w:lang w:eastAsia="zh-CN"/>
                      </w:rPr>
                    </w:pPr>
                    <w:r>
                      <w:rPr>
                        <w:rFonts w:hint="eastAsia"/>
                        <w:sz w:val="24"/>
                        <w:szCs w:val="24"/>
                        <w:lang w:eastAsia="zh-CN"/>
                      </w:rPr>
                      <w:fldChar w:fldCharType="begin"/>
                    </w:r>
                    <w:r>
                      <w:rPr>
                        <w:rFonts w:hint="eastAsia"/>
                        <w:sz w:val="24"/>
                        <w:szCs w:val="24"/>
                        <w:lang w:eastAsia="zh-CN"/>
                      </w:rPr>
                      <w:instrText xml:space="preserve"> PAGE  \* MERGEFORMAT </w:instrText>
                    </w:r>
                    <w:r>
                      <w:rPr>
                        <w:rFonts w:hint="eastAsia"/>
                        <w:sz w:val="24"/>
                        <w:szCs w:val="24"/>
                        <w:lang w:eastAsia="zh-CN"/>
                      </w:rPr>
                      <w:fldChar w:fldCharType="separate"/>
                    </w:r>
                    <w:r>
                      <w:rPr>
                        <w:rFonts w:hint="eastAsia"/>
                        <w:sz w:val="24"/>
                        <w:szCs w:val="24"/>
                        <w:lang w:eastAsia="zh-CN"/>
                      </w:rPr>
                      <w:t>52</w:t>
                    </w:r>
                    <w:r>
                      <w:rPr>
                        <w:rFonts w:hint="eastAsia"/>
                        <w:sz w:val="24"/>
                        <w:szCs w:val="24"/>
                        <w:lang w:eastAsia="zh-CN"/>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before="120" w:beforeLines="50"/>
    </w:pPr>
    <w:r>
      <w:rPr>
        <w:rFonts w:hint="eastAsia"/>
        <w:sz w:val="24"/>
        <w:szCs w:val="24"/>
        <w:lang w:eastAsia="zh-CN"/>
      </w:rPr>
      <w:t>上饶市融源再生资源有限公司</w:t>
    </w:r>
    <w:r>
      <w:rPr>
        <w:rFonts w:hint="eastAsia"/>
        <w:sz w:val="24"/>
        <w:szCs w:val="24"/>
      </w:rPr>
      <w:t xml:space="preserve">                      突发环境事件应急预案</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none" w:color="auto" w:sz="0" w:space="0"/>
        <w:left w:val="none" w:color="auto" w:sz="0" w:space="0"/>
        <w:bottom w:val="none" w:color="auto" w:sz="0" w:space="1"/>
        <w:right w:val="none" w:color="auto" w:sz="0" w:space="0"/>
        <w:between w:val="none" w:color="auto" w:sz="0" w:space="0"/>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632"/>
    <w:rsid w:val="000367B6"/>
    <w:rsid w:val="00083F1A"/>
    <w:rsid w:val="000B139C"/>
    <w:rsid w:val="00113DDE"/>
    <w:rsid w:val="00121EB8"/>
    <w:rsid w:val="00122213"/>
    <w:rsid w:val="001413EA"/>
    <w:rsid w:val="00151568"/>
    <w:rsid w:val="00196224"/>
    <w:rsid w:val="001B023E"/>
    <w:rsid w:val="001C7399"/>
    <w:rsid w:val="0023303C"/>
    <w:rsid w:val="0023690E"/>
    <w:rsid w:val="00241C18"/>
    <w:rsid w:val="0024545E"/>
    <w:rsid w:val="00283DBE"/>
    <w:rsid w:val="002B1DD0"/>
    <w:rsid w:val="002C18BF"/>
    <w:rsid w:val="002E0330"/>
    <w:rsid w:val="0031346D"/>
    <w:rsid w:val="003558B2"/>
    <w:rsid w:val="0036715F"/>
    <w:rsid w:val="00377C63"/>
    <w:rsid w:val="003858DD"/>
    <w:rsid w:val="003C29A5"/>
    <w:rsid w:val="00412006"/>
    <w:rsid w:val="00447FA9"/>
    <w:rsid w:val="00453A31"/>
    <w:rsid w:val="004556F6"/>
    <w:rsid w:val="00475B1B"/>
    <w:rsid w:val="004920D8"/>
    <w:rsid w:val="004A3946"/>
    <w:rsid w:val="004E6AEF"/>
    <w:rsid w:val="0053765A"/>
    <w:rsid w:val="00575BE3"/>
    <w:rsid w:val="00583FAA"/>
    <w:rsid w:val="00591519"/>
    <w:rsid w:val="005A6727"/>
    <w:rsid w:val="005B2745"/>
    <w:rsid w:val="005B553E"/>
    <w:rsid w:val="005E31C0"/>
    <w:rsid w:val="005E51A7"/>
    <w:rsid w:val="006C2F11"/>
    <w:rsid w:val="006C3650"/>
    <w:rsid w:val="006F782F"/>
    <w:rsid w:val="00707D55"/>
    <w:rsid w:val="0071513B"/>
    <w:rsid w:val="0072198F"/>
    <w:rsid w:val="007358FB"/>
    <w:rsid w:val="00744D4C"/>
    <w:rsid w:val="00764860"/>
    <w:rsid w:val="00773DAB"/>
    <w:rsid w:val="00790901"/>
    <w:rsid w:val="007A384C"/>
    <w:rsid w:val="007A6C41"/>
    <w:rsid w:val="007B1B20"/>
    <w:rsid w:val="007C14C6"/>
    <w:rsid w:val="008141DE"/>
    <w:rsid w:val="0083060F"/>
    <w:rsid w:val="00831D96"/>
    <w:rsid w:val="008441D0"/>
    <w:rsid w:val="008625D0"/>
    <w:rsid w:val="008808F6"/>
    <w:rsid w:val="008D794E"/>
    <w:rsid w:val="008F0714"/>
    <w:rsid w:val="008F7B54"/>
    <w:rsid w:val="009C3714"/>
    <w:rsid w:val="009D1453"/>
    <w:rsid w:val="009E0FA9"/>
    <w:rsid w:val="009E3C08"/>
    <w:rsid w:val="00A34F79"/>
    <w:rsid w:val="00A43AFD"/>
    <w:rsid w:val="00A55C45"/>
    <w:rsid w:val="00A64AE3"/>
    <w:rsid w:val="00A81858"/>
    <w:rsid w:val="00AB0F3F"/>
    <w:rsid w:val="00AC61EF"/>
    <w:rsid w:val="00AC6BBD"/>
    <w:rsid w:val="00AC6CA2"/>
    <w:rsid w:val="00AC7CE6"/>
    <w:rsid w:val="00B00DB0"/>
    <w:rsid w:val="00B225A7"/>
    <w:rsid w:val="00B234FD"/>
    <w:rsid w:val="00B422CA"/>
    <w:rsid w:val="00B83097"/>
    <w:rsid w:val="00B83A89"/>
    <w:rsid w:val="00BC40BE"/>
    <w:rsid w:val="00BF1105"/>
    <w:rsid w:val="00BF3F47"/>
    <w:rsid w:val="00C03C48"/>
    <w:rsid w:val="00C110B4"/>
    <w:rsid w:val="00C250CF"/>
    <w:rsid w:val="00C27920"/>
    <w:rsid w:val="00C44FD6"/>
    <w:rsid w:val="00C706CC"/>
    <w:rsid w:val="00C87796"/>
    <w:rsid w:val="00C930AC"/>
    <w:rsid w:val="00CA57BA"/>
    <w:rsid w:val="00CC3EC7"/>
    <w:rsid w:val="00CE7496"/>
    <w:rsid w:val="00D8189C"/>
    <w:rsid w:val="00DA3351"/>
    <w:rsid w:val="00DE3278"/>
    <w:rsid w:val="00DE3717"/>
    <w:rsid w:val="00DF1559"/>
    <w:rsid w:val="00E13509"/>
    <w:rsid w:val="00E342B8"/>
    <w:rsid w:val="00E41EE9"/>
    <w:rsid w:val="00E50148"/>
    <w:rsid w:val="00E50D8E"/>
    <w:rsid w:val="00E6380F"/>
    <w:rsid w:val="00E660D1"/>
    <w:rsid w:val="00E75B85"/>
    <w:rsid w:val="00EA7E1A"/>
    <w:rsid w:val="00EB1ACB"/>
    <w:rsid w:val="00EC1132"/>
    <w:rsid w:val="00EF4116"/>
    <w:rsid w:val="00F626AC"/>
    <w:rsid w:val="00F77E1A"/>
    <w:rsid w:val="00FA6F47"/>
    <w:rsid w:val="00FB05FC"/>
    <w:rsid w:val="00FC3F6E"/>
    <w:rsid w:val="00FD57DE"/>
    <w:rsid w:val="00FE36B3"/>
    <w:rsid w:val="0103181E"/>
    <w:rsid w:val="010474A7"/>
    <w:rsid w:val="01053D6C"/>
    <w:rsid w:val="01055D3E"/>
    <w:rsid w:val="0106167A"/>
    <w:rsid w:val="01083156"/>
    <w:rsid w:val="01083E0D"/>
    <w:rsid w:val="010A7D22"/>
    <w:rsid w:val="010D35D8"/>
    <w:rsid w:val="010E23D9"/>
    <w:rsid w:val="010F65D7"/>
    <w:rsid w:val="011278C9"/>
    <w:rsid w:val="011545E3"/>
    <w:rsid w:val="0117424C"/>
    <w:rsid w:val="011C15A1"/>
    <w:rsid w:val="011E296A"/>
    <w:rsid w:val="01267C0E"/>
    <w:rsid w:val="01276B6F"/>
    <w:rsid w:val="012867FB"/>
    <w:rsid w:val="012963F2"/>
    <w:rsid w:val="012B4E47"/>
    <w:rsid w:val="012E541E"/>
    <w:rsid w:val="013054C9"/>
    <w:rsid w:val="01314246"/>
    <w:rsid w:val="01322246"/>
    <w:rsid w:val="01357DC0"/>
    <w:rsid w:val="01360F6C"/>
    <w:rsid w:val="013737DE"/>
    <w:rsid w:val="01376B73"/>
    <w:rsid w:val="01387FB7"/>
    <w:rsid w:val="013B0AEF"/>
    <w:rsid w:val="013F0091"/>
    <w:rsid w:val="013F5F42"/>
    <w:rsid w:val="01407C27"/>
    <w:rsid w:val="01425A24"/>
    <w:rsid w:val="014325D6"/>
    <w:rsid w:val="01453F2F"/>
    <w:rsid w:val="01471E03"/>
    <w:rsid w:val="01473AF4"/>
    <w:rsid w:val="014A55CA"/>
    <w:rsid w:val="014B4F93"/>
    <w:rsid w:val="014B74C3"/>
    <w:rsid w:val="014C1214"/>
    <w:rsid w:val="014D08AD"/>
    <w:rsid w:val="014E525F"/>
    <w:rsid w:val="014F28B2"/>
    <w:rsid w:val="015135E4"/>
    <w:rsid w:val="01594EC9"/>
    <w:rsid w:val="015A6DF8"/>
    <w:rsid w:val="015E6243"/>
    <w:rsid w:val="0160195B"/>
    <w:rsid w:val="01622A00"/>
    <w:rsid w:val="016270CB"/>
    <w:rsid w:val="01631E27"/>
    <w:rsid w:val="01634CC1"/>
    <w:rsid w:val="0168199B"/>
    <w:rsid w:val="016913F1"/>
    <w:rsid w:val="016C65BC"/>
    <w:rsid w:val="016C74D9"/>
    <w:rsid w:val="016D182C"/>
    <w:rsid w:val="016D6262"/>
    <w:rsid w:val="016E0E5B"/>
    <w:rsid w:val="016E3519"/>
    <w:rsid w:val="017079CF"/>
    <w:rsid w:val="01742334"/>
    <w:rsid w:val="0174560B"/>
    <w:rsid w:val="01777F80"/>
    <w:rsid w:val="017B4557"/>
    <w:rsid w:val="017B6B94"/>
    <w:rsid w:val="017C6DF0"/>
    <w:rsid w:val="017E0CC8"/>
    <w:rsid w:val="017F1371"/>
    <w:rsid w:val="01846D58"/>
    <w:rsid w:val="01865CB4"/>
    <w:rsid w:val="01871524"/>
    <w:rsid w:val="01871EB8"/>
    <w:rsid w:val="01883E88"/>
    <w:rsid w:val="018B49DF"/>
    <w:rsid w:val="018B5349"/>
    <w:rsid w:val="018B6E95"/>
    <w:rsid w:val="0190163C"/>
    <w:rsid w:val="019646F0"/>
    <w:rsid w:val="0196643C"/>
    <w:rsid w:val="019A1329"/>
    <w:rsid w:val="019A3D79"/>
    <w:rsid w:val="019B3545"/>
    <w:rsid w:val="019D01DD"/>
    <w:rsid w:val="01A0488B"/>
    <w:rsid w:val="01A36E80"/>
    <w:rsid w:val="01A52A1F"/>
    <w:rsid w:val="01A62A38"/>
    <w:rsid w:val="01A6418C"/>
    <w:rsid w:val="01A80067"/>
    <w:rsid w:val="01A91EE5"/>
    <w:rsid w:val="01A94909"/>
    <w:rsid w:val="01AD1284"/>
    <w:rsid w:val="01AD6BC3"/>
    <w:rsid w:val="01B1554E"/>
    <w:rsid w:val="01B26D42"/>
    <w:rsid w:val="01B2760E"/>
    <w:rsid w:val="01B33767"/>
    <w:rsid w:val="01B62781"/>
    <w:rsid w:val="01B975EA"/>
    <w:rsid w:val="01BA25BE"/>
    <w:rsid w:val="01BD36BE"/>
    <w:rsid w:val="01BE5AD4"/>
    <w:rsid w:val="01BF17EE"/>
    <w:rsid w:val="01C25A27"/>
    <w:rsid w:val="01C60C20"/>
    <w:rsid w:val="01CE0C28"/>
    <w:rsid w:val="01D27E8A"/>
    <w:rsid w:val="01D541D3"/>
    <w:rsid w:val="01D672F4"/>
    <w:rsid w:val="01DA0E71"/>
    <w:rsid w:val="01DC5368"/>
    <w:rsid w:val="01E1343E"/>
    <w:rsid w:val="01E413EC"/>
    <w:rsid w:val="01E75AD9"/>
    <w:rsid w:val="01E857FA"/>
    <w:rsid w:val="01EB6108"/>
    <w:rsid w:val="01EB6C7D"/>
    <w:rsid w:val="01EC5B60"/>
    <w:rsid w:val="01EF3A25"/>
    <w:rsid w:val="01F11F6E"/>
    <w:rsid w:val="01F70661"/>
    <w:rsid w:val="01F76C63"/>
    <w:rsid w:val="01FC4A45"/>
    <w:rsid w:val="01FC666E"/>
    <w:rsid w:val="01FC66D7"/>
    <w:rsid w:val="01FF3EF8"/>
    <w:rsid w:val="02030090"/>
    <w:rsid w:val="020309E4"/>
    <w:rsid w:val="0205167E"/>
    <w:rsid w:val="020634DF"/>
    <w:rsid w:val="020752A7"/>
    <w:rsid w:val="02093B83"/>
    <w:rsid w:val="020B59E2"/>
    <w:rsid w:val="020C768B"/>
    <w:rsid w:val="020E1E81"/>
    <w:rsid w:val="020E2632"/>
    <w:rsid w:val="02101695"/>
    <w:rsid w:val="021326AA"/>
    <w:rsid w:val="02135B3A"/>
    <w:rsid w:val="02151A4C"/>
    <w:rsid w:val="0218559A"/>
    <w:rsid w:val="021A125E"/>
    <w:rsid w:val="0221044C"/>
    <w:rsid w:val="02223913"/>
    <w:rsid w:val="02260C01"/>
    <w:rsid w:val="022727B9"/>
    <w:rsid w:val="0229568E"/>
    <w:rsid w:val="022A2CC2"/>
    <w:rsid w:val="022C08F0"/>
    <w:rsid w:val="022C0AA9"/>
    <w:rsid w:val="022F553D"/>
    <w:rsid w:val="02304E15"/>
    <w:rsid w:val="0234069E"/>
    <w:rsid w:val="023408D0"/>
    <w:rsid w:val="02343786"/>
    <w:rsid w:val="02377408"/>
    <w:rsid w:val="023C1433"/>
    <w:rsid w:val="02447DE7"/>
    <w:rsid w:val="02473BA9"/>
    <w:rsid w:val="024A0665"/>
    <w:rsid w:val="024D5928"/>
    <w:rsid w:val="025A02D2"/>
    <w:rsid w:val="025D1ECD"/>
    <w:rsid w:val="025E7C41"/>
    <w:rsid w:val="025F5189"/>
    <w:rsid w:val="026108DD"/>
    <w:rsid w:val="02624936"/>
    <w:rsid w:val="02653A22"/>
    <w:rsid w:val="02670D08"/>
    <w:rsid w:val="02681EF6"/>
    <w:rsid w:val="026D0AA7"/>
    <w:rsid w:val="026D23BF"/>
    <w:rsid w:val="026E54E7"/>
    <w:rsid w:val="02715930"/>
    <w:rsid w:val="02764C0C"/>
    <w:rsid w:val="027650CC"/>
    <w:rsid w:val="02772759"/>
    <w:rsid w:val="027950AA"/>
    <w:rsid w:val="027951FE"/>
    <w:rsid w:val="027E77B0"/>
    <w:rsid w:val="02831602"/>
    <w:rsid w:val="028445CB"/>
    <w:rsid w:val="02844A62"/>
    <w:rsid w:val="02881CA2"/>
    <w:rsid w:val="02916C8F"/>
    <w:rsid w:val="02923AEC"/>
    <w:rsid w:val="029C28E8"/>
    <w:rsid w:val="029C3C21"/>
    <w:rsid w:val="029C546C"/>
    <w:rsid w:val="029F56CE"/>
    <w:rsid w:val="02A06265"/>
    <w:rsid w:val="02A37FFF"/>
    <w:rsid w:val="02A4532E"/>
    <w:rsid w:val="02A74E00"/>
    <w:rsid w:val="02A83F72"/>
    <w:rsid w:val="02A95EF8"/>
    <w:rsid w:val="02AA4F7B"/>
    <w:rsid w:val="02B023B3"/>
    <w:rsid w:val="02B04E87"/>
    <w:rsid w:val="02B30280"/>
    <w:rsid w:val="02B67082"/>
    <w:rsid w:val="02B87BBA"/>
    <w:rsid w:val="02B95D2E"/>
    <w:rsid w:val="02BA0EA5"/>
    <w:rsid w:val="02BC7A83"/>
    <w:rsid w:val="02BD0B96"/>
    <w:rsid w:val="02BD37C7"/>
    <w:rsid w:val="02C0198B"/>
    <w:rsid w:val="02C44CE9"/>
    <w:rsid w:val="02C7279F"/>
    <w:rsid w:val="02C968EC"/>
    <w:rsid w:val="02CB3D34"/>
    <w:rsid w:val="02CE39AB"/>
    <w:rsid w:val="02CF0F16"/>
    <w:rsid w:val="02CF0F45"/>
    <w:rsid w:val="02CF668D"/>
    <w:rsid w:val="02CF7B82"/>
    <w:rsid w:val="02D06437"/>
    <w:rsid w:val="02D0782D"/>
    <w:rsid w:val="02D27EF8"/>
    <w:rsid w:val="02D46EC7"/>
    <w:rsid w:val="02D472A6"/>
    <w:rsid w:val="02D67051"/>
    <w:rsid w:val="02D741F6"/>
    <w:rsid w:val="02D77319"/>
    <w:rsid w:val="02DD47D5"/>
    <w:rsid w:val="02DF0802"/>
    <w:rsid w:val="02DF38DD"/>
    <w:rsid w:val="02E00D4B"/>
    <w:rsid w:val="02E25B78"/>
    <w:rsid w:val="02E36B00"/>
    <w:rsid w:val="02EA7C89"/>
    <w:rsid w:val="02EF2BDE"/>
    <w:rsid w:val="02F2245A"/>
    <w:rsid w:val="02F2345F"/>
    <w:rsid w:val="02F25370"/>
    <w:rsid w:val="02F5173B"/>
    <w:rsid w:val="02F55D7B"/>
    <w:rsid w:val="02F64A64"/>
    <w:rsid w:val="02F71AC6"/>
    <w:rsid w:val="02F94362"/>
    <w:rsid w:val="02FC7E40"/>
    <w:rsid w:val="02FE0AB7"/>
    <w:rsid w:val="03013E57"/>
    <w:rsid w:val="030420B7"/>
    <w:rsid w:val="03043073"/>
    <w:rsid w:val="030858F5"/>
    <w:rsid w:val="030D265B"/>
    <w:rsid w:val="030D5266"/>
    <w:rsid w:val="030D6C08"/>
    <w:rsid w:val="030E1B63"/>
    <w:rsid w:val="03113471"/>
    <w:rsid w:val="031901DC"/>
    <w:rsid w:val="03192723"/>
    <w:rsid w:val="031A4453"/>
    <w:rsid w:val="031A608C"/>
    <w:rsid w:val="031D5233"/>
    <w:rsid w:val="0321310B"/>
    <w:rsid w:val="03237419"/>
    <w:rsid w:val="03252000"/>
    <w:rsid w:val="03280CD7"/>
    <w:rsid w:val="032A1F6B"/>
    <w:rsid w:val="032C4AAE"/>
    <w:rsid w:val="032D2D09"/>
    <w:rsid w:val="032D483F"/>
    <w:rsid w:val="032E3DBE"/>
    <w:rsid w:val="03305FF0"/>
    <w:rsid w:val="03315EF5"/>
    <w:rsid w:val="0334175E"/>
    <w:rsid w:val="033605F1"/>
    <w:rsid w:val="033642CB"/>
    <w:rsid w:val="03393BD0"/>
    <w:rsid w:val="033A5489"/>
    <w:rsid w:val="033C5D7F"/>
    <w:rsid w:val="034052DC"/>
    <w:rsid w:val="03451AD8"/>
    <w:rsid w:val="03457E48"/>
    <w:rsid w:val="03463E06"/>
    <w:rsid w:val="0347389D"/>
    <w:rsid w:val="034800A1"/>
    <w:rsid w:val="034C5882"/>
    <w:rsid w:val="034D3256"/>
    <w:rsid w:val="034D4C66"/>
    <w:rsid w:val="034F1FF7"/>
    <w:rsid w:val="034F31F9"/>
    <w:rsid w:val="03593BE9"/>
    <w:rsid w:val="03595FAB"/>
    <w:rsid w:val="035B483C"/>
    <w:rsid w:val="035D5C87"/>
    <w:rsid w:val="035E1AF9"/>
    <w:rsid w:val="03672F7D"/>
    <w:rsid w:val="036923B9"/>
    <w:rsid w:val="036C172A"/>
    <w:rsid w:val="036D2DE6"/>
    <w:rsid w:val="036E3765"/>
    <w:rsid w:val="036E545F"/>
    <w:rsid w:val="036E71F0"/>
    <w:rsid w:val="037202F2"/>
    <w:rsid w:val="03726E1E"/>
    <w:rsid w:val="0372744B"/>
    <w:rsid w:val="03737158"/>
    <w:rsid w:val="037B4F27"/>
    <w:rsid w:val="037B5C69"/>
    <w:rsid w:val="038358D8"/>
    <w:rsid w:val="03850C3B"/>
    <w:rsid w:val="03872CA4"/>
    <w:rsid w:val="03885BEF"/>
    <w:rsid w:val="0388781F"/>
    <w:rsid w:val="038C474D"/>
    <w:rsid w:val="038F2560"/>
    <w:rsid w:val="038F29DD"/>
    <w:rsid w:val="038F3DC8"/>
    <w:rsid w:val="03946695"/>
    <w:rsid w:val="03951445"/>
    <w:rsid w:val="0395428C"/>
    <w:rsid w:val="03960929"/>
    <w:rsid w:val="03965D45"/>
    <w:rsid w:val="03975E44"/>
    <w:rsid w:val="03984E57"/>
    <w:rsid w:val="03A02ADB"/>
    <w:rsid w:val="03A0393E"/>
    <w:rsid w:val="03A5532B"/>
    <w:rsid w:val="03A83FFD"/>
    <w:rsid w:val="03AB5016"/>
    <w:rsid w:val="03AD59EF"/>
    <w:rsid w:val="03AD689D"/>
    <w:rsid w:val="03AE165B"/>
    <w:rsid w:val="03AF2D71"/>
    <w:rsid w:val="03B04CBA"/>
    <w:rsid w:val="03B24148"/>
    <w:rsid w:val="03B263AC"/>
    <w:rsid w:val="03B35350"/>
    <w:rsid w:val="03B557B4"/>
    <w:rsid w:val="03B711F1"/>
    <w:rsid w:val="03B977B0"/>
    <w:rsid w:val="03B97C23"/>
    <w:rsid w:val="03BC06A0"/>
    <w:rsid w:val="03BC6A0F"/>
    <w:rsid w:val="03C01844"/>
    <w:rsid w:val="03C209B3"/>
    <w:rsid w:val="03C62200"/>
    <w:rsid w:val="03C86324"/>
    <w:rsid w:val="03CC0E8B"/>
    <w:rsid w:val="03CC7BCE"/>
    <w:rsid w:val="03CD1588"/>
    <w:rsid w:val="03CE09DF"/>
    <w:rsid w:val="03CF0354"/>
    <w:rsid w:val="03CF1370"/>
    <w:rsid w:val="03CF3956"/>
    <w:rsid w:val="03D131B2"/>
    <w:rsid w:val="03D14759"/>
    <w:rsid w:val="03D934EE"/>
    <w:rsid w:val="03DA49B2"/>
    <w:rsid w:val="03DC2C49"/>
    <w:rsid w:val="03DD12F6"/>
    <w:rsid w:val="03DE3CB3"/>
    <w:rsid w:val="03DF3328"/>
    <w:rsid w:val="03E219D9"/>
    <w:rsid w:val="03E24873"/>
    <w:rsid w:val="03E91169"/>
    <w:rsid w:val="03EB00E6"/>
    <w:rsid w:val="03EB3704"/>
    <w:rsid w:val="03EB55F7"/>
    <w:rsid w:val="03EC01A2"/>
    <w:rsid w:val="03ED3B62"/>
    <w:rsid w:val="03F20477"/>
    <w:rsid w:val="03F565D9"/>
    <w:rsid w:val="03F569EA"/>
    <w:rsid w:val="03FD0013"/>
    <w:rsid w:val="03FE77CA"/>
    <w:rsid w:val="03FE7B89"/>
    <w:rsid w:val="04001344"/>
    <w:rsid w:val="040442C3"/>
    <w:rsid w:val="040612AE"/>
    <w:rsid w:val="0408434D"/>
    <w:rsid w:val="04095223"/>
    <w:rsid w:val="040B041F"/>
    <w:rsid w:val="040B7207"/>
    <w:rsid w:val="040E0229"/>
    <w:rsid w:val="041653BD"/>
    <w:rsid w:val="0418498C"/>
    <w:rsid w:val="041911E4"/>
    <w:rsid w:val="041D0B9A"/>
    <w:rsid w:val="041D2B2F"/>
    <w:rsid w:val="041E7B7B"/>
    <w:rsid w:val="041F697A"/>
    <w:rsid w:val="042503EB"/>
    <w:rsid w:val="04260681"/>
    <w:rsid w:val="04260A2B"/>
    <w:rsid w:val="042665F9"/>
    <w:rsid w:val="04275EC2"/>
    <w:rsid w:val="042931A1"/>
    <w:rsid w:val="042D1047"/>
    <w:rsid w:val="043515C6"/>
    <w:rsid w:val="04356206"/>
    <w:rsid w:val="0437794C"/>
    <w:rsid w:val="043B41F3"/>
    <w:rsid w:val="043C4859"/>
    <w:rsid w:val="043D4E32"/>
    <w:rsid w:val="043E126C"/>
    <w:rsid w:val="043F61E6"/>
    <w:rsid w:val="04427300"/>
    <w:rsid w:val="04433B79"/>
    <w:rsid w:val="04451815"/>
    <w:rsid w:val="044645C6"/>
    <w:rsid w:val="04465C56"/>
    <w:rsid w:val="044D7878"/>
    <w:rsid w:val="04505FE4"/>
    <w:rsid w:val="04512479"/>
    <w:rsid w:val="0451441F"/>
    <w:rsid w:val="04523657"/>
    <w:rsid w:val="04561B00"/>
    <w:rsid w:val="04587E8E"/>
    <w:rsid w:val="045A018D"/>
    <w:rsid w:val="045B2657"/>
    <w:rsid w:val="045D754D"/>
    <w:rsid w:val="045E38D2"/>
    <w:rsid w:val="04612E18"/>
    <w:rsid w:val="04637265"/>
    <w:rsid w:val="046558D0"/>
    <w:rsid w:val="04660205"/>
    <w:rsid w:val="0467126D"/>
    <w:rsid w:val="04691A7E"/>
    <w:rsid w:val="046934C2"/>
    <w:rsid w:val="046A2E04"/>
    <w:rsid w:val="046D1B14"/>
    <w:rsid w:val="046F1E86"/>
    <w:rsid w:val="04702E3A"/>
    <w:rsid w:val="04726091"/>
    <w:rsid w:val="04753920"/>
    <w:rsid w:val="047624B1"/>
    <w:rsid w:val="04773562"/>
    <w:rsid w:val="047B4D62"/>
    <w:rsid w:val="047D2986"/>
    <w:rsid w:val="047D4EA3"/>
    <w:rsid w:val="047E325C"/>
    <w:rsid w:val="04815691"/>
    <w:rsid w:val="04872028"/>
    <w:rsid w:val="04894974"/>
    <w:rsid w:val="048A24B6"/>
    <w:rsid w:val="048E394E"/>
    <w:rsid w:val="048F0442"/>
    <w:rsid w:val="048F31D7"/>
    <w:rsid w:val="0491275D"/>
    <w:rsid w:val="0492526C"/>
    <w:rsid w:val="04956B08"/>
    <w:rsid w:val="049829C6"/>
    <w:rsid w:val="04994F8A"/>
    <w:rsid w:val="049F5E35"/>
    <w:rsid w:val="04A03866"/>
    <w:rsid w:val="04A067E2"/>
    <w:rsid w:val="04A13C9A"/>
    <w:rsid w:val="04A27507"/>
    <w:rsid w:val="04A71525"/>
    <w:rsid w:val="04A854C4"/>
    <w:rsid w:val="04A95AFB"/>
    <w:rsid w:val="04AA048B"/>
    <w:rsid w:val="04AF3CB4"/>
    <w:rsid w:val="04B41837"/>
    <w:rsid w:val="04B56949"/>
    <w:rsid w:val="04B9175E"/>
    <w:rsid w:val="04B92B79"/>
    <w:rsid w:val="04B94865"/>
    <w:rsid w:val="04BA5811"/>
    <w:rsid w:val="04BD42A5"/>
    <w:rsid w:val="04BE6FBB"/>
    <w:rsid w:val="04BF588C"/>
    <w:rsid w:val="04C21999"/>
    <w:rsid w:val="04C54CF1"/>
    <w:rsid w:val="04C71375"/>
    <w:rsid w:val="04C967FF"/>
    <w:rsid w:val="04CC732C"/>
    <w:rsid w:val="04CF6168"/>
    <w:rsid w:val="04D00558"/>
    <w:rsid w:val="04D0572F"/>
    <w:rsid w:val="04D2110D"/>
    <w:rsid w:val="04D66D97"/>
    <w:rsid w:val="04D764A8"/>
    <w:rsid w:val="04D83440"/>
    <w:rsid w:val="04DC5E8A"/>
    <w:rsid w:val="04DC7C9C"/>
    <w:rsid w:val="04DD25E1"/>
    <w:rsid w:val="04DF0010"/>
    <w:rsid w:val="04DF3E70"/>
    <w:rsid w:val="04E129DA"/>
    <w:rsid w:val="04E24570"/>
    <w:rsid w:val="04E97110"/>
    <w:rsid w:val="04EE6FBE"/>
    <w:rsid w:val="04F51605"/>
    <w:rsid w:val="04F778DF"/>
    <w:rsid w:val="04F87A86"/>
    <w:rsid w:val="04F9036E"/>
    <w:rsid w:val="04F9420A"/>
    <w:rsid w:val="04F95ADD"/>
    <w:rsid w:val="04FA1EC0"/>
    <w:rsid w:val="04FC1CEB"/>
    <w:rsid w:val="04FC64CF"/>
    <w:rsid w:val="04FC6639"/>
    <w:rsid w:val="04FD024B"/>
    <w:rsid w:val="0501791E"/>
    <w:rsid w:val="05061DB0"/>
    <w:rsid w:val="050D0AAB"/>
    <w:rsid w:val="050E37F0"/>
    <w:rsid w:val="050F0827"/>
    <w:rsid w:val="051050AB"/>
    <w:rsid w:val="05115C54"/>
    <w:rsid w:val="05121CBF"/>
    <w:rsid w:val="05137E8B"/>
    <w:rsid w:val="05173CA0"/>
    <w:rsid w:val="0518762A"/>
    <w:rsid w:val="051F44C5"/>
    <w:rsid w:val="05214BC6"/>
    <w:rsid w:val="052261A2"/>
    <w:rsid w:val="05240338"/>
    <w:rsid w:val="05271C3B"/>
    <w:rsid w:val="05281968"/>
    <w:rsid w:val="052A0246"/>
    <w:rsid w:val="052A35A1"/>
    <w:rsid w:val="052C2D50"/>
    <w:rsid w:val="052D7683"/>
    <w:rsid w:val="052F24CC"/>
    <w:rsid w:val="0530557A"/>
    <w:rsid w:val="0534224C"/>
    <w:rsid w:val="05345067"/>
    <w:rsid w:val="053467CF"/>
    <w:rsid w:val="053509B8"/>
    <w:rsid w:val="053E5FAF"/>
    <w:rsid w:val="05412DCD"/>
    <w:rsid w:val="05466DC9"/>
    <w:rsid w:val="0548188F"/>
    <w:rsid w:val="054A6611"/>
    <w:rsid w:val="054E6FA9"/>
    <w:rsid w:val="054F53BD"/>
    <w:rsid w:val="055549B9"/>
    <w:rsid w:val="05573C95"/>
    <w:rsid w:val="055B037E"/>
    <w:rsid w:val="055B4BA8"/>
    <w:rsid w:val="055D6EF7"/>
    <w:rsid w:val="05604704"/>
    <w:rsid w:val="05616F80"/>
    <w:rsid w:val="05624EE8"/>
    <w:rsid w:val="056268EB"/>
    <w:rsid w:val="05643257"/>
    <w:rsid w:val="05660004"/>
    <w:rsid w:val="05660E86"/>
    <w:rsid w:val="05665484"/>
    <w:rsid w:val="05672993"/>
    <w:rsid w:val="056A5B08"/>
    <w:rsid w:val="056B1722"/>
    <w:rsid w:val="056C34E5"/>
    <w:rsid w:val="057143D9"/>
    <w:rsid w:val="0573565D"/>
    <w:rsid w:val="05741F44"/>
    <w:rsid w:val="0578432E"/>
    <w:rsid w:val="057A013C"/>
    <w:rsid w:val="057D5A67"/>
    <w:rsid w:val="057F51B0"/>
    <w:rsid w:val="057F57D3"/>
    <w:rsid w:val="057F7116"/>
    <w:rsid w:val="058013D8"/>
    <w:rsid w:val="05861B64"/>
    <w:rsid w:val="058B0F2A"/>
    <w:rsid w:val="058C79F0"/>
    <w:rsid w:val="058D13FD"/>
    <w:rsid w:val="058F0575"/>
    <w:rsid w:val="058F0B2E"/>
    <w:rsid w:val="059651DB"/>
    <w:rsid w:val="05970C8F"/>
    <w:rsid w:val="059A7472"/>
    <w:rsid w:val="059C37E4"/>
    <w:rsid w:val="059F680E"/>
    <w:rsid w:val="05A21494"/>
    <w:rsid w:val="05A26AEA"/>
    <w:rsid w:val="05A75371"/>
    <w:rsid w:val="05AA7A7D"/>
    <w:rsid w:val="05AD71EC"/>
    <w:rsid w:val="05AE02A8"/>
    <w:rsid w:val="05B01D21"/>
    <w:rsid w:val="05B32331"/>
    <w:rsid w:val="05B33B78"/>
    <w:rsid w:val="05B94E5D"/>
    <w:rsid w:val="05BA3704"/>
    <w:rsid w:val="05BE1E17"/>
    <w:rsid w:val="05BF4D0E"/>
    <w:rsid w:val="05C1029A"/>
    <w:rsid w:val="05C26408"/>
    <w:rsid w:val="05C76956"/>
    <w:rsid w:val="05C8525F"/>
    <w:rsid w:val="05CA3231"/>
    <w:rsid w:val="05CA451E"/>
    <w:rsid w:val="05CB1950"/>
    <w:rsid w:val="05CD3EE9"/>
    <w:rsid w:val="05D60FD7"/>
    <w:rsid w:val="05D76A63"/>
    <w:rsid w:val="05D77D82"/>
    <w:rsid w:val="05DB6C1E"/>
    <w:rsid w:val="05DB79EC"/>
    <w:rsid w:val="05DB7BD5"/>
    <w:rsid w:val="05DE21C1"/>
    <w:rsid w:val="05E12534"/>
    <w:rsid w:val="05E27703"/>
    <w:rsid w:val="05E97C40"/>
    <w:rsid w:val="05ED6920"/>
    <w:rsid w:val="05EE7AB5"/>
    <w:rsid w:val="05F40452"/>
    <w:rsid w:val="05F40654"/>
    <w:rsid w:val="05F46251"/>
    <w:rsid w:val="05F47FE1"/>
    <w:rsid w:val="05F507F3"/>
    <w:rsid w:val="05F5564B"/>
    <w:rsid w:val="05FA1463"/>
    <w:rsid w:val="05FC47BF"/>
    <w:rsid w:val="05FD2A87"/>
    <w:rsid w:val="05FE1921"/>
    <w:rsid w:val="06005585"/>
    <w:rsid w:val="0601581F"/>
    <w:rsid w:val="0602094E"/>
    <w:rsid w:val="060516FC"/>
    <w:rsid w:val="06053375"/>
    <w:rsid w:val="060855A7"/>
    <w:rsid w:val="0609485C"/>
    <w:rsid w:val="060F1011"/>
    <w:rsid w:val="06104D1D"/>
    <w:rsid w:val="06104DE1"/>
    <w:rsid w:val="061165DF"/>
    <w:rsid w:val="06126D2A"/>
    <w:rsid w:val="0614078C"/>
    <w:rsid w:val="061409DA"/>
    <w:rsid w:val="061803B3"/>
    <w:rsid w:val="06190A91"/>
    <w:rsid w:val="06192665"/>
    <w:rsid w:val="0619333A"/>
    <w:rsid w:val="061C0FB3"/>
    <w:rsid w:val="061C348E"/>
    <w:rsid w:val="061F22D9"/>
    <w:rsid w:val="0621004B"/>
    <w:rsid w:val="06211C9E"/>
    <w:rsid w:val="06215D2A"/>
    <w:rsid w:val="06217CAA"/>
    <w:rsid w:val="06223949"/>
    <w:rsid w:val="062433AA"/>
    <w:rsid w:val="06286503"/>
    <w:rsid w:val="062A2A95"/>
    <w:rsid w:val="062D4FF1"/>
    <w:rsid w:val="063058AF"/>
    <w:rsid w:val="06322F21"/>
    <w:rsid w:val="063352E3"/>
    <w:rsid w:val="06345E4C"/>
    <w:rsid w:val="0637244C"/>
    <w:rsid w:val="063A68B8"/>
    <w:rsid w:val="063B0D97"/>
    <w:rsid w:val="063D30F5"/>
    <w:rsid w:val="063D4BCA"/>
    <w:rsid w:val="063D7694"/>
    <w:rsid w:val="063E23FC"/>
    <w:rsid w:val="063E69B2"/>
    <w:rsid w:val="063F484A"/>
    <w:rsid w:val="0641447C"/>
    <w:rsid w:val="06421010"/>
    <w:rsid w:val="06444A01"/>
    <w:rsid w:val="064708B5"/>
    <w:rsid w:val="06475836"/>
    <w:rsid w:val="06491E2F"/>
    <w:rsid w:val="064D3293"/>
    <w:rsid w:val="064E3A18"/>
    <w:rsid w:val="06510C5B"/>
    <w:rsid w:val="0652068D"/>
    <w:rsid w:val="06535DEC"/>
    <w:rsid w:val="06571CFB"/>
    <w:rsid w:val="06573663"/>
    <w:rsid w:val="065A75FC"/>
    <w:rsid w:val="065B0511"/>
    <w:rsid w:val="06625A1A"/>
    <w:rsid w:val="066318A5"/>
    <w:rsid w:val="066D2710"/>
    <w:rsid w:val="06790A39"/>
    <w:rsid w:val="06795034"/>
    <w:rsid w:val="067A219F"/>
    <w:rsid w:val="067A6665"/>
    <w:rsid w:val="067E75CB"/>
    <w:rsid w:val="06832148"/>
    <w:rsid w:val="068403ED"/>
    <w:rsid w:val="06853F9B"/>
    <w:rsid w:val="068B1BDF"/>
    <w:rsid w:val="069354F0"/>
    <w:rsid w:val="06941213"/>
    <w:rsid w:val="0697476B"/>
    <w:rsid w:val="06985B7E"/>
    <w:rsid w:val="069916DE"/>
    <w:rsid w:val="069A1622"/>
    <w:rsid w:val="069A5541"/>
    <w:rsid w:val="069D2F8A"/>
    <w:rsid w:val="06A6259E"/>
    <w:rsid w:val="06A77D56"/>
    <w:rsid w:val="06A8502D"/>
    <w:rsid w:val="06AC3C20"/>
    <w:rsid w:val="06AE0D3C"/>
    <w:rsid w:val="06AF6BBD"/>
    <w:rsid w:val="06BD6B2A"/>
    <w:rsid w:val="06C12472"/>
    <w:rsid w:val="06C21AEB"/>
    <w:rsid w:val="06C57B90"/>
    <w:rsid w:val="06C73E06"/>
    <w:rsid w:val="06CC242F"/>
    <w:rsid w:val="06CE5A6A"/>
    <w:rsid w:val="06CF639E"/>
    <w:rsid w:val="06D1477C"/>
    <w:rsid w:val="06D460F4"/>
    <w:rsid w:val="06D9426B"/>
    <w:rsid w:val="06E005C9"/>
    <w:rsid w:val="06E07165"/>
    <w:rsid w:val="06E16E9A"/>
    <w:rsid w:val="06E21235"/>
    <w:rsid w:val="06E346EA"/>
    <w:rsid w:val="06E34CCF"/>
    <w:rsid w:val="06E429F9"/>
    <w:rsid w:val="06E7728B"/>
    <w:rsid w:val="06EA6926"/>
    <w:rsid w:val="06EB3279"/>
    <w:rsid w:val="06EB5556"/>
    <w:rsid w:val="06EE118D"/>
    <w:rsid w:val="06EE6D05"/>
    <w:rsid w:val="06EF0BCD"/>
    <w:rsid w:val="06F05376"/>
    <w:rsid w:val="06F30566"/>
    <w:rsid w:val="06F33BB2"/>
    <w:rsid w:val="06F91A24"/>
    <w:rsid w:val="06FA466F"/>
    <w:rsid w:val="06FA6679"/>
    <w:rsid w:val="06FA716B"/>
    <w:rsid w:val="06FB3342"/>
    <w:rsid w:val="06FB507F"/>
    <w:rsid w:val="07006AA2"/>
    <w:rsid w:val="07022415"/>
    <w:rsid w:val="070379E2"/>
    <w:rsid w:val="070556E2"/>
    <w:rsid w:val="07094881"/>
    <w:rsid w:val="07097AE4"/>
    <w:rsid w:val="070A0A36"/>
    <w:rsid w:val="070D1F17"/>
    <w:rsid w:val="070D39F5"/>
    <w:rsid w:val="070E0167"/>
    <w:rsid w:val="07177C60"/>
    <w:rsid w:val="07197D5B"/>
    <w:rsid w:val="071B2D87"/>
    <w:rsid w:val="071B38DF"/>
    <w:rsid w:val="071B624A"/>
    <w:rsid w:val="071E260E"/>
    <w:rsid w:val="071F7BFE"/>
    <w:rsid w:val="072404EE"/>
    <w:rsid w:val="07267E4A"/>
    <w:rsid w:val="07280C17"/>
    <w:rsid w:val="072818BF"/>
    <w:rsid w:val="07286E02"/>
    <w:rsid w:val="0729683D"/>
    <w:rsid w:val="072B1FB2"/>
    <w:rsid w:val="072F141D"/>
    <w:rsid w:val="07311350"/>
    <w:rsid w:val="073122F8"/>
    <w:rsid w:val="07325AE6"/>
    <w:rsid w:val="0735153D"/>
    <w:rsid w:val="073637FA"/>
    <w:rsid w:val="07375375"/>
    <w:rsid w:val="073A159E"/>
    <w:rsid w:val="073A492A"/>
    <w:rsid w:val="073A549F"/>
    <w:rsid w:val="073A6282"/>
    <w:rsid w:val="073D2F79"/>
    <w:rsid w:val="07413793"/>
    <w:rsid w:val="074243F6"/>
    <w:rsid w:val="0743697A"/>
    <w:rsid w:val="0746712D"/>
    <w:rsid w:val="074941B4"/>
    <w:rsid w:val="075142CD"/>
    <w:rsid w:val="07551C65"/>
    <w:rsid w:val="07574E1F"/>
    <w:rsid w:val="075B2EB1"/>
    <w:rsid w:val="075D709B"/>
    <w:rsid w:val="075E3CB0"/>
    <w:rsid w:val="075F3E5E"/>
    <w:rsid w:val="0763432F"/>
    <w:rsid w:val="0768301C"/>
    <w:rsid w:val="07695FCD"/>
    <w:rsid w:val="076B108F"/>
    <w:rsid w:val="076D10E0"/>
    <w:rsid w:val="076E76E0"/>
    <w:rsid w:val="076F69C3"/>
    <w:rsid w:val="0770577C"/>
    <w:rsid w:val="07736895"/>
    <w:rsid w:val="077906BE"/>
    <w:rsid w:val="07792B60"/>
    <w:rsid w:val="07796AC8"/>
    <w:rsid w:val="077B10F5"/>
    <w:rsid w:val="077F3C97"/>
    <w:rsid w:val="077F3E46"/>
    <w:rsid w:val="077F6F40"/>
    <w:rsid w:val="07801C83"/>
    <w:rsid w:val="07854E74"/>
    <w:rsid w:val="078B7BE9"/>
    <w:rsid w:val="07913DD8"/>
    <w:rsid w:val="079334CA"/>
    <w:rsid w:val="07957ADD"/>
    <w:rsid w:val="07997E01"/>
    <w:rsid w:val="079A1ADE"/>
    <w:rsid w:val="079E72CC"/>
    <w:rsid w:val="07A2720A"/>
    <w:rsid w:val="07A71B02"/>
    <w:rsid w:val="07A747E1"/>
    <w:rsid w:val="07AB2D92"/>
    <w:rsid w:val="07B41B8E"/>
    <w:rsid w:val="07B64EF0"/>
    <w:rsid w:val="07B808F2"/>
    <w:rsid w:val="07BA7FEF"/>
    <w:rsid w:val="07BD7EA9"/>
    <w:rsid w:val="07BF0FE3"/>
    <w:rsid w:val="07C1293A"/>
    <w:rsid w:val="07C140CD"/>
    <w:rsid w:val="07C22B28"/>
    <w:rsid w:val="07C3351D"/>
    <w:rsid w:val="07C52640"/>
    <w:rsid w:val="07C81309"/>
    <w:rsid w:val="07C8589E"/>
    <w:rsid w:val="07CC6F7C"/>
    <w:rsid w:val="07CE16C7"/>
    <w:rsid w:val="07D52850"/>
    <w:rsid w:val="07D55C75"/>
    <w:rsid w:val="07DB0660"/>
    <w:rsid w:val="07E0628A"/>
    <w:rsid w:val="07E1049D"/>
    <w:rsid w:val="07E65360"/>
    <w:rsid w:val="07E744F3"/>
    <w:rsid w:val="07F0781F"/>
    <w:rsid w:val="07F35B53"/>
    <w:rsid w:val="07F4385F"/>
    <w:rsid w:val="07F45CAE"/>
    <w:rsid w:val="07F54D6B"/>
    <w:rsid w:val="07F6719C"/>
    <w:rsid w:val="07F90EF0"/>
    <w:rsid w:val="07F9111C"/>
    <w:rsid w:val="07FA7A4E"/>
    <w:rsid w:val="07FC1119"/>
    <w:rsid w:val="07FC782C"/>
    <w:rsid w:val="07FE468E"/>
    <w:rsid w:val="07FE6F9F"/>
    <w:rsid w:val="08085453"/>
    <w:rsid w:val="080A1917"/>
    <w:rsid w:val="080D04AB"/>
    <w:rsid w:val="080E7304"/>
    <w:rsid w:val="081310D1"/>
    <w:rsid w:val="08162F6A"/>
    <w:rsid w:val="08167AAD"/>
    <w:rsid w:val="081756E0"/>
    <w:rsid w:val="0817723D"/>
    <w:rsid w:val="081E3A65"/>
    <w:rsid w:val="0822397E"/>
    <w:rsid w:val="0823614E"/>
    <w:rsid w:val="082417D3"/>
    <w:rsid w:val="08244682"/>
    <w:rsid w:val="08276172"/>
    <w:rsid w:val="08277358"/>
    <w:rsid w:val="082921EF"/>
    <w:rsid w:val="08295936"/>
    <w:rsid w:val="082B3597"/>
    <w:rsid w:val="082C264A"/>
    <w:rsid w:val="08300D64"/>
    <w:rsid w:val="083062F1"/>
    <w:rsid w:val="0834130D"/>
    <w:rsid w:val="08345EEA"/>
    <w:rsid w:val="083B1A8A"/>
    <w:rsid w:val="083B5CD5"/>
    <w:rsid w:val="083B72CA"/>
    <w:rsid w:val="08413A47"/>
    <w:rsid w:val="0842166F"/>
    <w:rsid w:val="084432B8"/>
    <w:rsid w:val="08477358"/>
    <w:rsid w:val="08480D63"/>
    <w:rsid w:val="0849786E"/>
    <w:rsid w:val="084B6C0D"/>
    <w:rsid w:val="084E3A15"/>
    <w:rsid w:val="084F3A5D"/>
    <w:rsid w:val="084F4497"/>
    <w:rsid w:val="08511E87"/>
    <w:rsid w:val="0853303A"/>
    <w:rsid w:val="08544042"/>
    <w:rsid w:val="085501AD"/>
    <w:rsid w:val="085671A7"/>
    <w:rsid w:val="08577565"/>
    <w:rsid w:val="08594E3C"/>
    <w:rsid w:val="085B0F9F"/>
    <w:rsid w:val="085B3969"/>
    <w:rsid w:val="085B444B"/>
    <w:rsid w:val="085C111A"/>
    <w:rsid w:val="085C4681"/>
    <w:rsid w:val="085D3230"/>
    <w:rsid w:val="085F2757"/>
    <w:rsid w:val="08626EAE"/>
    <w:rsid w:val="0863765F"/>
    <w:rsid w:val="08653C1A"/>
    <w:rsid w:val="08657978"/>
    <w:rsid w:val="08687BF6"/>
    <w:rsid w:val="08692121"/>
    <w:rsid w:val="086C7834"/>
    <w:rsid w:val="086E25C2"/>
    <w:rsid w:val="086E4861"/>
    <w:rsid w:val="086F549C"/>
    <w:rsid w:val="08701AAC"/>
    <w:rsid w:val="08707237"/>
    <w:rsid w:val="08721C4A"/>
    <w:rsid w:val="08732383"/>
    <w:rsid w:val="08784251"/>
    <w:rsid w:val="087B0554"/>
    <w:rsid w:val="087E2B23"/>
    <w:rsid w:val="087F5E94"/>
    <w:rsid w:val="088111A2"/>
    <w:rsid w:val="0885121A"/>
    <w:rsid w:val="08876741"/>
    <w:rsid w:val="08880FBC"/>
    <w:rsid w:val="088827AB"/>
    <w:rsid w:val="08882EE7"/>
    <w:rsid w:val="088945A9"/>
    <w:rsid w:val="088A19A0"/>
    <w:rsid w:val="08900437"/>
    <w:rsid w:val="0891414D"/>
    <w:rsid w:val="0893117A"/>
    <w:rsid w:val="08972664"/>
    <w:rsid w:val="08975152"/>
    <w:rsid w:val="089A469C"/>
    <w:rsid w:val="089A6CD0"/>
    <w:rsid w:val="089C33DF"/>
    <w:rsid w:val="089D2448"/>
    <w:rsid w:val="08A24511"/>
    <w:rsid w:val="08A36F52"/>
    <w:rsid w:val="08A41E59"/>
    <w:rsid w:val="08A76496"/>
    <w:rsid w:val="08A9222E"/>
    <w:rsid w:val="08AC3C5A"/>
    <w:rsid w:val="08AD08B9"/>
    <w:rsid w:val="08AE0ED0"/>
    <w:rsid w:val="08B37F76"/>
    <w:rsid w:val="08BB2E89"/>
    <w:rsid w:val="08BB41C5"/>
    <w:rsid w:val="08BB7FCC"/>
    <w:rsid w:val="08BD3E33"/>
    <w:rsid w:val="08C21773"/>
    <w:rsid w:val="08C46F6B"/>
    <w:rsid w:val="08CA2374"/>
    <w:rsid w:val="08CB6C7A"/>
    <w:rsid w:val="08CF4777"/>
    <w:rsid w:val="08D23C7A"/>
    <w:rsid w:val="08D32948"/>
    <w:rsid w:val="08D37A64"/>
    <w:rsid w:val="08D546EF"/>
    <w:rsid w:val="08D617BB"/>
    <w:rsid w:val="08D63AED"/>
    <w:rsid w:val="08DC3FCF"/>
    <w:rsid w:val="08E3385C"/>
    <w:rsid w:val="08E5291A"/>
    <w:rsid w:val="08E5727D"/>
    <w:rsid w:val="08E60C7D"/>
    <w:rsid w:val="08E81DE1"/>
    <w:rsid w:val="08EB56FB"/>
    <w:rsid w:val="08EE0B44"/>
    <w:rsid w:val="08EE6517"/>
    <w:rsid w:val="08F1613D"/>
    <w:rsid w:val="08F33373"/>
    <w:rsid w:val="08F334F1"/>
    <w:rsid w:val="08F60AD6"/>
    <w:rsid w:val="08FC7641"/>
    <w:rsid w:val="08FD72A1"/>
    <w:rsid w:val="08FE07E9"/>
    <w:rsid w:val="09050EEF"/>
    <w:rsid w:val="0905426A"/>
    <w:rsid w:val="0906323F"/>
    <w:rsid w:val="09073D53"/>
    <w:rsid w:val="09077AD8"/>
    <w:rsid w:val="090C07F1"/>
    <w:rsid w:val="09100C7D"/>
    <w:rsid w:val="09135BF3"/>
    <w:rsid w:val="09143E73"/>
    <w:rsid w:val="09144A30"/>
    <w:rsid w:val="091D6F5A"/>
    <w:rsid w:val="091F3760"/>
    <w:rsid w:val="091F4997"/>
    <w:rsid w:val="09201583"/>
    <w:rsid w:val="092156A6"/>
    <w:rsid w:val="09250C96"/>
    <w:rsid w:val="0927596B"/>
    <w:rsid w:val="09283013"/>
    <w:rsid w:val="09285D81"/>
    <w:rsid w:val="092A5627"/>
    <w:rsid w:val="092F57B5"/>
    <w:rsid w:val="092F6EFB"/>
    <w:rsid w:val="093037B1"/>
    <w:rsid w:val="09327E0C"/>
    <w:rsid w:val="093419E1"/>
    <w:rsid w:val="0936733A"/>
    <w:rsid w:val="093710E8"/>
    <w:rsid w:val="093825CD"/>
    <w:rsid w:val="093C053B"/>
    <w:rsid w:val="0944117E"/>
    <w:rsid w:val="09444B6D"/>
    <w:rsid w:val="0946333C"/>
    <w:rsid w:val="09470FD7"/>
    <w:rsid w:val="094A626B"/>
    <w:rsid w:val="094B25FE"/>
    <w:rsid w:val="094E3396"/>
    <w:rsid w:val="094E6F4E"/>
    <w:rsid w:val="09521B90"/>
    <w:rsid w:val="09527E19"/>
    <w:rsid w:val="09534B19"/>
    <w:rsid w:val="09564A13"/>
    <w:rsid w:val="095C266A"/>
    <w:rsid w:val="096B49B3"/>
    <w:rsid w:val="096D152C"/>
    <w:rsid w:val="0971187C"/>
    <w:rsid w:val="097224B9"/>
    <w:rsid w:val="09782A46"/>
    <w:rsid w:val="0979046F"/>
    <w:rsid w:val="097A286A"/>
    <w:rsid w:val="097D34E4"/>
    <w:rsid w:val="097E65FD"/>
    <w:rsid w:val="097F0C0B"/>
    <w:rsid w:val="09810F68"/>
    <w:rsid w:val="098447A1"/>
    <w:rsid w:val="0987152A"/>
    <w:rsid w:val="09882F35"/>
    <w:rsid w:val="09893BF4"/>
    <w:rsid w:val="0994411C"/>
    <w:rsid w:val="0996043D"/>
    <w:rsid w:val="09961B2E"/>
    <w:rsid w:val="09997548"/>
    <w:rsid w:val="099C436A"/>
    <w:rsid w:val="099C4D5A"/>
    <w:rsid w:val="09A33FD4"/>
    <w:rsid w:val="09A62FB1"/>
    <w:rsid w:val="09A8193C"/>
    <w:rsid w:val="09AC0F79"/>
    <w:rsid w:val="09AD1EC6"/>
    <w:rsid w:val="09B36C8A"/>
    <w:rsid w:val="09B37C0D"/>
    <w:rsid w:val="09B4219E"/>
    <w:rsid w:val="09B54823"/>
    <w:rsid w:val="09B97ADB"/>
    <w:rsid w:val="09BA22DD"/>
    <w:rsid w:val="09BB3974"/>
    <w:rsid w:val="09BB6941"/>
    <w:rsid w:val="09BF0A76"/>
    <w:rsid w:val="09C3296F"/>
    <w:rsid w:val="09C45FD2"/>
    <w:rsid w:val="09C647F1"/>
    <w:rsid w:val="09C77DD2"/>
    <w:rsid w:val="09CA597C"/>
    <w:rsid w:val="09D11126"/>
    <w:rsid w:val="09D16BAE"/>
    <w:rsid w:val="09D20238"/>
    <w:rsid w:val="09D411F7"/>
    <w:rsid w:val="09D834A7"/>
    <w:rsid w:val="09D8474F"/>
    <w:rsid w:val="09D858EE"/>
    <w:rsid w:val="09D91CE0"/>
    <w:rsid w:val="09DB71D1"/>
    <w:rsid w:val="09E12C13"/>
    <w:rsid w:val="09E20291"/>
    <w:rsid w:val="09E26D45"/>
    <w:rsid w:val="09E34815"/>
    <w:rsid w:val="09E96F8F"/>
    <w:rsid w:val="09ED54D9"/>
    <w:rsid w:val="09F46182"/>
    <w:rsid w:val="09F84EC2"/>
    <w:rsid w:val="09FC0FCA"/>
    <w:rsid w:val="0A0B7CA7"/>
    <w:rsid w:val="0A0E7695"/>
    <w:rsid w:val="0A122B9C"/>
    <w:rsid w:val="0A153790"/>
    <w:rsid w:val="0A17385E"/>
    <w:rsid w:val="0A190589"/>
    <w:rsid w:val="0A1A0FAF"/>
    <w:rsid w:val="0A1B1635"/>
    <w:rsid w:val="0A1B2B0F"/>
    <w:rsid w:val="0A1D3A4E"/>
    <w:rsid w:val="0A1E6DB3"/>
    <w:rsid w:val="0A1F3CFD"/>
    <w:rsid w:val="0A214B76"/>
    <w:rsid w:val="0A253B11"/>
    <w:rsid w:val="0A256094"/>
    <w:rsid w:val="0A284990"/>
    <w:rsid w:val="0A2B758C"/>
    <w:rsid w:val="0A3377E5"/>
    <w:rsid w:val="0A34423E"/>
    <w:rsid w:val="0A350CA8"/>
    <w:rsid w:val="0A37714F"/>
    <w:rsid w:val="0A452831"/>
    <w:rsid w:val="0A465754"/>
    <w:rsid w:val="0A4C5967"/>
    <w:rsid w:val="0A4D07E4"/>
    <w:rsid w:val="0A4D26D9"/>
    <w:rsid w:val="0A5203C9"/>
    <w:rsid w:val="0A582EB3"/>
    <w:rsid w:val="0A5D2135"/>
    <w:rsid w:val="0A5E61BB"/>
    <w:rsid w:val="0A600FC2"/>
    <w:rsid w:val="0A61676E"/>
    <w:rsid w:val="0A6357FB"/>
    <w:rsid w:val="0A650D15"/>
    <w:rsid w:val="0A6A4C11"/>
    <w:rsid w:val="0A6C5EA9"/>
    <w:rsid w:val="0A6F4F1B"/>
    <w:rsid w:val="0A6F6B32"/>
    <w:rsid w:val="0A70765C"/>
    <w:rsid w:val="0A712F70"/>
    <w:rsid w:val="0A715773"/>
    <w:rsid w:val="0A7223FC"/>
    <w:rsid w:val="0A787AA2"/>
    <w:rsid w:val="0A797261"/>
    <w:rsid w:val="0A7B3D6C"/>
    <w:rsid w:val="0A825DCD"/>
    <w:rsid w:val="0A836F57"/>
    <w:rsid w:val="0A861320"/>
    <w:rsid w:val="0A8A551B"/>
    <w:rsid w:val="0A8C0911"/>
    <w:rsid w:val="0A8C53AD"/>
    <w:rsid w:val="0A901BCD"/>
    <w:rsid w:val="0A940D05"/>
    <w:rsid w:val="0A954E2C"/>
    <w:rsid w:val="0A9B79EF"/>
    <w:rsid w:val="0A9C3FC6"/>
    <w:rsid w:val="0AA54539"/>
    <w:rsid w:val="0AA560D8"/>
    <w:rsid w:val="0AA80687"/>
    <w:rsid w:val="0AA942ED"/>
    <w:rsid w:val="0AA94B7A"/>
    <w:rsid w:val="0AA97C68"/>
    <w:rsid w:val="0AAA2B36"/>
    <w:rsid w:val="0AAA4E42"/>
    <w:rsid w:val="0AB02FF3"/>
    <w:rsid w:val="0AB24243"/>
    <w:rsid w:val="0AB5564C"/>
    <w:rsid w:val="0AB82A4F"/>
    <w:rsid w:val="0ABA3967"/>
    <w:rsid w:val="0ABD3573"/>
    <w:rsid w:val="0ABF61BC"/>
    <w:rsid w:val="0AC02943"/>
    <w:rsid w:val="0AC14F87"/>
    <w:rsid w:val="0AC31D89"/>
    <w:rsid w:val="0AC363F4"/>
    <w:rsid w:val="0AC75869"/>
    <w:rsid w:val="0AC92129"/>
    <w:rsid w:val="0ACB0F8C"/>
    <w:rsid w:val="0ACE4099"/>
    <w:rsid w:val="0AD5383F"/>
    <w:rsid w:val="0AD6553E"/>
    <w:rsid w:val="0AD77CDD"/>
    <w:rsid w:val="0AD920BF"/>
    <w:rsid w:val="0AD96ECE"/>
    <w:rsid w:val="0ADB3102"/>
    <w:rsid w:val="0ADF7CE8"/>
    <w:rsid w:val="0AE01FC8"/>
    <w:rsid w:val="0AE02202"/>
    <w:rsid w:val="0AE030A0"/>
    <w:rsid w:val="0AE07C33"/>
    <w:rsid w:val="0AE36878"/>
    <w:rsid w:val="0AE5002C"/>
    <w:rsid w:val="0AE76E57"/>
    <w:rsid w:val="0AE869DC"/>
    <w:rsid w:val="0AED451E"/>
    <w:rsid w:val="0AEE0D7D"/>
    <w:rsid w:val="0AF02D61"/>
    <w:rsid w:val="0AF62E49"/>
    <w:rsid w:val="0AF82833"/>
    <w:rsid w:val="0AFC34F7"/>
    <w:rsid w:val="0AFD243B"/>
    <w:rsid w:val="0B054D35"/>
    <w:rsid w:val="0B086941"/>
    <w:rsid w:val="0B0A21D2"/>
    <w:rsid w:val="0B0B2613"/>
    <w:rsid w:val="0B112AEB"/>
    <w:rsid w:val="0B12211D"/>
    <w:rsid w:val="0B141B68"/>
    <w:rsid w:val="0B156DE9"/>
    <w:rsid w:val="0B1765BA"/>
    <w:rsid w:val="0B1D7C28"/>
    <w:rsid w:val="0B1F405F"/>
    <w:rsid w:val="0B211676"/>
    <w:rsid w:val="0B225E28"/>
    <w:rsid w:val="0B2515E7"/>
    <w:rsid w:val="0B2808B9"/>
    <w:rsid w:val="0B284727"/>
    <w:rsid w:val="0B2A7182"/>
    <w:rsid w:val="0B2F43E1"/>
    <w:rsid w:val="0B2F5ADC"/>
    <w:rsid w:val="0B385CF7"/>
    <w:rsid w:val="0B3A63F8"/>
    <w:rsid w:val="0B3F5E06"/>
    <w:rsid w:val="0B472D20"/>
    <w:rsid w:val="0B496BC5"/>
    <w:rsid w:val="0B4F5EF1"/>
    <w:rsid w:val="0B5020A8"/>
    <w:rsid w:val="0B531C44"/>
    <w:rsid w:val="0B543779"/>
    <w:rsid w:val="0B55608F"/>
    <w:rsid w:val="0B566042"/>
    <w:rsid w:val="0B585FEA"/>
    <w:rsid w:val="0B5B7713"/>
    <w:rsid w:val="0B5E1770"/>
    <w:rsid w:val="0B5E380D"/>
    <w:rsid w:val="0B607E8D"/>
    <w:rsid w:val="0B6151FF"/>
    <w:rsid w:val="0B621683"/>
    <w:rsid w:val="0B6232F6"/>
    <w:rsid w:val="0B6427FA"/>
    <w:rsid w:val="0B691A3E"/>
    <w:rsid w:val="0B6A0A30"/>
    <w:rsid w:val="0B6A72DE"/>
    <w:rsid w:val="0B6C0544"/>
    <w:rsid w:val="0B6D783D"/>
    <w:rsid w:val="0B6E538F"/>
    <w:rsid w:val="0B6F146C"/>
    <w:rsid w:val="0B754E03"/>
    <w:rsid w:val="0B797837"/>
    <w:rsid w:val="0B7A473C"/>
    <w:rsid w:val="0B801BA3"/>
    <w:rsid w:val="0B821808"/>
    <w:rsid w:val="0B8459C3"/>
    <w:rsid w:val="0B853370"/>
    <w:rsid w:val="0B923959"/>
    <w:rsid w:val="0B9242E6"/>
    <w:rsid w:val="0B947C1C"/>
    <w:rsid w:val="0B96182E"/>
    <w:rsid w:val="0B9638E1"/>
    <w:rsid w:val="0B974523"/>
    <w:rsid w:val="0B9D1A8A"/>
    <w:rsid w:val="0B9E1AE7"/>
    <w:rsid w:val="0B9E4E23"/>
    <w:rsid w:val="0B9F3565"/>
    <w:rsid w:val="0B9F667B"/>
    <w:rsid w:val="0BA133E6"/>
    <w:rsid w:val="0BA22B09"/>
    <w:rsid w:val="0BA36F20"/>
    <w:rsid w:val="0BA40AB8"/>
    <w:rsid w:val="0BA675F9"/>
    <w:rsid w:val="0BAC1CDC"/>
    <w:rsid w:val="0BAD3EA0"/>
    <w:rsid w:val="0BB01D72"/>
    <w:rsid w:val="0BB92EF7"/>
    <w:rsid w:val="0BBC5878"/>
    <w:rsid w:val="0BBD2763"/>
    <w:rsid w:val="0BBE1243"/>
    <w:rsid w:val="0BBF04E6"/>
    <w:rsid w:val="0BBF2DBC"/>
    <w:rsid w:val="0BC00C92"/>
    <w:rsid w:val="0BC362C6"/>
    <w:rsid w:val="0BC64141"/>
    <w:rsid w:val="0BC90576"/>
    <w:rsid w:val="0BCD5F33"/>
    <w:rsid w:val="0BCE6054"/>
    <w:rsid w:val="0BCF048B"/>
    <w:rsid w:val="0BCF7FAE"/>
    <w:rsid w:val="0BD23738"/>
    <w:rsid w:val="0BD47A9C"/>
    <w:rsid w:val="0BD52F32"/>
    <w:rsid w:val="0BD75288"/>
    <w:rsid w:val="0BDB0E59"/>
    <w:rsid w:val="0BDD4A8C"/>
    <w:rsid w:val="0BE72E0B"/>
    <w:rsid w:val="0BE74330"/>
    <w:rsid w:val="0BED34CF"/>
    <w:rsid w:val="0BED7D69"/>
    <w:rsid w:val="0BEE72BA"/>
    <w:rsid w:val="0BEF1227"/>
    <w:rsid w:val="0BEF7280"/>
    <w:rsid w:val="0BF201D0"/>
    <w:rsid w:val="0BF414B6"/>
    <w:rsid w:val="0BF56517"/>
    <w:rsid w:val="0BF60CAD"/>
    <w:rsid w:val="0BF62B07"/>
    <w:rsid w:val="0BF64E1B"/>
    <w:rsid w:val="0BF65CD1"/>
    <w:rsid w:val="0BF8504F"/>
    <w:rsid w:val="0BF949EC"/>
    <w:rsid w:val="0BFA462C"/>
    <w:rsid w:val="0BFE754B"/>
    <w:rsid w:val="0C00270A"/>
    <w:rsid w:val="0C05302C"/>
    <w:rsid w:val="0C057F28"/>
    <w:rsid w:val="0C080D5C"/>
    <w:rsid w:val="0C083F95"/>
    <w:rsid w:val="0C0A44AA"/>
    <w:rsid w:val="0C0C0B9E"/>
    <w:rsid w:val="0C101D40"/>
    <w:rsid w:val="0C115B08"/>
    <w:rsid w:val="0C147AD4"/>
    <w:rsid w:val="0C153E40"/>
    <w:rsid w:val="0C167119"/>
    <w:rsid w:val="0C176A5E"/>
    <w:rsid w:val="0C1770AF"/>
    <w:rsid w:val="0C1775D1"/>
    <w:rsid w:val="0C1C6F46"/>
    <w:rsid w:val="0C1D06D1"/>
    <w:rsid w:val="0C1D765F"/>
    <w:rsid w:val="0C224410"/>
    <w:rsid w:val="0C23212A"/>
    <w:rsid w:val="0C234DD8"/>
    <w:rsid w:val="0C265146"/>
    <w:rsid w:val="0C2A342E"/>
    <w:rsid w:val="0C2B67BD"/>
    <w:rsid w:val="0C2E37AF"/>
    <w:rsid w:val="0C2F2C67"/>
    <w:rsid w:val="0C303009"/>
    <w:rsid w:val="0C322804"/>
    <w:rsid w:val="0C3308B6"/>
    <w:rsid w:val="0C3451A0"/>
    <w:rsid w:val="0C35484F"/>
    <w:rsid w:val="0C37371F"/>
    <w:rsid w:val="0C390E7A"/>
    <w:rsid w:val="0C3B3CAA"/>
    <w:rsid w:val="0C3D04E1"/>
    <w:rsid w:val="0C3D2104"/>
    <w:rsid w:val="0C420A67"/>
    <w:rsid w:val="0C43194A"/>
    <w:rsid w:val="0C436475"/>
    <w:rsid w:val="0C453203"/>
    <w:rsid w:val="0C461208"/>
    <w:rsid w:val="0C48350F"/>
    <w:rsid w:val="0C4B0077"/>
    <w:rsid w:val="0C4B64DA"/>
    <w:rsid w:val="0C4D0862"/>
    <w:rsid w:val="0C4E2A0D"/>
    <w:rsid w:val="0C53680F"/>
    <w:rsid w:val="0C536A36"/>
    <w:rsid w:val="0C56530E"/>
    <w:rsid w:val="0C574E76"/>
    <w:rsid w:val="0C586ABB"/>
    <w:rsid w:val="0C5B4FCA"/>
    <w:rsid w:val="0C5F5ACB"/>
    <w:rsid w:val="0C610A99"/>
    <w:rsid w:val="0C621143"/>
    <w:rsid w:val="0C6717AA"/>
    <w:rsid w:val="0C675FC8"/>
    <w:rsid w:val="0C6B3F31"/>
    <w:rsid w:val="0C6B6BD3"/>
    <w:rsid w:val="0C6D74AF"/>
    <w:rsid w:val="0C6E752D"/>
    <w:rsid w:val="0C6F5E3D"/>
    <w:rsid w:val="0C6F6788"/>
    <w:rsid w:val="0C711492"/>
    <w:rsid w:val="0C7679F9"/>
    <w:rsid w:val="0C7D177B"/>
    <w:rsid w:val="0C7E3907"/>
    <w:rsid w:val="0C820E8F"/>
    <w:rsid w:val="0C8A0A69"/>
    <w:rsid w:val="0C8C503F"/>
    <w:rsid w:val="0C8D6B01"/>
    <w:rsid w:val="0C8F5DCA"/>
    <w:rsid w:val="0C9221D1"/>
    <w:rsid w:val="0C9235FA"/>
    <w:rsid w:val="0C9328E7"/>
    <w:rsid w:val="0C963F48"/>
    <w:rsid w:val="0C99066E"/>
    <w:rsid w:val="0CA470B2"/>
    <w:rsid w:val="0CA60455"/>
    <w:rsid w:val="0CAA42D1"/>
    <w:rsid w:val="0CAD2C75"/>
    <w:rsid w:val="0CAD444F"/>
    <w:rsid w:val="0CAE2054"/>
    <w:rsid w:val="0CB070EC"/>
    <w:rsid w:val="0CB306BA"/>
    <w:rsid w:val="0CB54A9C"/>
    <w:rsid w:val="0CB66747"/>
    <w:rsid w:val="0CB82FE3"/>
    <w:rsid w:val="0CBB5CEB"/>
    <w:rsid w:val="0CBF1040"/>
    <w:rsid w:val="0CC15192"/>
    <w:rsid w:val="0CC226B6"/>
    <w:rsid w:val="0CC41F10"/>
    <w:rsid w:val="0CC81460"/>
    <w:rsid w:val="0CCA2C60"/>
    <w:rsid w:val="0CCC446B"/>
    <w:rsid w:val="0CCC49EE"/>
    <w:rsid w:val="0CCD1012"/>
    <w:rsid w:val="0CCE5C3F"/>
    <w:rsid w:val="0CCF3594"/>
    <w:rsid w:val="0CD07049"/>
    <w:rsid w:val="0CD55431"/>
    <w:rsid w:val="0CD567E8"/>
    <w:rsid w:val="0CD77153"/>
    <w:rsid w:val="0CD83BAA"/>
    <w:rsid w:val="0CD97BAA"/>
    <w:rsid w:val="0CDA52F7"/>
    <w:rsid w:val="0CDE6EAB"/>
    <w:rsid w:val="0CE06F8F"/>
    <w:rsid w:val="0CE23E2C"/>
    <w:rsid w:val="0CE47EDC"/>
    <w:rsid w:val="0CE66FDE"/>
    <w:rsid w:val="0CEB50E7"/>
    <w:rsid w:val="0CF15124"/>
    <w:rsid w:val="0CF601B2"/>
    <w:rsid w:val="0CF6147E"/>
    <w:rsid w:val="0CF72674"/>
    <w:rsid w:val="0CFB48D6"/>
    <w:rsid w:val="0D024308"/>
    <w:rsid w:val="0D047BF4"/>
    <w:rsid w:val="0D072365"/>
    <w:rsid w:val="0D081DC3"/>
    <w:rsid w:val="0D0840F4"/>
    <w:rsid w:val="0D0A73E7"/>
    <w:rsid w:val="0D0B6C4D"/>
    <w:rsid w:val="0D0E288B"/>
    <w:rsid w:val="0D102012"/>
    <w:rsid w:val="0D1245DB"/>
    <w:rsid w:val="0D155C8F"/>
    <w:rsid w:val="0D1600EA"/>
    <w:rsid w:val="0D175504"/>
    <w:rsid w:val="0D1941CD"/>
    <w:rsid w:val="0D1A4A2E"/>
    <w:rsid w:val="0D1B3D0C"/>
    <w:rsid w:val="0D1E1430"/>
    <w:rsid w:val="0D20239D"/>
    <w:rsid w:val="0D234E06"/>
    <w:rsid w:val="0D2633B3"/>
    <w:rsid w:val="0D264C7E"/>
    <w:rsid w:val="0D280018"/>
    <w:rsid w:val="0D286C50"/>
    <w:rsid w:val="0D2A2DA3"/>
    <w:rsid w:val="0D2D3B27"/>
    <w:rsid w:val="0D2E0962"/>
    <w:rsid w:val="0D332C63"/>
    <w:rsid w:val="0D377F78"/>
    <w:rsid w:val="0D385199"/>
    <w:rsid w:val="0D392C8B"/>
    <w:rsid w:val="0D3A24DA"/>
    <w:rsid w:val="0D3E2176"/>
    <w:rsid w:val="0D3F0E24"/>
    <w:rsid w:val="0D41038A"/>
    <w:rsid w:val="0D41050B"/>
    <w:rsid w:val="0D424C41"/>
    <w:rsid w:val="0D447192"/>
    <w:rsid w:val="0D4631AD"/>
    <w:rsid w:val="0D4721B7"/>
    <w:rsid w:val="0D47400D"/>
    <w:rsid w:val="0D4777FC"/>
    <w:rsid w:val="0D480FFD"/>
    <w:rsid w:val="0D4A064F"/>
    <w:rsid w:val="0D4A7E8D"/>
    <w:rsid w:val="0D4B6A0A"/>
    <w:rsid w:val="0D5036BB"/>
    <w:rsid w:val="0D522CAB"/>
    <w:rsid w:val="0D5338B7"/>
    <w:rsid w:val="0D53600C"/>
    <w:rsid w:val="0D556D63"/>
    <w:rsid w:val="0D560F7F"/>
    <w:rsid w:val="0D561F29"/>
    <w:rsid w:val="0D565219"/>
    <w:rsid w:val="0D5871F0"/>
    <w:rsid w:val="0D5B43EF"/>
    <w:rsid w:val="0D5E7BFE"/>
    <w:rsid w:val="0D5F2F85"/>
    <w:rsid w:val="0D5F58C3"/>
    <w:rsid w:val="0D601B16"/>
    <w:rsid w:val="0D6048A5"/>
    <w:rsid w:val="0D60557B"/>
    <w:rsid w:val="0D69399A"/>
    <w:rsid w:val="0D6E0C4F"/>
    <w:rsid w:val="0D726B62"/>
    <w:rsid w:val="0D732D44"/>
    <w:rsid w:val="0D766C6A"/>
    <w:rsid w:val="0D780079"/>
    <w:rsid w:val="0D791299"/>
    <w:rsid w:val="0D7B6B33"/>
    <w:rsid w:val="0D7C2BC2"/>
    <w:rsid w:val="0D7D755E"/>
    <w:rsid w:val="0D8533C7"/>
    <w:rsid w:val="0D882F40"/>
    <w:rsid w:val="0D895C6C"/>
    <w:rsid w:val="0D8C227D"/>
    <w:rsid w:val="0D8D03EE"/>
    <w:rsid w:val="0D8D71E6"/>
    <w:rsid w:val="0D8F2D7E"/>
    <w:rsid w:val="0D93145E"/>
    <w:rsid w:val="0D971E57"/>
    <w:rsid w:val="0D973D03"/>
    <w:rsid w:val="0D975D15"/>
    <w:rsid w:val="0D983A95"/>
    <w:rsid w:val="0D9871DD"/>
    <w:rsid w:val="0D993E8E"/>
    <w:rsid w:val="0D9A3DAF"/>
    <w:rsid w:val="0D9D653F"/>
    <w:rsid w:val="0D9D7E9E"/>
    <w:rsid w:val="0DA135DC"/>
    <w:rsid w:val="0DA149DD"/>
    <w:rsid w:val="0DA35130"/>
    <w:rsid w:val="0DA74FD8"/>
    <w:rsid w:val="0DA82ADA"/>
    <w:rsid w:val="0DAE3900"/>
    <w:rsid w:val="0DAF6D50"/>
    <w:rsid w:val="0DB04B43"/>
    <w:rsid w:val="0DB616CC"/>
    <w:rsid w:val="0DB723A5"/>
    <w:rsid w:val="0DB80A16"/>
    <w:rsid w:val="0DBD6F00"/>
    <w:rsid w:val="0DBF066C"/>
    <w:rsid w:val="0DBF7504"/>
    <w:rsid w:val="0DC2394F"/>
    <w:rsid w:val="0DC81371"/>
    <w:rsid w:val="0DC855B7"/>
    <w:rsid w:val="0DC9445E"/>
    <w:rsid w:val="0DCA559E"/>
    <w:rsid w:val="0DCB503A"/>
    <w:rsid w:val="0DCB5E84"/>
    <w:rsid w:val="0DCD5A0B"/>
    <w:rsid w:val="0DCF1037"/>
    <w:rsid w:val="0DD01F12"/>
    <w:rsid w:val="0DD04C4B"/>
    <w:rsid w:val="0DD24BFF"/>
    <w:rsid w:val="0DD478D5"/>
    <w:rsid w:val="0DD80948"/>
    <w:rsid w:val="0DD977B8"/>
    <w:rsid w:val="0DDC286B"/>
    <w:rsid w:val="0DDD215C"/>
    <w:rsid w:val="0DE607BD"/>
    <w:rsid w:val="0DE9761A"/>
    <w:rsid w:val="0DEA520C"/>
    <w:rsid w:val="0DEB0B07"/>
    <w:rsid w:val="0DED3E1B"/>
    <w:rsid w:val="0DF23314"/>
    <w:rsid w:val="0DF91A57"/>
    <w:rsid w:val="0DFB3D8F"/>
    <w:rsid w:val="0E044379"/>
    <w:rsid w:val="0E067634"/>
    <w:rsid w:val="0E071498"/>
    <w:rsid w:val="0E101EB6"/>
    <w:rsid w:val="0E135A0A"/>
    <w:rsid w:val="0E173702"/>
    <w:rsid w:val="0E1765E1"/>
    <w:rsid w:val="0E192CFA"/>
    <w:rsid w:val="0E1B55DE"/>
    <w:rsid w:val="0E1E0A47"/>
    <w:rsid w:val="0E202CF6"/>
    <w:rsid w:val="0E206961"/>
    <w:rsid w:val="0E273F17"/>
    <w:rsid w:val="0E2B4EE3"/>
    <w:rsid w:val="0E2E6BC1"/>
    <w:rsid w:val="0E3221A3"/>
    <w:rsid w:val="0E345AF2"/>
    <w:rsid w:val="0E351F69"/>
    <w:rsid w:val="0E3561C3"/>
    <w:rsid w:val="0E372A95"/>
    <w:rsid w:val="0E381A9C"/>
    <w:rsid w:val="0E3B43F9"/>
    <w:rsid w:val="0E3C03BB"/>
    <w:rsid w:val="0E3C0EE1"/>
    <w:rsid w:val="0E402092"/>
    <w:rsid w:val="0E423417"/>
    <w:rsid w:val="0E452667"/>
    <w:rsid w:val="0E481818"/>
    <w:rsid w:val="0E491F52"/>
    <w:rsid w:val="0E49544F"/>
    <w:rsid w:val="0E4A0D99"/>
    <w:rsid w:val="0E4A2770"/>
    <w:rsid w:val="0E4D1464"/>
    <w:rsid w:val="0E4E7203"/>
    <w:rsid w:val="0E4F0301"/>
    <w:rsid w:val="0E5212EB"/>
    <w:rsid w:val="0E5346CB"/>
    <w:rsid w:val="0E56609E"/>
    <w:rsid w:val="0E5C215C"/>
    <w:rsid w:val="0E5F11CA"/>
    <w:rsid w:val="0E5F5227"/>
    <w:rsid w:val="0E614B65"/>
    <w:rsid w:val="0E6272EC"/>
    <w:rsid w:val="0E63369C"/>
    <w:rsid w:val="0E6367AE"/>
    <w:rsid w:val="0E641888"/>
    <w:rsid w:val="0E652A19"/>
    <w:rsid w:val="0E6778A1"/>
    <w:rsid w:val="0E681CF4"/>
    <w:rsid w:val="0E6C3781"/>
    <w:rsid w:val="0E7079BB"/>
    <w:rsid w:val="0E720BE0"/>
    <w:rsid w:val="0E744287"/>
    <w:rsid w:val="0E790BDE"/>
    <w:rsid w:val="0E7B6518"/>
    <w:rsid w:val="0E8202CD"/>
    <w:rsid w:val="0E8725DE"/>
    <w:rsid w:val="0E87442E"/>
    <w:rsid w:val="0E8960B6"/>
    <w:rsid w:val="0E8E06C2"/>
    <w:rsid w:val="0E8F1627"/>
    <w:rsid w:val="0E914489"/>
    <w:rsid w:val="0E9375DD"/>
    <w:rsid w:val="0E942737"/>
    <w:rsid w:val="0E965215"/>
    <w:rsid w:val="0E9721CF"/>
    <w:rsid w:val="0E9B4B48"/>
    <w:rsid w:val="0E9B7868"/>
    <w:rsid w:val="0E9C687F"/>
    <w:rsid w:val="0E9C7410"/>
    <w:rsid w:val="0EA41ABE"/>
    <w:rsid w:val="0EA53CA6"/>
    <w:rsid w:val="0EA614F4"/>
    <w:rsid w:val="0EA633B1"/>
    <w:rsid w:val="0EA71F95"/>
    <w:rsid w:val="0EAA5EE8"/>
    <w:rsid w:val="0EAC0814"/>
    <w:rsid w:val="0EAD141E"/>
    <w:rsid w:val="0EAF3544"/>
    <w:rsid w:val="0EB5269D"/>
    <w:rsid w:val="0EB630B1"/>
    <w:rsid w:val="0EB75071"/>
    <w:rsid w:val="0EB802C0"/>
    <w:rsid w:val="0EB8411B"/>
    <w:rsid w:val="0EBB23FA"/>
    <w:rsid w:val="0EBC2926"/>
    <w:rsid w:val="0EBD5EC3"/>
    <w:rsid w:val="0EC0490F"/>
    <w:rsid w:val="0EC25C68"/>
    <w:rsid w:val="0EC7209F"/>
    <w:rsid w:val="0EC834F4"/>
    <w:rsid w:val="0EC90174"/>
    <w:rsid w:val="0ECB0E9A"/>
    <w:rsid w:val="0ECB22D1"/>
    <w:rsid w:val="0ECB396C"/>
    <w:rsid w:val="0ECB5EAD"/>
    <w:rsid w:val="0ECC3658"/>
    <w:rsid w:val="0ED0054E"/>
    <w:rsid w:val="0ED03432"/>
    <w:rsid w:val="0ED434CA"/>
    <w:rsid w:val="0ED6269A"/>
    <w:rsid w:val="0ED82D96"/>
    <w:rsid w:val="0ED85377"/>
    <w:rsid w:val="0EDC0327"/>
    <w:rsid w:val="0EDC2FBA"/>
    <w:rsid w:val="0EE16601"/>
    <w:rsid w:val="0EE222C8"/>
    <w:rsid w:val="0EE26845"/>
    <w:rsid w:val="0EE654E3"/>
    <w:rsid w:val="0EF203E9"/>
    <w:rsid w:val="0EF23254"/>
    <w:rsid w:val="0EF53AF3"/>
    <w:rsid w:val="0EF83EA7"/>
    <w:rsid w:val="0EFB7229"/>
    <w:rsid w:val="0EFD72F9"/>
    <w:rsid w:val="0F04641D"/>
    <w:rsid w:val="0F07784D"/>
    <w:rsid w:val="0F0831EE"/>
    <w:rsid w:val="0F0A1FE9"/>
    <w:rsid w:val="0F0E3656"/>
    <w:rsid w:val="0F0F558E"/>
    <w:rsid w:val="0F123FC8"/>
    <w:rsid w:val="0F137F09"/>
    <w:rsid w:val="0F154298"/>
    <w:rsid w:val="0F172E31"/>
    <w:rsid w:val="0F1931C2"/>
    <w:rsid w:val="0F196928"/>
    <w:rsid w:val="0F1A2F6A"/>
    <w:rsid w:val="0F1B2103"/>
    <w:rsid w:val="0F1B5278"/>
    <w:rsid w:val="0F1F4576"/>
    <w:rsid w:val="0F2014A6"/>
    <w:rsid w:val="0F23115E"/>
    <w:rsid w:val="0F252B0E"/>
    <w:rsid w:val="0F277E8D"/>
    <w:rsid w:val="0F287549"/>
    <w:rsid w:val="0F2A0194"/>
    <w:rsid w:val="0F2A429C"/>
    <w:rsid w:val="0F2C43E9"/>
    <w:rsid w:val="0F2E60C8"/>
    <w:rsid w:val="0F3048B6"/>
    <w:rsid w:val="0F311F07"/>
    <w:rsid w:val="0F3122E8"/>
    <w:rsid w:val="0F335720"/>
    <w:rsid w:val="0F374D5D"/>
    <w:rsid w:val="0F3A42E7"/>
    <w:rsid w:val="0F3C1BC2"/>
    <w:rsid w:val="0F3D251D"/>
    <w:rsid w:val="0F3D2926"/>
    <w:rsid w:val="0F3D69CC"/>
    <w:rsid w:val="0F41409F"/>
    <w:rsid w:val="0F423FB4"/>
    <w:rsid w:val="0F476C60"/>
    <w:rsid w:val="0F501084"/>
    <w:rsid w:val="0F502F3E"/>
    <w:rsid w:val="0F507396"/>
    <w:rsid w:val="0F514C8F"/>
    <w:rsid w:val="0F523B2F"/>
    <w:rsid w:val="0F542D26"/>
    <w:rsid w:val="0F59304F"/>
    <w:rsid w:val="0F612C5A"/>
    <w:rsid w:val="0F6316B2"/>
    <w:rsid w:val="0F650A88"/>
    <w:rsid w:val="0F6624B8"/>
    <w:rsid w:val="0F6C338F"/>
    <w:rsid w:val="0F6E6A99"/>
    <w:rsid w:val="0F6F7870"/>
    <w:rsid w:val="0F700900"/>
    <w:rsid w:val="0F78146C"/>
    <w:rsid w:val="0F781A56"/>
    <w:rsid w:val="0F78463A"/>
    <w:rsid w:val="0F7C750E"/>
    <w:rsid w:val="0F7D427F"/>
    <w:rsid w:val="0F7D57E6"/>
    <w:rsid w:val="0F80474D"/>
    <w:rsid w:val="0F836048"/>
    <w:rsid w:val="0F8C175D"/>
    <w:rsid w:val="0F8C56D1"/>
    <w:rsid w:val="0F8E259D"/>
    <w:rsid w:val="0F8F1E1A"/>
    <w:rsid w:val="0F932C71"/>
    <w:rsid w:val="0F9852BD"/>
    <w:rsid w:val="0FA46B06"/>
    <w:rsid w:val="0FA51C52"/>
    <w:rsid w:val="0FA64336"/>
    <w:rsid w:val="0FA73AEE"/>
    <w:rsid w:val="0FA81291"/>
    <w:rsid w:val="0FB05516"/>
    <w:rsid w:val="0FB2506C"/>
    <w:rsid w:val="0FB51365"/>
    <w:rsid w:val="0FB520CB"/>
    <w:rsid w:val="0FB80ECD"/>
    <w:rsid w:val="0FB95D11"/>
    <w:rsid w:val="0FBA305C"/>
    <w:rsid w:val="0FC16CCD"/>
    <w:rsid w:val="0FC30E24"/>
    <w:rsid w:val="0FC404FF"/>
    <w:rsid w:val="0FC46623"/>
    <w:rsid w:val="0FC70788"/>
    <w:rsid w:val="0FC96FA8"/>
    <w:rsid w:val="0FCA676E"/>
    <w:rsid w:val="0FCD77FA"/>
    <w:rsid w:val="0FCE580F"/>
    <w:rsid w:val="0FD14F8C"/>
    <w:rsid w:val="0FD22322"/>
    <w:rsid w:val="0FD2469B"/>
    <w:rsid w:val="0FD53090"/>
    <w:rsid w:val="0FD86C6A"/>
    <w:rsid w:val="0FDA7D4D"/>
    <w:rsid w:val="0FDB5034"/>
    <w:rsid w:val="0FDC2ECD"/>
    <w:rsid w:val="0FDC5F1F"/>
    <w:rsid w:val="0FDF4EAE"/>
    <w:rsid w:val="0FE12132"/>
    <w:rsid w:val="0FE3354B"/>
    <w:rsid w:val="0FE71B81"/>
    <w:rsid w:val="0FE82231"/>
    <w:rsid w:val="0FE86A1F"/>
    <w:rsid w:val="0FE87BCB"/>
    <w:rsid w:val="0FE97AE7"/>
    <w:rsid w:val="0FEB4B9D"/>
    <w:rsid w:val="0FEE098D"/>
    <w:rsid w:val="0FEF5483"/>
    <w:rsid w:val="0FEF6291"/>
    <w:rsid w:val="0FF54A54"/>
    <w:rsid w:val="0FF71C6C"/>
    <w:rsid w:val="0FF84215"/>
    <w:rsid w:val="0FFA3D27"/>
    <w:rsid w:val="0FFC6453"/>
    <w:rsid w:val="0FFD76E3"/>
    <w:rsid w:val="1003385D"/>
    <w:rsid w:val="10035306"/>
    <w:rsid w:val="100410EA"/>
    <w:rsid w:val="1004780A"/>
    <w:rsid w:val="10065BDC"/>
    <w:rsid w:val="10077FD2"/>
    <w:rsid w:val="1009274A"/>
    <w:rsid w:val="100E4D1B"/>
    <w:rsid w:val="10106836"/>
    <w:rsid w:val="101324E0"/>
    <w:rsid w:val="1019244B"/>
    <w:rsid w:val="102046FB"/>
    <w:rsid w:val="10211E52"/>
    <w:rsid w:val="10234847"/>
    <w:rsid w:val="102352C5"/>
    <w:rsid w:val="1027737B"/>
    <w:rsid w:val="10283A3A"/>
    <w:rsid w:val="10284979"/>
    <w:rsid w:val="102A2355"/>
    <w:rsid w:val="102B1CB8"/>
    <w:rsid w:val="102B3D81"/>
    <w:rsid w:val="102B662F"/>
    <w:rsid w:val="102C060B"/>
    <w:rsid w:val="102D064C"/>
    <w:rsid w:val="102D3D0B"/>
    <w:rsid w:val="10392BB5"/>
    <w:rsid w:val="10424D02"/>
    <w:rsid w:val="104A6265"/>
    <w:rsid w:val="104D374E"/>
    <w:rsid w:val="104E5E1D"/>
    <w:rsid w:val="105276F8"/>
    <w:rsid w:val="1054783E"/>
    <w:rsid w:val="10576EE2"/>
    <w:rsid w:val="105B2C64"/>
    <w:rsid w:val="1060222E"/>
    <w:rsid w:val="10602C9A"/>
    <w:rsid w:val="106612A7"/>
    <w:rsid w:val="106645DE"/>
    <w:rsid w:val="1066614D"/>
    <w:rsid w:val="106707B7"/>
    <w:rsid w:val="106864C5"/>
    <w:rsid w:val="106A06E2"/>
    <w:rsid w:val="106C04BD"/>
    <w:rsid w:val="106C6653"/>
    <w:rsid w:val="106E01F9"/>
    <w:rsid w:val="107116EB"/>
    <w:rsid w:val="10712CEE"/>
    <w:rsid w:val="1072649E"/>
    <w:rsid w:val="1073318B"/>
    <w:rsid w:val="107A1C87"/>
    <w:rsid w:val="107B2042"/>
    <w:rsid w:val="108014A2"/>
    <w:rsid w:val="108531B1"/>
    <w:rsid w:val="10872A17"/>
    <w:rsid w:val="108A7083"/>
    <w:rsid w:val="108E7BD2"/>
    <w:rsid w:val="10906801"/>
    <w:rsid w:val="1091071C"/>
    <w:rsid w:val="1094791D"/>
    <w:rsid w:val="10985EEA"/>
    <w:rsid w:val="10986C60"/>
    <w:rsid w:val="109A64FD"/>
    <w:rsid w:val="109F67AE"/>
    <w:rsid w:val="10AA620A"/>
    <w:rsid w:val="10AD528D"/>
    <w:rsid w:val="10AF701C"/>
    <w:rsid w:val="10B126C3"/>
    <w:rsid w:val="10B231C5"/>
    <w:rsid w:val="10B705E0"/>
    <w:rsid w:val="10B75F55"/>
    <w:rsid w:val="10B84E2C"/>
    <w:rsid w:val="10B85253"/>
    <w:rsid w:val="10B8569E"/>
    <w:rsid w:val="10B86550"/>
    <w:rsid w:val="10B96FE1"/>
    <w:rsid w:val="10BA1701"/>
    <w:rsid w:val="10BA3E24"/>
    <w:rsid w:val="10C93A15"/>
    <w:rsid w:val="10CC2E53"/>
    <w:rsid w:val="10CE5932"/>
    <w:rsid w:val="10CF196F"/>
    <w:rsid w:val="10D167AE"/>
    <w:rsid w:val="10D26947"/>
    <w:rsid w:val="10D7426D"/>
    <w:rsid w:val="10D8640D"/>
    <w:rsid w:val="10D937AF"/>
    <w:rsid w:val="10DD4C67"/>
    <w:rsid w:val="10DD54A9"/>
    <w:rsid w:val="10E0231C"/>
    <w:rsid w:val="10E030E5"/>
    <w:rsid w:val="10E22BB8"/>
    <w:rsid w:val="10E70AE6"/>
    <w:rsid w:val="10E72408"/>
    <w:rsid w:val="10EB038E"/>
    <w:rsid w:val="10EB7746"/>
    <w:rsid w:val="10ED1C9F"/>
    <w:rsid w:val="10F26F5F"/>
    <w:rsid w:val="10F56EC9"/>
    <w:rsid w:val="10F708CC"/>
    <w:rsid w:val="10F836EC"/>
    <w:rsid w:val="10F8604D"/>
    <w:rsid w:val="10F96B47"/>
    <w:rsid w:val="10FB2D53"/>
    <w:rsid w:val="10FB7CF8"/>
    <w:rsid w:val="10FF1DBD"/>
    <w:rsid w:val="11104303"/>
    <w:rsid w:val="111349BC"/>
    <w:rsid w:val="11146C94"/>
    <w:rsid w:val="111707C9"/>
    <w:rsid w:val="11195540"/>
    <w:rsid w:val="11196D57"/>
    <w:rsid w:val="111B7F8B"/>
    <w:rsid w:val="111D3B05"/>
    <w:rsid w:val="111F61EB"/>
    <w:rsid w:val="11207E31"/>
    <w:rsid w:val="11240BFB"/>
    <w:rsid w:val="11243C0D"/>
    <w:rsid w:val="11256E6F"/>
    <w:rsid w:val="11261C39"/>
    <w:rsid w:val="11270965"/>
    <w:rsid w:val="11282F92"/>
    <w:rsid w:val="11293E60"/>
    <w:rsid w:val="112C553E"/>
    <w:rsid w:val="112E5590"/>
    <w:rsid w:val="1131540C"/>
    <w:rsid w:val="11336AA0"/>
    <w:rsid w:val="11367DBB"/>
    <w:rsid w:val="113A599C"/>
    <w:rsid w:val="113D2410"/>
    <w:rsid w:val="11491A61"/>
    <w:rsid w:val="11495DD1"/>
    <w:rsid w:val="11497406"/>
    <w:rsid w:val="114A4EAF"/>
    <w:rsid w:val="114B773A"/>
    <w:rsid w:val="114C451A"/>
    <w:rsid w:val="114D360E"/>
    <w:rsid w:val="114F0061"/>
    <w:rsid w:val="114F17DA"/>
    <w:rsid w:val="115000CF"/>
    <w:rsid w:val="115052E4"/>
    <w:rsid w:val="11514711"/>
    <w:rsid w:val="11525BE0"/>
    <w:rsid w:val="115429E7"/>
    <w:rsid w:val="11560422"/>
    <w:rsid w:val="11570A9F"/>
    <w:rsid w:val="11584334"/>
    <w:rsid w:val="11594BA1"/>
    <w:rsid w:val="115E2B83"/>
    <w:rsid w:val="115F123A"/>
    <w:rsid w:val="116236F4"/>
    <w:rsid w:val="11627925"/>
    <w:rsid w:val="11634438"/>
    <w:rsid w:val="11655975"/>
    <w:rsid w:val="1166747D"/>
    <w:rsid w:val="116D048C"/>
    <w:rsid w:val="11725CE2"/>
    <w:rsid w:val="11726361"/>
    <w:rsid w:val="11742714"/>
    <w:rsid w:val="11745CCB"/>
    <w:rsid w:val="117646B6"/>
    <w:rsid w:val="1177741B"/>
    <w:rsid w:val="11794431"/>
    <w:rsid w:val="117C04A9"/>
    <w:rsid w:val="117C0B57"/>
    <w:rsid w:val="117C0BB5"/>
    <w:rsid w:val="117C4F72"/>
    <w:rsid w:val="117E5D70"/>
    <w:rsid w:val="117E75BD"/>
    <w:rsid w:val="117F1728"/>
    <w:rsid w:val="118250E8"/>
    <w:rsid w:val="1183356F"/>
    <w:rsid w:val="1189690F"/>
    <w:rsid w:val="118B799E"/>
    <w:rsid w:val="118D11AF"/>
    <w:rsid w:val="118E2016"/>
    <w:rsid w:val="1195042D"/>
    <w:rsid w:val="119515C1"/>
    <w:rsid w:val="11982A87"/>
    <w:rsid w:val="119C4D58"/>
    <w:rsid w:val="11A01D87"/>
    <w:rsid w:val="11A4045C"/>
    <w:rsid w:val="11A604BD"/>
    <w:rsid w:val="11A72A13"/>
    <w:rsid w:val="11A80F52"/>
    <w:rsid w:val="11A977C3"/>
    <w:rsid w:val="11AD4479"/>
    <w:rsid w:val="11AE682A"/>
    <w:rsid w:val="11AF5A23"/>
    <w:rsid w:val="11B0360D"/>
    <w:rsid w:val="11B2092C"/>
    <w:rsid w:val="11B635EE"/>
    <w:rsid w:val="11B918C6"/>
    <w:rsid w:val="11B95AA4"/>
    <w:rsid w:val="11BB091F"/>
    <w:rsid w:val="11BD19B4"/>
    <w:rsid w:val="11C22963"/>
    <w:rsid w:val="11C61269"/>
    <w:rsid w:val="11C75715"/>
    <w:rsid w:val="11C87674"/>
    <w:rsid w:val="11C965C9"/>
    <w:rsid w:val="11CD2C93"/>
    <w:rsid w:val="11CE488A"/>
    <w:rsid w:val="11CF0844"/>
    <w:rsid w:val="11CF6518"/>
    <w:rsid w:val="11D16D82"/>
    <w:rsid w:val="11D31D7F"/>
    <w:rsid w:val="11D32793"/>
    <w:rsid w:val="11D86289"/>
    <w:rsid w:val="11DB0E2D"/>
    <w:rsid w:val="11DD021C"/>
    <w:rsid w:val="11DD1213"/>
    <w:rsid w:val="11E22954"/>
    <w:rsid w:val="11E231DA"/>
    <w:rsid w:val="11E30D5E"/>
    <w:rsid w:val="11E51D26"/>
    <w:rsid w:val="11E74F95"/>
    <w:rsid w:val="11E76D56"/>
    <w:rsid w:val="11E93C11"/>
    <w:rsid w:val="11E95D58"/>
    <w:rsid w:val="11EA1217"/>
    <w:rsid w:val="11EB7FB4"/>
    <w:rsid w:val="11F46DDB"/>
    <w:rsid w:val="11FA1DC0"/>
    <w:rsid w:val="11FB3380"/>
    <w:rsid w:val="12003CFA"/>
    <w:rsid w:val="12010D40"/>
    <w:rsid w:val="12051F7D"/>
    <w:rsid w:val="120641EE"/>
    <w:rsid w:val="12075612"/>
    <w:rsid w:val="120845B1"/>
    <w:rsid w:val="12084A88"/>
    <w:rsid w:val="120B28CE"/>
    <w:rsid w:val="120C4DF3"/>
    <w:rsid w:val="120F135D"/>
    <w:rsid w:val="12113E21"/>
    <w:rsid w:val="121607FC"/>
    <w:rsid w:val="121D4B33"/>
    <w:rsid w:val="12223EDC"/>
    <w:rsid w:val="12227B65"/>
    <w:rsid w:val="12234947"/>
    <w:rsid w:val="122520C1"/>
    <w:rsid w:val="122715F3"/>
    <w:rsid w:val="12284F7B"/>
    <w:rsid w:val="12293A31"/>
    <w:rsid w:val="122A569B"/>
    <w:rsid w:val="122C2C74"/>
    <w:rsid w:val="12325DAE"/>
    <w:rsid w:val="12390303"/>
    <w:rsid w:val="123925AB"/>
    <w:rsid w:val="123B0B5A"/>
    <w:rsid w:val="123B45AA"/>
    <w:rsid w:val="123C6D60"/>
    <w:rsid w:val="123E5E6A"/>
    <w:rsid w:val="12400A3F"/>
    <w:rsid w:val="12401963"/>
    <w:rsid w:val="12413582"/>
    <w:rsid w:val="1242659F"/>
    <w:rsid w:val="124322DF"/>
    <w:rsid w:val="12441028"/>
    <w:rsid w:val="12466739"/>
    <w:rsid w:val="124916F7"/>
    <w:rsid w:val="124B4F79"/>
    <w:rsid w:val="124D3073"/>
    <w:rsid w:val="124E1C31"/>
    <w:rsid w:val="12546530"/>
    <w:rsid w:val="125501CC"/>
    <w:rsid w:val="1259102E"/>
    <w:rsid w:val="125E0480"/>
    <w:rsid w:val="12602FB2"/>
    <w:rsid w:val="1266399A"/>
    <w:rsid w:val="12674BFE"/>
    <w:rsid w:val="126A5087"/>
    <w:rsid w:val="126E0FAA"/>
    <w:rsid w:val="126E2816"/>
    <w:rsid w:val="12713A72"/>
    <w:rsid w:val="12723803"/>
    <w:rsid w:val="12751685"/>
    <w:rsid w:val="127672FA"/>
    <w:rsid w:val="12777B9D"/>
    <w:rsid w:val="12782A72"/>
    <w:rsid w:val="127A283C"/>
    <w:rsid w:val="127A3177"/>
    <w:rsid w:val="12822DE4"/>
    <w:rsid w:val="128303D2"/>
    <w:rsid w:val="12865F03"/>
    <w:rsid w:val="12870E89"/>
    <w:rsid w:val="128729B9"/>
    <w:rsid w:val="12880784"/>
    <w:rsid w:val="128874D0"/>
    <w:rsid w:val="12895F25"/>
    <w:rsid w:val="128D22FD"/>
    <w:rsid w:val="12927C76"/>
    <w:rsid w:val="1294759A"/>
    <w:rsid w:val="12953462"/>
    <w:rsid w:val="129748A8"/>
    <w:rsid w:val="12974E1B"/>
    <w:rsid w:val="129827DE"/>
    <w:rsid w:val="12985674"/>
    <w:rsid w:val="129D14C2"/>
    <w:rsid w:val="129E7372"/>
    <w:rsid w:val="12A059C4"/>
    <w:rsid w:val="12A25414"/>
    <w:rsid w:val="12A45FBB"/>
    <w:rsid w:val="12AA0DAA"/>
    <w:rsid w:val="12AB44C9"/>
    <w:rsid w:val="12AC6413"/>
    <w:rsid w:val="12B402CF"/>
    <w:rsid w:val="12B417B7"/>
    <w:rsid w:val="12BA7FF5"/>
    <w:rsid w:val="12BC4A2C"/>
    <w:rsid w:val="12BE2AE3"/>
    <w:rsid w:val="12C25BF3"/>
    <w:rsid w:val="12C30D13"/>
    <w:rsid w:val="12C310A8"/>
    <w:rsid w:val="12C62D76"/>
    <w:rsid w:val="12C64DF0"/>
    <w:rsid w:val="12C82BB3"/>
    <w:rsid w:val="12CB1BD1"/>
    <w:rsid w:val="12CC604A"/>
    <w:rsid w:val="12CE6140"/>
    <w:rsid w:val="12D2060F"/>
    <w:rsid w:val="12D27694"/>
    <w:rsid w:val="12D67305"/>
    <w:rsid w:val="12D82EDD"/>
    <w:rsid w:val="12D87ADA"/>
    <w:rsid w:val="12D91381"/>
    <w:rsid w:val="12DA5E3A"/>
    <w:rsid w:val="12DA6D9E"/>
    <w:rsid w:val="12DE4C09"/>
    <w:rsid w:val="12DE596D"/>
    <w:rsid w:val="12DF4533"/>
    <w:rsid w:val="12E371B6"/>
    <w:rsid w:val="12E6396F"/>
    <w:rsid w:val="12E8475F"/>
    <w:rsid w:val="12E86BB0"/>
    <w:rsid w:val="12ED11A4"/>
    <w:rsid w:val="12EE297A"/>
    <w:rsid w:val="12F12D9A"/>
    <w:rsid w:val="12F543F1"/>
    <w:rsid w:val="12F70639"/>
    <w:rsid w:val="12F761B1"/>
    <w:rsid w:val="12F82AE8"/>
    <w:rsid w:val="12FB4FBD"/>
    <w:rsid w:val="12FB6A9F"/>
    <w:rsid w:val="12FC68B0"/>
    <w:rsid w:val="12FD5311"/>
    <w:rsid w:val="12FE03DF"/>
    <w:rsid w:val="12FE51A9"/>
    <w:rsid w:val="12FE5AFB"/>
    <w:rsid w:val="13002916"/>
    <w:rsid w:val="13016F2A"/>
    <w:rsid w:val="13043CF9"/>
    <w:rsid w:val="13050440"/>
    <w:rsid w:val="130966DF"/>
    <w:rsid w:val="130B1230"/>
    <w:rsid w:val="130B43D6"/>
    <w:rsid w:val="130D2464"/>
    <w:rsid w:val="130F0D17"/>
    <w:rsid w:val="130F0DD1"/>
    <w:rsid w:val="130F3FA7"/>
    <w:rsid w:val="13107F6C"/>
    <w:rsid w:val="13122D02"/>
    <w:rsid w:val="131479CD"/>
    <w:rsid w:val="131A3926"/>
    <w:rsid w:val="131E19B3"/>
    <w:rsid w:val="131F722D"/>
    <w:rsid w:val="13227615"/>
    <w:rsid w:val="13253365"/>
    <w:rsid w:val="13280B4B"/>
    <w:rsid w:val="13293CBA"/>
    <w:rsid w:val="132A713D"/>
    <w:rsid w:val="132D0DB7"/>
    <w:rsid w:val="132E5781"/>
    <w:rsid w:val="13306D42"/>
    <w:rsid w:val="13311D6E"/>
    <w:rsid w:val="1332163B"/>
    <w:rsid w:val="133706A4"/>
    <w:rsid w:val="13387659"/>
    <w:rsid w:val="13395896"/>
    <w:rsid w:val="13412C32"/>
    <w:rsid w:val="13413F05"/>
    <w:rsid w:val="134232E7"/>
    <w:rsid w:val="13423A47"/>
    <w:rsid w:val="13423FDF"/>
    <w:rsid w:val="13443E55"/>
    <w:rsid w:val="13461165"/>
    <w:rsid w:val="134A283A"/>
    <w:rsid w:val="134A5B81"/>
    <w:rsid w:val="134B0FAA"/>
    <w:rsid w:val="134B161F"/>
    <w:rsid w:val="134D33DD"/>
    <w:rsid w:val="134F25CC"/>
    <w:rsid w:val="134F3322"/>
    <w:rsid w:val="134F4839"/>
    <w:rsid w:val="13510D75"/>
    <w:rsid w:val="13511A88"/>
    <w:rsid w:val="1353084C"/>
    <w:rsid w:val="136748F9"/>
    <w:rsid w:val="13692F32"/>
    <w:rsid w:val="136A6B76"/>
    <w:rsid w:val="136C6C22"/>
    <w:rsid w:val="136D4FF8"/>
    <w:rsid w:val="136E0E22"/>
    <w:rsid w:val="136E1DC0"/>
    <w:rsid w:val="137060E1"/>
    <w:rsid w:val="13711E8B"/>
    <w:rsid w:val="13755726"/>
    <w:rsid w:val="137A0E11"/>
    <w:rsid w:val="137D6FDA"/>
    <w:rsid w:val="137F2D4C"/>
    <w:rsid w:val="1380737C"/>
    <w:rsid w:val="13831E1F"/>
    <w:rsid w:val="13885532"/>
    <w:rsid w:val="138A18FB"/>
    <w:rsid w:val="138A205B"/>
    <w:rsid w:val="138B173F"/>
    <w:rsid w:val="138F047D"/>
    <w:rsid w:val="139008E8"/>
    <w:rsid w:val="13952D02"/>
    <w:rsid w:val="13994C80"/>
    <w:rsid w:val="13995C98"/>
    <w:rsid w:val="139A5067"/>
    <w:rsid w:val="139C2C95"/>
    <w:rsid w:val="139C4C96"/>
    <w:rsid w:val="139F4BCD"/>
    <w:rsid w:val="13A079A9"/>
    <w:rsid w:val="13A26FB0"/>
    <w:rsid w:val="13A301C2"/>
    <w:rsid w:val="13A3098E"/>
    <w:rsid w:val="13A62C20"/>
    <w:rsid w:val="13A65912"/>
    <w:rsid w:val="13A8608B"/>
    <w:rsid w:val="13A931F7"/>
    <w:rsid w:val="13B439A2"/>
    <w:rsid w:val="13BA24F8"/>
    <w:rsid w:val="13BC2EE5"/>
    <w:rsid w:val="13C25FE3"/>
    <w:rsid w:val="13C63053"/>
    <w:rsid w:val="13C669AB"/>
    <w:rsid w:val="13C745B8"/>
    <w:rsid w:val="13CB26C8"/>
    <w:rsid w:val="13CD42E8"/>
    <w:rsid w:val="13D26209"/>
    <w:rsid w:val="13D30BFB"/>
    <w:rsid w:val="13E01630"/>
    <w:rsid w:val="13E1562D"/>
    <w:rsid w:val="13E27856"/>
    <w:rsid w:val="13E431E3"/>
    <w:rsid w:val="13E87DEB"/>
    <w:rsid w:val="13EA66D7"/>
    <w:rsid w:val="13EB6F0A"/>
    <w:rsid w:val="13F02F5C"/>
    <w:rsid w:val="13F0365A"/>
    <w:rsid w:val="13F30BC4"/>
    <w:rsid w:val="13FA58B5"/>
    <w:rsid w:val="13FF064B"/>
    <w:rsid w:val="14007554"/>
    <w:rsid w:val="140102CE"/>
    <w:rsid w:val="14017680"/>
    <w:rsid w:val="1403065E"/>
    <w:rsid w:val="1403450A"/>
    <w:rsid w:val="140D5F1D"/>
    <w:rsid w:val="14112BA0"/>
    <w:rsid w:val="141354EF"/>
    <w:rsid w:val="14150B6F"/>
    <w:rsid w:val="141A5893"/>
    <w:rsid w:val="141A61F1"/>
    <w:rsid w:val="141A7F2E"/>
    <w:rsid w:val="141B52D1"/>
    <w:rsid w:val="141C3EF5"/>
    <w:rsid w:val="141D5075"/>
    <w:rsid w:val="1420777C"/>
    <w:rsid w:val="14215ABF"/>
    <w:rsid w:val="14230567"/>
    <w:rsid w:val="1428049D"/>
    <w:rsid w:val="142A2154"/>
    <w:rsid w:val="142C619C"/>
    <w:rsid w:val="143139F9"/>
    <w:rsid w:val="143A776F"/>
    <w:rsid w:val="14425875"/>
    <w:rsid w:val="14427E76"/>
    <w:rsid w:val="14437E18"/>
    <w:rsid w:val="144400C8"/>
    <w:rsid w:val="144557F4"/>
    <w:rsid w:val="14464C23"/>
    <w:rsid w:val="144A05BC"/>
    <w:rsid w:val="144A17FE"/>
    <w:rsid w:val="144B1443"/>
    <w:rsid w:val="144C783D"/>
    <w:rsid w:val="144E72C4"/>
    <w:rsid w:val="1452026A"/>
    <w:rsid w:val="1454113A"/>
    <w:rsid w:val="1454160F"/>
    <w:rsid w:val="14557B4E"/>
    <w:rsid w:val="1457107A"/>
    <w:rsid w:val="14584A81"/>
    <w:rsid w:val="145B485C"/>
    <w:rsid w:val="145C4BAD"/>
    <w:rsid w:val="145F55CC"/>
    <w:rsid w:val="14626C36"/>
    <w:rsid w:val="146271AD"/>
    <w:rsid w:val="14656DCA"/>
    <w:rsid w:val="14657C27"/>
    <w:rsid w:val="146718FB"/>
    <w:rsid w:val="14672544"/>
    <w:rsid w:val="14683578"/>
    <w:rsid w:val="1469015D"/>
    <w:rsid w:val="146D01B7"/>
    <w:rsid w:val="146E15EB"/>
    <w:rsid w:val="146F4B66"/>
    <w:rsid w:val="146F7297"/>
    <w:rsid w:val="1472663A"/>
    <w:rsid w:val="14732BA8"/>
    <w:rsid w:val="14740109"/>
    <w:rsid w:val="1476612E"/>
    <w:rsid w:val="14771350"/>
    <w:rsid w:val="147967C0"/>
    <w:rsid w:val="147A14B9"/>
    <w:rsid w:val="147A2F47"/>
    <w:rsid w:val="147C641C"/>
    <w:rsid w:val="147D7213"/>
    <w:rsid w:val="14810237"/>
    <w:rsid w:val="14817010"/>
    <w:rsid w:val="14823A79"/>
    <w:rsid w:val="148475A2"/>
    <w:rsid w:val="148955B9"/>
    <w:rsid w:val="148A44DF"/>
    <w:rsid w:val="148B1EDB"/>
    <w:rsid w:val="148C4A81"/>
    <w:rsid w:val="148C645A"/>
    <w:rsid w:val="148D5A61"/>
    <w:rsid w:val="149022CC"/>
    <w:rsid w:val="14907596"/>
    <w:rsid w:val="14965C73"/>
    <w:rsid w:val="14975575"/>
    <w:rsid w:val="149A459A"/>
    <w:rsid w:val="149D3A5D"/>
    <w:rsid w:val="149E76A9"/>
    <w:rsid w:val="14A57B56"/>
    <w:rsid w:val="14A87F71"/>
    <w:rsid w:val="14A97CA1"/>
    <w:rsid w:val="14AA1547"/>
    <w:rsid w:val="14AB75BB"/>
    <w:rsid w:val="14B147A9"/>
    <w:rsid w:val="14B3322B"/>
    <w:rsid w:val="14B376C1"/>
    <w:rsid w:val="14B40E76"/>
    <w:rsid w:val="14BA10F1"/>
    <w:rsid w:val="14BA2755"/>
    <w:rsid w:val="14BE1333"/>
    <w:rsid w:val="14BE23B8"/>
    <w:rsid w:val="14C10205"/>
    <w:rsid w:val="14C52E3F"/>
    <w:rsid w:val="14C57350"/>
    <w:rsid w:val="14CB00BD"/>
    <w:rsid w:val="14CD5326"/>
    <w:rsid w:val="14CD5C3E"/>
    <w:rsid w:val="14D179FA"/>
    <w:rsid w:val="14D26CF9"/>
    <w:rsid w:val="14D360F7"/>
    <w:rsid w:val="14D662D4"/>
    <w:rsid w:val="14DA72CB"/>
    <w:rsid w:val="14DC7705"/>
    <w:rsid w:val="14DE1D83"/>
    <w:rsid w:val="14E37D29"/>
    <w:rsid w:val="14E82E19"/>
    <w:rsid w:val="14E940BA"/>
    <w:rsid w:val="14F06B2E"/>
    <w:rsid w:val="14F148FF"/>
    <w:rsid w:val="14F16984"/>
    <w:rsid w:val="14F239F1"/>
    <w:rsid w:val="14F2756F"/>
    <w:rsid w:val="14F370CD"/>
    <w:rsid w:val="14F41CAC"/>
    <w:rsid w:val="14F45ECF"/>
    <w:rsid w:val="14F77C28"/>
    <w:rsid w:val="14F845A9"/>
    <w:rsid w:val="14F921FF"/>
    <w:rsid w:val="14F9287E"/>
    <w:rsid w:val="14FA36D8"/>
    <w:rsid w:val="14FB5D85"/>
    <w:rsid w:val="14FC02C0"/>
    <w:rsid w:val="14FF0475"/>
    <w:rsid w:val="15002E16"/>
    <w:rsid w:val="150929F8"/>
    <w:rsid w:val="150C560F"/>
    <w:rsid w:val="150F300B"/>
    <w:rsid w:val="150F7594"/>
    <w:rsid w:val="15102A5D"/>
    <w:rsid w:val="151110DF"/>
    <w:rsid w:val="1517794E"/>
    <w:rsid w:val="151908A1"/>
    <w:rsid w:val="15194AB8"/>
    <w:rsid w:val="151B0F74"/>
    <w:rsid w:val="15211675"/>
    <w:rsid w:val="152179D0"/>
    <w:rsid w:val="15217B9C"/>
    <w:rsid w:val="15266C29"/>
    <w:rsid w:val="152B3B02"/>
    <w:rsid w:val="152D0185"/>
    <w:rsid w:val="15310A4D"/>
    <w:rsid w:val="153920D9"/>
    <w:rsid w:val="1539417F"/>
    <w:rsid w:val="1539764D"/>
    <w:rsid w:val="153B72BB"/>
    <w:rsid w:val="153D53F5"/>
    <w:rsid w:val="153D7177"/>
    <w:rsid w:val="153E02BC"/>
    <w:rsid w:val="153F3401"/>
    <w:rsid w:val="15401918"/>
    <w:rsid w:val="154023BD"/>
    <w:rsid w:val="15402C01"/>
    <w:rsid w:val="154078EA"/>
    <w:rsid w:val="15411E18"/>
    <w:rsid w:val="1542136F"/>
    <w:rsid w:val="15437B57"/>
    <w:rsid w:val="15443CEF"/>
    <w:rsid w:val="15443CFA"/>
    <w:rsid w:val="154469FB"/>
    <w:rsid w:val="15453077"/>
    <w:rsid w:val="15457B97"/>
    <w:rsid w:val="1546319D"/>
    <w:rsid w:val="15464910"/>
    <w:rsid w:val="154B4688"/>
    <w:rsid w:val="154B51C0"/>
    <w:rsid w:val="154D1F04"/>
    <w:rsid w:val="154D6244"/>
    <w:rsid w:val="154E271E"/>
    <w:rsid w:val="154F5B2E"/>
    <w:rsid w:val="155324F1"/>
    <w:rsid w:val="15533FA4"/>
    <w:rsid w:val="1556284A"/>
    <w:rsid w:val="15565D29"/>
    <w:rsid w:val="155669A4"/>
    <w:rsid w:val="15581F8D"/>
    <w:rsid w:val="155874DF"/>
    <w:rsid w:val="155A7836"/>
    <w:rsid w:val="155C61BE"/>
    <w:rsid w:val="156043CA"/>
    <w:rsid w:val="1563474B"/>
    <w:rsid w:val="15673959"/>
    <w:rsid w:val="15682569"/>
    <w:rsid w:val="15694BD2"/>
    <w:rsid w:val="15695270"/>
    <w:rsid w:val="156A08CA"/>
    <w:rsid w:val="156B3CDC"/>
    <w:rsid w:val="156D2F16"/>
    <w:rsid w:val="156F0E99"/>
    <w:rsid w:val="15702E53"/>
    <w:rsid w:val="1575001A"/>
    <w:rsid w:val="15754044"/>
    <w:rsid w:val="1578051C"/>
    <w:rsid w:val="157925FD"/>
    <w:rsid w:val="157A7707"/>
    <w:rsid w:val="157B364E"/>
    <w:rsid w:val="157B4DF4"/>
    <w:rsid w:val="157B745E"/>
    <w:rsid w:val="157E3003"/>
    <w:rsid w:val="15815073"/>
    <w:rsid w:val="158178C7"/>
    <w:rsid w:val="158372B1"/>
    <w:rsid w:val="1588395A"/>
    <w:rsid w:val="158A5F32"/>
    <w:rsid w:val="158C1413"/>
    <w:rsid w:val="1592510B"/>
    <w:rsid w:val="1599728C"/>
    <w:rsid w:val="159B12B4"/>
    <w:rsid w:val="15A054F3"/>
    <w:rsid w:val="15A45BB5"/>
    <w:rsid w:val="15A672C9"/>
    <w:rsid w:val="15A719FA"/>
    <w:rsid w:val="15AA788B"/>
    <w:rsid w:val="15AF52A2"/>
    <w:rsid w:val="15B26D14"/>
    <w:rsid w:val="15B420F1"/>
    <w:rsid w:val="15B51F26"/>
    <w:rsid w:val="15B651D8"/>
    <w:rsid w:val="15B73BE0"/>
    <w:rsid w:val="15B76C4B"/>
    <w:rsid w:val="15B825CC"/>
    <w:rsid w:val="15B83EE4"/>
    <w:rsid w:val="15BA190E"/>
    <w:rsid w:val="15BA72EE"/>
    <w:rsid w:val="15BB586B"/>
    <w:rsid w:val="15BC5F6C"/>
    <w:rsid w:val="15BE3385"/>
    <w:rsid w:val="15BE5C77"/>
    <w:rsid w:val="15C17FBD"/>
    <w:rsid w:val="15C21DED"/>
    <w:rsid w:val="15C44B32"/>
    <w:rsid w:val="15C51598"/>
    <w:rsid w:val="15C578F1"/>
    <w:rsid w:val="15C6751C"/>
    <w:rsid w:val="15C72A27"/>
    <w:rsid w:val="15CA04B5"/>
    <w:rsid w:val="15CA7C41"/>
    <w:rsid w:val="15D0292B"/>
    <w:rsid w:val="15D10D88"/>
    <w:rsid w:val="15D14D2F"/>
    <w:rsid w:val="15D477F1"/>
    <w:rsid w:val="15D86A09"/>
    <w:rsid w:val="15DA1975"/>
    <w:rsid w:val="15DE0436"/>
    <w:rsid w:val="15DF2170"/>
    <w:rsid w:val="15E148E1"/>
    <w:rsid w:val="15E163AC"/>
    <w:rsid w:val="15E44965"/>
    <w:rsid w:val="15E4779A"/>
    <w:rsid w:val="15E50958"/>
    <w:rsid w:val="15E62FAE"/>
    <w:rsid w:val="15EB7E4B"/>
    <w:rsid w:val="15ED5614"/>
    <w:rsid w:val="15EF458E"/>
    <w:rsid w:val="15F1389F"/>
    <w:rsid w:val="15F15C7C"/>
    <w:rsid w:val="15F21287"/>
    <w:rsid w:val="15F3201F"/>
    <w:rsid w:val="15F80818"/>
    <w:rsid w:val="15FB430F"/>
    <w:rsid w:val="15FB54F4"/>
    <w:rsid w:val="15FC5893"/>
    <w:rsid w:val="16020876"/>
    <w:rsid w:val="160508D7"/>
    <w:rsid w:val="16137807"/>
    <w:rsid w:val="161714D7"/>
    <w:rsid w:val="161C22F5"/>
    <w:rsid w:val="161E2679"/>
    <w:rsid w:val="161F4E52"/>
    <w:rsid w:val="162173B6"/>
    <w:rsid w:val="16223074"/>
    <w:rsid w:val="162359F1"/>
    <w:rsid w:val="162371FC"/>
    <w:rsid w:val="16294D06"/>
    <w:rsid w:val="162D5A88"/>
    <w:rsid w:val="162D657B"/>
    <w:rsid w:val="162E5661"/>
    <w:rsid w:val="162F0382"/>
    <w:rsid w:val="16333C16"/>
    <w:rsid w:val="16365A8A"/>
    <w:rsid w:val="16376C5B"/>
    <w:rsid w:val="1639304E"/>
    <w:rsid w:val="16397D54"/>
    <w:rsid w:val="163B6C3B"/>
    <w:rsid w:val="163D24F3"/>
    <w:rsid w:val="163F2C3C"/>
    <w:rsid w:val="16403C7F"/>
    <w:rsid w:val="16414416"/>
    <w:rsid w:val="16454F53"/>
    <w:rsid w:val="16457B1C"/>
    <w:rsid w:val="164B5BF0"/>
    <w:rsid w:val="164E7A60"/>
    <w:rsid w:val="1652230F"/>
    <w:rsid w:val="16525778"/>
    <w:rsid w:val="16543E1D"/>
    <w:rsid w:val="16552BE2"/>
    <w:rsid w:val="165604E6"/>
    <w:rsid w:val="165A686B"/>
    <w:rsid w:val="165E5804"/>
    <w:rsid w:val="165E6401"/>
    <w:rsid w:val="165F1ED6"/>
    <w:rsid w:val="165F4204"/>
    <w:rsid w:val="1660327E"/>
    <w:rsid w:val="166220CC"/>
    <w:rsid w:val="16635249"/>
    <w:rsid w:val="16660E4B"/>
    <w:rsid w:val="1669630E"/>
    <w:rsid w:val="1670099D"/>
    <w:rsid w:val="16734A3F"/>
    <w:rsid w:val="16747606"/>
    <w:rsid w:val="167745BB"/>
    <w:rsid w:val="16797880"/>
    <w:rsid w:val="167B36E8"/>
    <w:rsid w:val="167C51D6"/>
    <w:rsid w:val="167F3589"/>
    <w:rsid w:val="168067E4"/>
    <w:rsid w:val="16822387"/>
    <w:rsid w:val="16837029"/>
    <w:rsid w:val="16877A94"/>
    <w:rsid w:val="168856BB"/>
    <w:rsid w:val="168F1A86"/>
    <w:rsid w:val="16993E4C"/>
    <w:rsid w:val="169A406E"/>
    <w:rsid w:val="169E1879"/>
    <w:rsid w:val="169E4D9F"/>
    <w:rsid w:val="169E7B26"/>
    <w:rsid w:val="16A00E2B"/>
    <w:rsid w:val="16A554F0"/>
    <w:rsid w:val="16A60BCD"/>
    <w:rsid w:val="16A6389E"/>
    <w:rsid w:val="16A66732"/>
    <w:rsid w:val="16AB5F07"/>
    <w:rsid w:val="16AD2B04"/>
    <w:rsid w:val="16AE0DED"/>
    <w:rsid w:val="16AF28A8"/>
    <w:rsid w:val="16B048CD"/>
    <w:rsid w:val="16B205FF"/>
    <w:rsid w:val="16B25024"/>
    <w:rsid w:val="16B251D9"/>
    <w:rsid w:val="16B40F87"/>
    <w:rsid w:val="16B944DF"/>
    <w:rsid w:val="16BD4904"/>
    <w:rsid w:val="16C10086"/>
    <w:rsid w:val="16C3564E"/>
    <w:rsid w:val="16CA3C9C"/>
    <w:rsid w:val="16CA3CF1"/>
    <w:rsid w:val="16CA6FCE"/>
    <w:rsid w:val="16D415C1"/>
    <w:rsid w:val="16D437BB"/>
    <w:rsid w:val="16D466E8"/>
    <w:rsid w:val="16D67538"/>
    <w:rsid w:val="16D740A6"/>
    <w:rsid w:val="16D849FA"/>
    <w:rsid w:val="16DB0072"/>
    <w:rsid w:val="16DB2D33"/>
    <w:rsid w:val="16DB4AA6"/>
    <w:rsid w:val="16DB665D"/>
    <w:rsid w:val="16E254A0"/>
    <w:rsid w:val="16E47E7C"/>
    <w:rsid w:val="16E75953"/>
    <w:rsid w:val="16ED2EA9"/>
    <w:rsid w:val="16ED50EE"/>
    <w:rsid w:val="16ED70DD"/>
    <w:rsid w:val="16F14F6A"/>
    <w:rsid w:val="16F15EAE"/>
    <w:rsid w:val="16F22D6D"/>
    <w:rsid w:val="16F51C67"/>
    <w:rsid w:val="16F5360F"/>
    <w:rsid w:val="16F74A80"/>
    <w:rsid w:val="16F77814"/>
    <w:rsid w:val="16F83B49"/>
    <w:rsid w:val="16FA6522"/>
    <w:rsid w:val="16FF2506"/>
    <w:rsid w:val="170008DC"/>
    <w:rsid w:val="170017AF"/>
    <w:rsid w:val="17080AC9"/>
    <w:rsid w:val="1708325F"/>
    <w:rsid w:val="170B0486"/>
    <w:rsid w:val="170C74A1"/>
    <w:rsid w:val="170D47E5"/>
    <w:rsid w:val="170F79F3"/>
    <w:rsid w:val="17100BFF"/>
    <w:rsid w:val="17123DAF"/>
    <w:rsid w:val="1714290B"/>
    <w:rsid w:val="171434BA"/>
    <w:rsid w:val="171477F1"/>
    <w:rsid w:val="17175D08"/>
    <w:rsid w:val="171C78F2"/>
    <w:rsid w:val="171D427E"/>
    <w:rsid w:val="171F31D4"/>
    <w:rsid w:val="172004F5"/>
    <w:rsid w:val="172047FE"/>
    <w:rsid w:val="172506BE"/>
    <w:rsid w:val="17273B0A"/>
    <w:rsid w:val="17275E37"/>
    <w:rsid w:val="172A0048"/>
    <w:rsid w:val="172F6F00"/>
    <w:rsid w:val="173037D6"/>
    <w:rsid w:val="17330473"/>
    <w:rsid w:val="17357DF0"/>
    <w:rsid w:val="17375B06"/>
    <w:rsid w:val="1738617C"/>
    <w:rsid w:val="173A0B9E"/>
    <w:rsid w:val="173C1478"/>
    <w:rsid w:val="173D5194"/>
    <w:rsid w:val="17411038"/>
    <w:rsid w:val="174141D0"/>
    <w:rsid w:val="17442F93"/>
    <w:rsid w:val="17471AB3"/>
    <w:rsid w:val="174879C4"/>
    <w:rsid w:val="174A1D91"/>
    <w:rsid w:val="174A5CEE"/>
    <w:rsid w:val="174C18A2"/>
    <w:rsid w:val="174E0AE9"/>
    <w:rsid w:val="174E24F3"/>
    <w:rsid w:val="17521BA7"/>
    <w:rsid w:val="17522614"/>
    <w:rsid w:val="17545D57"/>
    <w:rsid w:val="17591977"/>
    <w:rsid w:val="175A3214"/>
    <w:rsid w:val="175B17AA"/>
    <w:rsid w:val="175D6CAA"/>
    <w:rsid w:val="175E1C39"/>
    <w:rsid w:val="175E453C"/>
    <w:rsid w:val="1760582B"/>
    <w:rsid w:val="176220A8"/>
    <w:rsid w:val="17645AC9"/>
    <w:rsid w:val="1764601A"/>
    <w:rsid w:val="17653D45"/>
    <w:rsid w:val="17687F69"/>
    <w:rsid w:val="176A31F3"/>
    <w:rsid w:val="176C700C"/>
    <w:rsid w:val="17704C48"/>
    <w:rsid w:val="17742BAC"/>
    <w:rsid w:val="17754F76"/>
    <w:rsid w:val="17772EDB"/>
    <w:rsid w:val="17790FAE"/>
    <w:rsid w:val="17800EA7"/>
    <w:rsid w:val="17810E8E"/>
    <w:rsid w:val="178134EA"/>
    <w:rsid w:val="178240AE"/>
    <w:rsid w:val="1784512B"/>
    <w:rsid w:val="178610F7"/>
    <w:rsid w:val="178771A0"/>
    <w:rsid w:val="17877E12"/>
    <w:rsid w:val="17896815"/>
    <w:rsid w:val="17920D5A"/>
    <w:rsid w:val="17924FF6"/>
    <w:rsid w:val="17931533"/>
    <w:rsid w:val="17962883"/>
    <w:rsid w:val="179729C2"/>
    <w:rsid w:val="17981424"/>
    <w:rsid w:val="179A684B"/>
    <w:rsid w:val="179B79D6"/>
    <w:rsid w:val="179C1DB2"/>
    <w:rsid w:val="179D55DE"/>
    <w:rsid w:val="179D6F33"/>
    <w:rsid w:val="179D71A0"/>
    <w:rsid w:val="179E4E91"/>
    <w:rsid w:val="179E52E0"/>
    <w:rsid w:val="17A2650B"/>
    <w:rsid w:val="17A31D6F"/>
    <w:rsid w:val="17A660B0"/>
    <w:rsid w:val="17A854BC"/>
    <w:rsid w:val="17AA2E2C"/>
    <w:rsid w:val="17AD08AA"/>
    <w:rsid w:val="17AE584C"/>
    <w:rsid w:val="17AF3D90"/>
    <w:rsid w:val="17B31E45"/>
    <w:rsid w:val="17B401FD"/>
    <w:rsid w:val="17B871B1"/>
    <w:rsid w:val="17B871CF"/>
    <w:rsid w:val="17BC7610"/>
    <w:rsid w:val="17C111B1"/>
    <w:rsid w:val="17C27AA9"/>
    <w:rsid w:val="17C8388E"/>
    <w:rsid w:val="17C861AF"/>
    <w:rsid w:val="17CA488A"/>
    <w:rsid w:val="17CA6419"/>
    <w:rsid w:val="17CB557D"/>
    <w:rsid w:val="17CC359B"/>
    <w:rsid w:val="17CD3722"/>
    <w:rsid w:val="17CE6051"/>
    <w:rsid w:val="17D719DF"/>
    <w:rsid w:val="17D80E89"/>
    <w:rsid w:val="17D83C08"/>
    <w:rsid w:val="17DA6D71"/>
    <w:rsid w:val="17E04411"/>
    <w:rsid w:val="17E30C27"/>
    <w:rsid w:val="17E41516"/>
    <w:rsid w:val="17E46F04"/>
    <w:rsid w:val="17F01608"/>
    <w:rsid w:val="17F6559B"/>
    <w:rsid w:val="17FA1302"/>
    <w:rsid w:val="17FC4AFC"/>
    <w:rsid w:val="17FD0417"/>
    <w:rsid w:val="17FE3937"/>
    <w:rsid w:val="17FE6A06"/>
    <w:rsid w:val="17FF2912"/>
    <w:rsid w:val="180079DB"/>
    <w:rsid w:val="180142C3"/>
    <w:rsid w:val="18023243"/>
    <w:rsid w:val="1802564F"/>
    <w:rsid w:val="18057587"/>
    <w:rsid w:val="180716EA"/>
    <w:rsid w:val="18075AED"/>
    <w:rsid w:val="180A7870"/>
    <w:rsid w:val="180C3F9D"/>
    <w:rsid w:val="180D246B"/>
    <w:rsid w:val="180E0DBD"/>
    <w:rsid w:val="180F1E8E"/>
    <w:rsid w:val="180F3D14"/>
    <w:rsid w:val="181133D4"/>
    <w:rsid w:val="18167A27"/>
    <w:rsid w:val="18184F72"/>
    <w:rsid w:val="181965D0"/>
    <w:rsid w:val="181A1248"/>
    <w:rsid w:val="181B1A63"/>
    <w:rsid w:val="181C313D"/>
    <w:rsid w:val="181E1929"/>
    <w:rsid w:val="181F24CB"/>
    <w:rsid w:val="181F407B"/>
    <w:rsid w:val="18233D8F"/>
    <w:rsid w:val="182769BF"/>
    <w:rsid w:val="18294609"/>
    <w:rsid w:val="182A195A"/>
    <w:rsid w:val="182B1A2C"/>
    <w:rsid w:val="182B2A9D"/>
    <w:rsid w:val="182E04E9"/>
    <w:rsid w:val="182E6758"/>
    <w:rsid w:val="18305C9D"/>
    <w:rsid w:val="183073D9"/>
    <w:rsid w:val="1834107E"/>
    <w:rsid w:val="18341794"/>
    <w:rsid w:val="18394B1F"/>
    <w:rsid w:val="183E24C6"/>
    <w:rsid w:val="183F0842"/>
    <w:rsid w:val="1841396E"/>
    <w:rsid w:val="18421FF9"/>
    <w:rsid w:val="18434F9E"/>
    <w:rsid w:val="18451B21"/>
    <w:rsid w:val="18472133"/>
    <w:rsid w:val="184B0438"/>
    <w:rsid w:val="184C52E0"/>
    <w:rsid w:val="184D45D7"/>
    <w:rsid w:val="184E08CC"/>
    <w:rsid w:val="184F0806"/>
    <w:rsid w:val="184F2498"/>
    <w:rsid w:val="1855786D"/>
    <w:rsid w:val="185749C7"/>
    <w:rsid w:val="185A677B"/>
    <w:rsid w:val="185D7463"/>
    <w:rsid w:val="185E705D"/>
    <w:rsid w:val="186106FD"/>
    <w:rsid w:val="186170A5"/>
    <w:rsid w:val="1862079A"/>
    <w:rsid w:val="1869555A"/>
    <w:rsid w:val="186A42BD"/>
    <w:rsid w:val="186C7A87"/>
    <w:rsid w:val="187122EA"/>
    <w:rsid w:val="187559D4"/>
    <w:rsid w:val="18757D7B"/>
    <w:rsid w:val="188414A3"/>
    <w:rsid w:val="188A03C3"/>
    <w:rsid w:val="188B0CF7"/>
    <w:rsid w:val="188B6D49"/>
    <w:rsid w:val="18925559"/>
    <w:rsid w:val="18936012"/>
    <w:rsid w:val="18981E96"/>
    <w:rsid w:val="18995E2B"/>
    <w:rsid w:val="189B6FC7"/>
    <w:rsid w:val="189C1048"/>
    <w:rsid w:val="189E622F"/>
    <w:rsid w:val="189F2DB4"/>
    <w:rsid w:val="18A330AF"/>
    <w:rsid w:val="18AB5294"/>
    <w:rsid w:val="18AC5DA0"/>
    <w:rsid w:val="18AD007C"/>
    <w:rsid w:val="18B31C7E"/>
    <w:rsid w:val="18B45F8E"/>
    <w:rsid w:val="18B5027D"/>
    <w:rsid w:val="18B6206A"/>
    <w:rsid w:val="18B9761D"/>
    <w:rsid w:val="18BA4393"/>
    <w:rsid w:val="18BA5C68"/>
    <w:rsid w:val="18BC42A6"/>
    <w:rsid w:val="18BD5156"/>
    <w:rsid w:val="18BF7BD9"/>
    <w:rsid w:val="18C20E7C"/>
    <w:rsid w:val="18C30CB9"/>
    <w:rsid w:val="18C41676"/>
    <w:rsid w:val="18C426F2"/>
    <w:rsid w:val="18C46E2A"/>
    <w:rsid w:val="18CA7726"/>
    <w:rsid w:val="18CA7AF4"/>
    <w:rsid w:val="18CB0A24"/>
    <w:rsid w:val="18CB4E0C"/>
    <w:rsid w:val="18CD762D"/>
    <w:rsid w:val="18D007BF"/>
    <w:rsid w:val="18D4040E"/>
    <w:rsid w:val="18D83A29"/>
    <w:rsid w:val="18DA4439"/>
    <w:rsid w:val="18DE4E8A"/>
    <w:rsid w:val="18E10D23"/>
    <w:rsid w:val="18E12B26"/>
    <w:rsid w:val="18E257E5"/>
    <w:rsid w:val="18E33233"/>
    <w:rsid w:val="18E46660"/>
    <w:rsid w:val="18EB2C8E"/>
    <w:rsid w:val="18EE27FF"/>
    <w:rsid w:val="18F1460C"/>
    <w:rsid w:val="18F15B25"/>
    <w:rsid w:val="18F22467"/>
    <w:rsid w:val="18F22F7D"/>
    <w:rsid w:val="18F35AEA"/>
    <w:rsid w:val="18F35DF5"/>
    <w:rsid w:val="18F67FE1"/>
    <w:rsid w:val="18F8306D"/>
    <w:rsid w:val="18F91132"/>
    <w:rsid w:val="18FA060C"/>
    <w:rsid w:val="18FC3832"/>
    <w:rsid w:val="19013E0D"/>
    <w:rsid w:val="19034F68"/>
    <w:rsid w:val="19051AB8"/>
    <w:rsid w:val="19091B7D"/>
    <w:rsid w:val="19091E8C"/>
    <w:rsid w:val="190D6676"/>
    <w:rsid w:val="190F1C37"/>
    <w:rsid w:val="19103FF1"/>
    <w:rsid w:val="19143FE5"/>
    <w:rsid w:val="191E426A"/>
    <w:rsid w:val="191E7857"/>
    <w:rsid w:val="191F0129"/>
    <w:rsid w:val="1921369F"/>
    <w:rsid w:val="19216712"/>
    <w:rsid w:val="19241F15"/>
    <w:rsid w:val="19276CC2"/>
    <w:rsid w:val="19281BF1"/>
    <w:rsid w:val="192B122C"/>
    <w:rsid w:val="192D1C2E"/>
    <w:rsid w:val="192D50EF"/>
    <w:rsid w:val="192E0F4F"/>
    <w:rsid w:val="1931557F"/>
    <w:rsid w:val="19322594"/>
    <w:rsid w:val="193653AD"/>
    <w:rsid w:val="19397F9F"/>
    <w:rsid w:val="19407E31"/>
    <w:rsid w:val="19437960"/>
    <w:rsid w:val="19450C80"/>
    <w:rsid w:val="19477FCC"/>
    <w:rsid w:val="19491520"/>
    <w:rsid w:val="194C4E41"/>
    <w:rsid w:val="194E38D8"/>
    <w:rsid w:val="195043EB"/>
    <w:rsid w:val="195108C7"/>
    <w:rsid w:val="19515D8B"/>
    <w:rsid w:val="1951758F"/>
    <w:rsid w:val="19541E3D"/>
    <w:rsid w:val="19546170"/>
    <w:rsid w:val="195A7C54"/>
    <w:rsid w:val="195C2AB2"/>
    <w:rsid w:val="195C5C5D"/>
    <w:rsid w:val="195D361D"/>
    <w:rsid w:val="195E059A"/>
    <w:rsid w:val="195E1B1F"/>
    <w:rsid w:val="1960352F"/>
    <w:rsid w:val="196344B7"/>
    <w:rsid w:val="19642ADD"/>
    <w:rsid w:val="19652519"/>
    <w:rsid w:val="196719EC"/>
    <w:rsid w:val="19680898"/>
    <w:rsid w:val="197032E3"/>
    <w:rsid w:val="19744EB7"/>
    <w:rsid w:val="19745C31"/>
    <w:rsid w:val="19767A29"/>
    <w:rsid w:val="19775C2A"/>
    <w:rsid w:val="19797BE2"/>
    <w:rsid w:val="197A0BE8"/>
    <w:rsid w:val="197E1F6D"/>
    <w:rsid w:val="19826FD0"/>
    <w:rsid w:val="19830680"/>
    <w:rsid w:val="19833483"/>
    <w:rsid w:val="1984543B"/>
    <w:rsid w:val="198459DF"/>
    <w:rsid w:val="198531DB"/>
    <w:rsid w:val="19853930"/>
    <w:rsid w:val="1985673F"/>
    <w:rsid w:val="198D1CBD"/>
    <w:rsid w:val="1991212B"/>
    <w:rsid w:val="19983182"/>
    <w:rsid w:val="1998524C"/>
    <w:rsid w:val="19996983"/>
    <w:rsid w:val="199B6ACA"/>
    <w:rsid w:val="199E7F4C"/>
    <w:rsid w:val="199F1E27"/>
    <w:rsid w:val="199F2DF7"/>
    <w:rsid w:val="19A23D50"/>
    <w:rsid w:val="19A66FFE"/>
    <w:rsid w:val="19AB1C11"/>
    <w:rsid w:val="19B000A8"/>
    <w:rsid w:val="19B02CD8"/>
    <w:rsid w:val="19B21326"/>
    <w:rsid w:val="19B246E1"/>
    <w:rsid w:val="19B505AE"/>
    <w:rsid w:val="19B531CD"/>
    <w:rsid w:val="19B62595"/>
    <w:rsid w:val="19B65CFF"/>
    <w:rsid w:val="19B844C7"/>
    <w:rsid w:val="19BD5859"/>
    <w:rsid w:val="19BF4EDF"/>
    <w:rsid w:val="19C16221"/>
    <w:rsid w:val="19C20618"/>
    <w:rsid w:val="19C30030"/>
    <w:rsid w:val="19C3475F"/>
    <w:rsid w:val="19C41F6F"/>
    <w:rsid w:val="19C42F07"/>
    <w:rsid w:val="19C554C9"/>
    <w:rsid w:val="19C60D2E"/>
    <w:rsid w:val="19C62175"/>
    <w:rsid w:val="19CA279C"/>
    <w:rsid w:val="19CE32CF"/>
    <w:rsid w:val="19CF7CCA"/>
    <w:rsid w:val="19D16104"/>
    <w:rsid w:val="19D46F65"/>
    <w:rsid w:val="19D61011"/>
    <w:rsid w:val="19D73CC3"/>
    <w:rsid w:val="19DC1C0B"/>
    <w:rsid w:val="19E0338F"/>
    <w:rsid w:val="19E05DD6"/>
    <w:rsid w:val="19E11B1D"/>
    <w:rsid w:val="19E154CD"/>
    <w:rsid w:val="19EC247F"/>
    <w:rsid w:val="19F03834"/>
    <w:rsid w:val="19F24D2A"/>
    <w:rsid w:val="19F430C6"/>
    <w:rsid w:val="19F72CC3"/>
    <w:rsid w:val="19FA0500"/>
    <w:rsid w:val="19FA1FEE"/>
    <w:rsid w:val="19FA3748"/>
    <w:rsid w:val="19FD518C"/>
    <w:rsid w:val="19FE41EF"/>
    <w:rsid w:val="1A003861"/>
    <w:rsid w:val="1A004410"/>
    <w:rsid w:val="1A0257B1"/>
    <w:rsid w:val="1A041788"/>
    <w:rsid w:val="1A08236B"/>
    <w:rsid w:val="1A085568"/>
    <w:rsid w:val="1A093529"/>
    <w:rsid w:val="1A0D3187"/>
    <w:rsid w:val="1A0F7B4E"/>
    <w:rsid w:val="1A177F6F"/>
    <w:rsid w:val="1A185CE7"/>
    <w:rsid w:val="1A186934"/>
    <w:rsid w:val="1A194A2B"/>
    <w:rsid w:val="1A1A191C"/>
    <w:rsid w:val="1A1A3539"/>
    <w:rsid w:val="1A1B6427"/>
    <w:rsid w:val="1A1C36D8"/>
    <w:rsid w:val="1A1C6C2F"/>
    <w:rsid w:val="1A1E271F"/>
    <w:rsid w:val="1A1F4CF3"/>
    <w:rsid w:val="1A263EB7"/>
    <w:rsid w:val="1A272FF5"/>
    <w:rsid w:val="1A273574"/>
    <w:rsid w:val="1A293613"/>
    <w:rsid w:val="1A295092"/>
    <w:rsid w:val="1A2B1B63"/>
    <w:rsid w:val="1A2C68FB"/>
    <w:rsid w:val="1A2E6C35"/>
    <w:rsid w:val="1A3244EF"/>
    <w:rsid w:val="1A3435D4"/>
    <w:rsid w:val="1A36335A"/>
    <w:rsid w:val="1A390528"/>
    <w:rsid w:val="1A3B2512"/>
    <w:rsid w:val="1A3C3AA4"/>
    <w:rsid w:val="1A3D03EF"/>
    <w:rsid w:val="1A3F7DCF"/>
    <w:rsid w:val="1A420181"/>
    <w:rsid w:val="1A4427C5"/>
    <w:rsid w:val="1A444E45"/>
    <w:rsid w:val="1A460D84"/>
    <w:rsid w:val="1A483CAE"/>
    <w:rsid w:val="1A4B492A"/>
    <w:rsid w:val="1A4B5D26"/>
    <w:rsid w:val="1A522032"/>
    <w:rsid w:val="1A547343"/>
    <w:rsid w:val="1A554C14"/>
    <w:rsid w:val="1A56238C"/>
    <w:rsid w:val="1A572668"/>
    <w:rsid w:val="1A573BB0"/>
    <w:rsid w:val="1A5817AB"/>
    <w:rsid w:val="1A5A2917"/>
    <w:rsid w:val="1A5A40A3"/>
    <w:rsid w:val="1A5A73D6"/>
    <w:rsid w:val="1A5D5D2E"/>
    <w:rsid w:val="1A5E467C"/>
    <w:rsid w:val="1A602F12"/>
    <w:rsid w:val="1A6112EE"/>
    <w:rsid w:val="1A6464FF"/>
    <w:rsid w:val="1A665D73"/>
    <w:rsid w:val="1A67124F"/>
    <w:rsid w:val="1A671920"/>
    <w:rsid w:val="1A6752C4"/>
    <w:rsid w:val="1A67657D"/>
    <w:rsid w:val="1A6A276F"/>
    <w:rsid w:val="1A6C5FE1"/>
    <w:rsid w:val="1A6D59FD"/>
    <w:rsid w:val="1A6E479B"/>
    <w:rsid w:val="1A7128B6"/>
    <w:rsid w:val="1A7552CF"/>
    <w:rsid w:val="1A763E85"/>
    <w:rsid w:val="1A77425F"/>
    <w:rsid w:val="1A796539"/>
    <w:rsid w:val="1A7A3E99"/>
    <w:rsid w:val="1A81509B"/>
    <w:rsid w:val="1A815666"/>
    <w:rsid w:val="1A8258D0"/>
    <w:rsid w:val="1A826DF5"/>
    <w:rsid w:val="1A870468"/>
    <w:rsid w:val="1A897135"/>
    <w:rsid w:val="1A8A78BA"/>
    <w:rsid w:val="1A9013C5"/>
    <w:rsid w:val="1A907025"/>
    <w:rsid w:val="1A915CD7"/>
    <w:rsid w:val="1A937F8D"/>
    <w:rsid w:val="1A950FF4"/>
    <w:rsid w:val="1A9524F0"/>
    <w:rsid w:val="1A975A3E"/>
    <w:rsid w:val="1A980E0B"/>
    <w:rsid w:val="1A983381"/>
    <w:rsid w:val="1A9B016A"/>
    <w:rsid w:val="1A9B5CE4"/>
    <w:rsid w:val="1A9E1B32"/>
    <w:rsid w:val="1A9F5012"/>
    <w:rsid w:val="1AA2077A"/>
    <w:rsid w:val="1AA33DB0"/>
    <w:rsid w:val="1AA560C1"/>
    <w:rsid w:val="1AA65638"/>
    <w:rsid w:val="1AA80BF8"/>
    <w:rsid w:val="1AAE1B07"/>
    <w:rsid w:val="1AAE5D9C"/>
    <w:rsid w:val="1AB0477B"/>
    <w:rsid w:val="1AB26B78"/>
    <w:rsid w:val="1AB32B48"/>
    <w:rsid w:val="1AB60729"/>
    <w:rsid w:val="1AB849CB"/>
    <w:rsid w:val="1AB92B62"/>
    <w:rsid w:val="1ABA069A"/>
    <w:rsid w:val="1ABC6106"/>
    <w:rsid w:val="1ABD0E90"/>
    <w:rsid w:val="1ABD35D4"/>
    <w:rsid w:val="1ABD7537"/>
    <w:rsid w:val="1ABE4C2D"/>
    <w:rsid w:val="1AC61762"/>
    <w:rsid w:val="1AC71B9C"/>
    <w:rsid w:val="1AC87DE5"/>
    <w:rsid w:val="1AC97101"/>
    <w:rsid w:val="1ACF39FB"/>
    <w:rsid w:val="1AD074FD"/>
    <w:rsid w:val="1AD159A0"/>
    <w:rsid w:val="1AD40D40"/>
    <w:rsid w:val="1AD421F5"/>
    <w:rsid w:val="1AD8652A"/>
    <w:rsid w:val="1AD926F7"/>
    <w:rsid w:val="1AD948AA"/>
    <w:rsid w:val="1ADE795F"/>
    <w:rsid w:val="1AE15BC4"/>
    <w:rsid w:val="1AE52DFD"/>
    <w:rsid w:val="1AE816B2"/>
    <w:rsid w:val="1AE82DE9"/>
    <w:rsid w:val="1AE86945"/>
    <w:rsid w:val="1AE92CD7"/>
    <w:rsid w:val="1AEA13F4"/>
    <w:rsid w:val="1AEC48DB"/>
    <w:rsid w:val="1AEC600A"/>
    <w:rsid w:val="1AEE3BE2"/>
    <w:rsid w:val="1AF03758"/>
    <w:rsid w:val="1AF03BCD"/>
    <w:rsid w:val="1AF2742A"/>
    <w:rsid w:val="1AF32171"/>
    <w:rsid w:val="1AF34738"/>
    <w:rsid w:val="1AF57574"/>
    <w:rsid w:val="1AF7530D"/>
    <w:rsid w:val="1AF96E12"/>
    <w:rsid w:val="1AFE0E52"/>
    <w:rsid w:val="1AFE63E0"/>
    <w:rsid w:val="1B021C8E"/>
    <w:rsid w:val="1B0257C9"/>
    <w:rsid w:val="1B0278FB"/>
    <w:rsid w:val="1B041390"/>
    <w:rsid w:val="1B0676D8"/>
    <w:rsid w:val="1B0704F1"/>
    <w:rsid w:val="1B071EA8"/>
    <w:rsid w:val="1B086B4A"/>
    <w:rsid w:val="1B0D243F"/>
    <w:rsid w:val="1B0D7627"/>
    <w:rsid w:val="1B0E7EDD"/>
    <w:rsid w:val="1B0F456C"/>
    <w:rsid w:val="1B1362EA"/>
    <w:rsid w:val="1B1567BE"/>
    <w:rsid w:val="1B1B2786"/>
    <w:rsid w:val="1B214336"/>
    <w:rsid w:val="1B24437D"/>
    <w:rsid w:val="1B2D1189"/>
    <w:rsid w:val="1B2D264E"/>
    <w:rsid w:val="1B2E5154"/>
    <w:rsid w:val="1B333DD7"/>
    <w:rsid w:val="1B341EDB"/>
    <w:rsid w:val="1B37034C"/>
    <w:rsid w:val="1B392CD0"/>
    <w:rsid w:val="1B395037"/>
    <w:rsid w:val="1B3E5A62"/>
    <w:rsid w:val="1B441ED0"/>
    <w:rsid w:val="1B4A5A4D"/>
    <w:rsid w:val="1B4D63DF"/>
    <w:rsid w:val="1B4E7037"/>
    <w:rsid w:val="1B551644"/>
    <w:rsid w:val="1B5633AD"/>
    <w:rsid w:val="1B565B98"/>
    <w:rsid w:val="1B5A778E"/>
    <w:rsid w:val="1B5B1FA7"/>
    <w:rsid w:val="1B5C1E47"/>
    <w:rsid w:val="1B5E6188"/>
    <w:rsid w:val="1B5E668A"/>
    <w:rsid w:val="1B5F5974"/>
    <w:rsid w:val="1B604321"/>
    <w:rsid w:val="1B63265B"/>
    <w:rsid w:val="1B6403B2"/>
    <w:rsid w:val="1B65202D"/>
    <w:rsid w:val="1B674BED"/>
    <w:rsid w:val="1B6D6449"/>
    <w:rsid w:val="1B6D7703"/>
    <w:rsid w:val="1B733D6D"/>
    <w:rsid w:val="1B7472E0"/>
    <w:rsid w:val="1B79393E"/>
    <w:rsid w:val="1B7D040A"/>
    <w:rsid w:val="1B7E4BD2"/>
    <w:rsid w:val="1B7F663E"/>
    <w:rsid w:val="1B823973"/>
    <w:rsid w:val="1B826640"/>
    <w:rsid w:val="1B85011F"/>
    <w:rsid w:val="1B8509E3"/>
    <w:rsid w:val="1B8903CF"/>
    <w:rsid w:val="1B8972EC"/>
    <w:rsid w:val="1B8B2B1F"/>
    <w:rsid w:val="1B902BC0"/>
    <w:rsid w:val="1B92316D"/>
    <w:rsid w:val="1B930EAD"/>
    <w:rsid w:val="1B933E4C"/>
    <w:rsid w:val="1B9506C7"/>
    <w:rsid w:val="1B9657BB"/>
    <w:rsid w:val="1B9772B6"/>
    <w:rsid w:val="1B982C46"/>
    <w:rsid w:val="1B9841D9"/>
    <w:rsid w:val="1B9952CA"/>
    <w:rsid w:val="1B9B2082"/>
    <w:rsid w:val="1B9F1D39"/>
    <w:rsid w:val="1B9F50F8"/>
    <w:rsid w:val="1BA03740"/>
    <w:rsid w:val="1BA10B0E"/>
    <w:rsid w:val="1BA14FCB"/>
    <w:rsid w:val="1BA17989"/>
    <w:rsid w:val="1BA20AA7"/>
    <w:rsid w:val="1BA51E5B"/>
    <w:rsid w:val="1BA83A35"/>
    <w:rsid w:val="1BAA4B28"/>
    <w:rsid w:val="1BAE6DE3"/>
    <w:rsid w:val="1BB17242"/>
    <w:rsid w:val="1BB71A90"/>
    <w:rsid w:val="1BBA131F"/>
    <w:rsid w:val="1BBB429E"/>
    <w:rsid w:val="1BBC7805"/>
    <w:rsid w:val="1BC0525E"/>
    <w:rsid w:val="1BC41C8E"/>
    <w:rsid w:val="1BC463CF"/>
    <w:rsid w:val="1BC51035"/>
    <w:rsid w:val="1BC6275B"/>
    <w:rsid w:val="1BC8260E"/>
    <w:rsid w:val="1BC93F8C"/>
    <w:rsid w:val="1BCC2022"/>
    <w:rsid w:val="1BCC47EA"/>
    <w:rsid w:val="1BCD4978"/>
    <w:rsid w:val="1BCD4BD4"/>
    <w:rsid w:val="1BCF4DAE"/>
    <w:rsid w:val="1BD06790"/>
    <w:rsid w:val="1BD07A39"/>
    <w:rsid w:val="1BD14BBA"/>
    <w:rsid w:val="1BD21B94"/>
    <w:rsid w:val="1BD342ED"/>
    <w:rsid w:val="1BD5137B"/>
    <w:rsid w:val="1BD761E0"/>
    <w:rsid w:val="1BD92BC2"/>
    <w:rsid w:val="1BDA7A6E"/>
    <w:rsid w:val="1BDC561D"/>
    <w:rsid w:val="1BDE68FF"/>
    <w:rsid w:val="1BE068EC"/>
    <w:rsid w:val="1BE1302B"/>
    <w:rsid w:val="1BE53E1C"/>
    <w:rsid w:val="1BE6497A"/>
    <w:rsid w:val="1BE80535"/>
    <w:rsid w:val="1BE8593C"/>
    <w:rsid w:val="1BE87A0C"/>
    <w:rsid w:val="1BF30F8B"/>
    <w:rsid w:val="1BF43C7B"/>
    <w:rsid w:val="1BF5181B"/>
    <w:rsid w:val="1BF751C5"/>
    <w:rsid w:val="1BFC6C45"/>
    <w:rsid w:val="1BFD1B63"/>
    <w:rsid w:val="1BFE1532"/>
    <w:rsid w:val="1C091A68"/>
    <w:rsid w:val="1C0D6168"/>
    <w:rsid w:val="1C113109"/>
    <w:rsid w:val="1C1326BE"/>
    <w:rsid w:val="1C14077B"/>
    <w:rsid w:val="1C152673"/>
    <w:rsid w:val="1C1657FB"/>
    <w:rsid w:val="1C176716"/>
    <w:rsid w:val="1C177353"/>
    <w:rsid w:val="1C1B6DB8"/>
    <w:rsid w:val="1C1C0046"/>
    <w:rsid w:val="1C1D46F0"/>
    <w:rsid w:val="1C1E6B03"/>
    <w:rsid w:val="1C1F75FA"/>
    <w:rsid w:val="1C232197"/>
    <w:rsid w:val="1C2356B2"/>
    <w:rsid w:val="1C242E10"/>
    <w:rsid w:val="1C243236"/>
    <w:rsid w:val="1C255F17"/>
    <w:rsid w:val="1C2A36D1"/>
    <w:rsid w:val="1C2A4AF0"/>
    <w:rsid w:val="1C2E4D48"/>
    <w:rsid w:val="1C2E7782"/>
    <w:rsid w:val="1C301B71"/>
    <w:rsid w:val="1C312E3D"/>
    <w:rsid w:val="1C325E8A"/>
    <w:rsid w:val="1C3A5B4B"/>
    <w:rsid w:val="1C3F6395"/>
    <w:rsid w:val="1C40054A"/>
    <w:rsid w:val="1C406919"/>
    <w:rsid w:val="1C450BC5"/>
    <w:rsid w:val="1C483374"/>
    <w:rsid w:val="1C4908D8"/>
    <w:rsid w:val="1C4A3B89"/>
    <w:rsid w:val="1C4F32D2"/>
    <w:rsid w:val="1C4F6A68"/>
    <w:rsid w:val="1C4F722A"/>
    <w:rsid w:val="1C535AC1"/>
    <w:rsid w:val="1C541D08"/>
    <w:rsid w:val="1C5B209C"/>
    <w:rsid w:val="1C5F30AF"/>
    <w:rsid w:val="1C5F4F6B"/>
    <w:rsid w:val="1C606864"/>
    <w:rsid w:val="1C631ECE"/>
    <w:rsid w:val="1C6403D3"/>
    <w:rsid w:val="1C67526A"/>
    <w:rsid w:val="1C6A6906"/>
    <w:rsid w:val="1C6D0F7D"/>
    <w:rsid w:val="1C6D701E"/>
    <w:rsid w:val="1C706FDB"/>
    <w:rsid w:val="1C715ECE"/>
    <w:rsid w:val="1C7262E0"/>
    <w:rsid w:val="1C73596C"/>
    <w:rsid w:val="1C741072"/>
    <w:rsid w:val="1C760E48"/>
    <w:rsid w:val="1C771558"/>
    <w:rsid w:val="1C7866A4"/>
    <w:rsid w:val="1C794D1A"/>
    <w:rsid w:val="1C7A45DA"/>
    <w:rsid w:val="1C7B3780"/>
    <w:rsid w:val="1C7C18F1"/>
    <w:rsid w:val="1C812EC3"/>
    <w:rsid w:val="1C8143B9"/>
    <w:rsid w:val="1C8347D1"/>
    <w:rsid w:val="1C87570B"/>
    <w:rsid w:val="1C877A9F"/>
    <w:rsid w:val="1C883C45"/>
    <w:rsid w:val="1C884229"/>
    <w:rsid w:val="1C89493F"/>
    <w:rsid w:val="1C8A6E6C"/>
    <w:rsid w:val="1C8B1118"/>
    <w:rsid w:val="1C8B1D9A"/>
    <w:rsid w:val="1C91178D"/>
    <w:rsid w:val="1C9228BA"/>
    <w:rsid w:val="1C925469"/>
    <w:rsid w:val="1C931AB2"/>
    <w:rsid w:val="1C955735"/>
    <w:rsid w:val="1C957732"/>
    <w:rsid w:val="1C97549C"/>
    <w:rsid w:val="1C990A3F"/>
    <w:rsid w:val="1C9B172D"/>
    <w:rsid w:val="1C9E2EFF"/>
    <w:rsid w:val="1C9F610F"/>
    <w:rsid w:val="1CA13A25"/>
    <w:rsid w:val="1CA55954"/>
    <w:rsid w:val="1CA964DD"/>
    <w:rsid w:val="1CA96823"/>
    <w:rsid w:val="1CAB0CE3"/>
    <w:rsid w:val="1CAC3550"/>
    <w:rsid w:val="1CAD4FE3"/>
    <w:rsid w:val="1CAF0F83"/>
    <w:rsid w:val="1CAF7188"/>
    <w:rsid w:val="1CB16C7C"/>
    <w:rsid w:val="1CB210DF"/>
    <w:rsid w:val="1CB35176"/>
    <w:rsid w:val="1CB415AA"/>
    <w:rsid w:val="1CB635DB"/>
    <w:rsid w:val="1CBD6ADC"/>
    <w:rsid w:val="1CBE5D1B"/>
    <w:rsid w:val="1CC02BDA"/>
    <w:rsid w:val="1CC06A15"/>
    <w:rsid w:val="1CC50B39"/>
    <w:rsid w:val="1CC52899"/>
    <w:rsid w:val="1CC85DD4"/>
    <w:rsid w:val="1CCD08D2"/>
    <w:rsid w:val="1CD136D9"/>
    <w:rsid w:val="1CD16C5A"/>
    <w:rsid w:val="1CD500A2"/>
    <w:rsid w:val="1CD511DB"/>
    <w:rsid w:val="1CD67B2C"/>
    <w:rsid w:val="1CD91FE7"/>
    <w:rsid w:val="1CDA0F20"/>
    <w:rsid w:val="1CDA3AB9"/>
    <w:rsid w:val="1CDC7A05"/>
    <w:rsid w:val="1CDD3A10"/>
    <w:rsid w:val="1CDD5573"/>
    <w:rsid w:val="1CE00DDF"/>
    <w:rsid w:val="1CE20392"/>
    <w:rsid w:val="1CE21970"/>
    <w:rsid w:val="1CE44D0A"/>
    <w:rsid w:val="1CEA7323"/>
    <w:rsid w:val="1CEC26BD"/>
    <w:rsid w:val="1CEE3EC0"/>
    <w:rsid w:val="1CEE3F5D"/>
    <w:rsid w:val="1CEE44E3"/>
    <w:rsid w:val="1CF37799"/>
    <w:rsid w:val="1CF479E0"/>
    <w:rsid w:val="1CF531AE"/>
    <w:rsid w:val="1CF53EC3"/>
    <w:rsid w:val="1CF72A20"/>
    <w:rsid w:val="1CF74BD4"/>
    <w:rsid w:val="1CF75CF8"/>
    <w:rsid w:val="1CF824E4"/>
    <w:rsid w:val="1CFA06FA"/>
    <w:rsid w:val="1CFC60F1"/>
    <w:rsid w:val="1D0438E8"/>
    <w:rsid w:val="1D044C92"/>
    <w:rsid w:val="1D057B36"/>
    <w:rsid w:val="1D115B56"/>
    <w:rsid w:val="1D120CF3"/>
    <w:rsid w:val="1D1418B6"/>
    <w:rsid w:val="1D1779ED"/>
    <w:rsid w:val="1D18030C"/>
    <w:rsid w:val="1D1B1B58"/>
    <w:rsid w:val="1D1D462F"/>
    <w:rsid w:val="1D243C9B"/>
    <w:rsid w:val="1D244C57"/>
    <w:rsid w:val="1D263860"/>
    <w:rsid w:val="1D2A5AB8"/>
    <w:rsid w:val="1D2F1F8D"/>
    <w:rsid w:val="1D3352FB"/>
    <w:rsid w:val="1D3875B4"/>
    <w:rsid w:val="1D39324C"/>
    <w:rsid w:val="1D3941CA"/>
    <w:rsid w:val="1D3A4EA9"/>
    <w:rsid w:val="1D3F5890"/>
    <w:rsid w:val="1D4A00B3"/>
    <w:rsid w:val="1D4B4FB5"/>
    <w:rsid w:val="1D4F58DA"/>
    <w:rsid w:val="1D524071"/>
    <w:rsid w:val="1D5430FA"/>
    <w:rsid w:val="1D557918"/>
    <w:rsid w:val="1D5636D8"/>
    <w:rsid w:val="1D580C16"/>
    <w:rsid w:val="1D594D46"/>
    <w:rsid w:val="1D5A29A7"/>
    <w:rsid w:val="1D5A3487"/>
    <w:rsid w:val="1D616CB9"/>
    <w:rsid w:val="1D6B0BCC"/>
    <w:rsid w:val="1D6C1422"/>
    <w:rsid w:val="1D6D46E4"/>
    <w:rsid w:val="1D6D4B19"/>
    <w:rsid w:val="1D711506"/>
    <w:rsid w:val="1D734A91"/>
    <w:rsid w:val="1D78311D"/>
    <w:rsid w:val="1D790C76"/>
    <w:rsid w:val="1D7A0D57"/>
    <w:rsid w:val="1D7A2B0E"/>
    <w:rsid w:val="1D7E5523"/>
    <w:rsid w:val="1D813E83"/>
    <w:rsid w:val="1D824869"/>
    <w:rsid w:val="1D840ED9"/>
    <w:rsid w:val="1D8436B1"/>
    <w:rsid w:val="1D850945"/>
    <w:rsid w:val="1D856618"/>
    <w:rsid w:val="1D8606E9"/>
    <w:rsid w:val="1D8B4FDB"/>
    <w:rsid w:val="1D8C41B5"/>
    <w:rsid w:val="1D8D15F5"/>
    <w:rsid w:val="1D914A01"/>
    <w:rsid w:val="1D966B13"/>
    <w:rsid w:val="1D9A1E83"/>
    <w:rsid w:val="1D9C5A08"/>
    <w:rsid w:val="1DA231F4"/>
    <w:rsid w:val="1DA342D2"/>
    <w:rsid w:val="1DA41F28"/>
    <w:rsid w:val="1DA46381"/>
    <w:rsid w:val="1DA5422D"/>
    <w:rsid w:val="1DA82458"/>
    <w:rsid w:val="1DA82B15"/>
    <w:rsid w:val="1DAB4846"/>
    <w:rsid w:val="1DAC2CB2"/>
    <w:rsid w:val="1DB10DDC"/>
    <w:rsid w:val="1DB20283"/>
    <w:rsid w:val="1DB20577"/>
    <w:rsid w:val="1DB63A94"/>
    <w:rsid w:val="1DB83B7E"/>
    <w:rsid w:val="1DBA08AA"/>
    <w:rsid w:val="1DBF1ED7"/>
    <w:rsid w:val="1DC0289D"/>
    <w:rsid w:val="1DC27050"/>
    <w:rsid w:val="1DC30278"/>
    <w:rsid w:val="1DC34071"/>
    <w:rsid w:val="1DC36D12"/>
    <w:rsid w:val="1DC504E3"/>
    <w:rsid w:val="1DC5121C"/>
    <w:rsid w:val="1DC52600"/>
    <w:rsid w:val="1DC6596B"/>
    <w:rsid w:val="1DC67C35"/>
    <w:rsid w:val="1DC72B10"/>
    <w:rsid w:val="1DC85815"/>
    <w:rsid w:val="1DC90A42"/>
    <w:rsid w:val="1DCE2BB7"/>
    <w:rsid w:val="1DD03C58"/>
    <w:rsid w:val="1DD376FA"/>
    <w:rsid w:val="1DD5547B"/>
    <w:rsid w:val="1DD55A54"/>
    <w:rsid w:val="1DD86413"/>
    <w:rsid w:val="1DD87CDA"/>
    <w:rsid w:val="1DDB24C7"/>
    <w:rsid w:val="1DDC0073"/>
    <w:rsid w:val="1DDC06BD"/>
    <w:rsid w:val="1DDC2807"/>
    <w:rsid w:val="1DDD7387"/>
    <w:rsid w:val="1DDE17FA"/>
    <w:rsid w:val="1DE021D9"/>
    <w:rsid w:val="1DE33F93"/>
    <w:rsid w:val="1DE41986"/>
    <w:rsid w:val="1DE52302"/>
    <w:rsid w:val="1DEB532E"/>
    <w:rsid w:val="1DED063A"/>
    <w:rsid w:val="1DF134B1"/>
    <w:rsid w:val="1DF40160"/>
    <w:rsid w:val="1DF418F1"/>
    <w:rsid w:val="1DF43630"/>
    <w:rsid w:val="1DF44E36"/>
    <w:rsid w:val="1DF454A8"/>
    <w:rsid w:val="1DF97F3E"/>
    <w:rsid w:val="1DFB1188"/>
    <w:rsid w:val="1E024BA7"/>
    <w:rsid w:val="1E070D74"/>
    <w:rsid w:val="1E0D63DA"/>
    <w:rsid w:val="1E0E673E"/>
    <w:rsid w:val="1E0F06F7"/>
    <w:rsid w:val="1E121D5B"/>
    <w:rsid w:val="1E147B13"/>
    <w:rsid w:val="1E170D31"/>
    <w:rsid w:val="1E1731A0"/>
    <w:rsid w:val="1E181237"/>
    <w:rsid w:val="1E1A178C"/>
    <w:rsid w:val="1E1A386B"/>
    <w:rsid w:val="1E1E7D58"/>
    <w:rsid w:val="1E200D2E"/>
    <w:rsid w:val="1E215B34"/>
    <w:rsid w:val="1E22355F"/>
    <w:rsid w:val="1E231AE8"/>
    <w:rsid w:val="1E2416B9"/>
    <w:rsid w:val="1E2A6408"/>
    <w:rsid w:val="1E2E7DD8"/>
    <w:rsid w:val="1E317328"/>
    <w:rsid w:val="1E326318"/>
    <w:rsid w:val="1E335A1A"/>
    <w:rsid w:val="1E344EA3"/>
    <w:rsid w:val="1E3537CD"/>
    <w:rsid w:val="1E371A6D"/>
    <w:rsid w:val="1E3A0472"/>
    <w:rsid w:val="1E3D20D7"/>
    <w:rsid w:val="1E434211"/>
    <w:rsid w:val="1E465414"/>
    <w:rsid w:val="1E4663AA"/>
    <w:rsid w:val="1E475F6A"/>
    <w:rsid w:val="1E483CDC"/>
    <w:rsid w:val="1E4B5DD1"/>
    <w:rsid w:val="1E4C3D0B"/>
    <w:rsid w:val="1E4D3690"/>
    <w:rsid w:val="1E4F1231"/>
    <w:rsid w:val="1E5175F7"/>
    <w:rsid w:val="1E5279D6"/>
    <w:rsid w:val="1E536011"/>
    <w:rsid w:val="1E540AFB"/>
    <w:rsid w:val="1E576032"/>
    <w:rsid w:val="1E5770F2"/>
    <w:rsid w:val="1E586406"/>
    <w:rsid w:val="1E596025"/>
    <w:rsid w:val="1E5C18A1"/>
    <w:rsid w:val="1E600246"/>
    <w:rsid w:val="1E650B9C"/>
    <w:rsid w:val="1E6650A8"/>
    <w:rsid w:val="1E693064"/>
    <w:rsid w:val="1E6A0C23"/>
    <w:rsid w:val="1E6C3A70"/>
    <w:rsid w:val="1E6C6A30"/>
    <w:rsid w:val="1E6D26D2"/>
    <w:rsid w:val="1E717A9E"/>
    <w:rsid w:val="1E7212C3"/>
    <w:rsid w:val="1E72204D"/>
    <w:rsid w:val="1E766337"/>
    <w:rsid w:val="1E767D87"/>
    <w:rsid w:val="1E777131"/>
    <w:rsid w:val="1E7807CC"/>
    <w:rsid w:val="1E7A1E46"/>
    <w:rsid w:val="1E7B1DA9"/>
    <w:rsid w:val="1E7C0F08"/>
    <w:rsid w:val="1E7D08C5"/>
    <w:rsid w:val="1E814DC3"/>
    <w:rsid w:val="1E816B51"/>
    <w:rsid w:val="1E826AE9"/>
    <w:rsid w:val="1E826D7B"/>
    <w:rsid w:val="1E83449F"/>
    <w:rsid w:val="1E835F24"/>
    <w:rsid w:val="1E871CC0"/>
    <w:rsid w:val="1E8C53D7"/>
    <w:rsid w:val="1E914518"/>
    <w:rsid w:val="1E927C3D"/>
    <w:rsid w:val="1E954F9C"/>
    <w:rsid w:val="1E9A4242"/>
    <w:rsid w:val="1E9B2F48"/>
    <w:rsid w:val="1E9B4607"/>
    <w:rsid w:val="1E9B6F17"/>
    <w:rsid w:val="1EA1677D"/>
    <w:rsid w:val="1EA37245"/>
    <w:rsid w:val="1EA37C96"/>
    <w:rsid w:val="1EAD0470"/>
    <w:rsid w:val="1EAF1F6D"/>
    <w:rsid w:val="1EB16BC8"/>
    <w:rsid w:val="1EB21C88"/>
    <w:rsid w:val="1EB23775"/>
    <w:rsid w:val="1EB67CF8"/>
    <w:rsid w:val="1EBF2783"/>
    <w:rsid w:val="1EC15DED"/>
    <w:rsid w:val="1EC7710A"/>
    <w:rsid w:val="1ECD008C"/>
    <w:rsid w:val="1ECF4E04"/>
    <w:rsid w:val="1ED06100"/>
    <w:rsid w:val="1ED65970"/>
    <w:rsid w:val="1ED912D2"/>
    <w:rsid w:val="1EDB13A9"/>
    <w:rsid w:val="1EE035DC"/>
    <w:rsid w:val="1EE0438C"/>
    <w:rsid w:val="1EE13183"/>
    <w:rsid w:val="1EE43B3B"/>
    <w:rsid w:val="1EE659C4"/>
    <w:rsid w:val="1EE968CE"/>
    <w:rsid w:val="1EEE0B92"/>
    <w:rsid w:val="1EEF618F"/>
    <w:rsid w:val="1EF063FA"/>
    <w:rsid w:val="1EF26486"/>
    <w:rsid w:val="1EF304FC"/>
    <w:rsid w:val="1EF35BE6"/>
    <w:rsid w:val="1EF84E23"/>
    <w:rsid w:val="1EF95B23"/>
    <w:rsid w:val="1EFB5051"/>
    <w:rsid w:val="1EFB6936"/>
    <w:rsid w:val="1EFC2F62"/>
    <w:rsid w:val="1EFC6FC0"/>
    <w:rsid w:val="1EFE726F"/>
    <w:rsid w:val="1EFF3D54"/>
    <w:rsid w:val="1F022812"/>
    <w:rsid w:val="1F026509"/>
    <w:rsid w:val="1F0A0BFF"/>
    <w:rsid w:val="1F0B3D2F"/>
    <w:rsid w:val="1F0B685E"/>
    <w:rsid w:val="1F0B6C43"/>
    <w:rsid w:val="1F0C5676"/>
    <w:rsid w:val="1F114B80"/>
    <w:rsid w:val="1F1224BE"/>
    <w:rsid w:val="1F133EEE"/>
    <w:rsid w:val="1F136BEB"/>
    <w:rsid w:val="1F1459F1"/>
    <w:rsid w:val="1F153787"/>
    <w:rsid w:val="1F186EC5"/>
    <w:rsid w:val="1F192D1A"/>
    <w:rsid w:val="1F1B45F1"/>
    <w:rsid w:val="1F1C1F6F"/>
    <w:rsid w:val="1F1C4119"/>
    <w:rsid w:val="1F1C61C7"/>
    <w:rsid w:val="1F1E41CB"/>
    <w:rsid w:val="1F2026B8"/>
    <w:rsid w:val="1F232AB6"/>
    <w:rsid w:val="1F2377CA"/>
    <w:rsid w:val="1F250AD9"/>
    <w:rsid w:val="1F2639BD"/>
    <w:rsid w:val="1F296712"/>
    <w:rsid w:val="1F2B0171"/>
    <w:rsid w:val="1F2C14D4"/>
    <w:rsid w:val="1F320D6C"/>
    <w:rsid w:val="1F3324AA"/>
    <w:rsid w:val="1F350F64"/>
    <w:rsid w:val="1F353543"/>
    <w:rsid w:val="1F396BFD"/>
    <w:rsid w:val="1F3E3C4E"/>
    <w:rsid w:val="1F3F6356"/>
    <w:rsid w:val="1F4059EA"/>
    <w:rsid w:val="1F410AFC"/>
    <w:rsid w:val="1F42329A"/>
    <w:rsid w:val="1F432BF3"/>
    <w:rsid w:val="1F433005"/>
    <w:rsid w:val="1F442B94"/>
    <w:rsid w:val="1F443E76"/>
    <w:rsid w:val="1F446225"/>
    <w:rsid w:val="1F464F92"/>
    <w:rsid w:val="1F476A13"/>
    <w:rsid w:val="1F4822CC"/>
    <w:rsid w:val="1F486EBB"/>
    <w:rsid w:val="1F490648"/>
    <w:rsid w:val="1F4C4D88"/>
    <w:rsid w:val="1F505CFA"/>
    <w:rsid w:val="1F5801BB"/>
    <w:rsid w:val="1F5A259C"/>
    <w:rsid w:val="1F5A3C6F"/>
    <w:rsid w:val="1F5E5EB9"/>
    <w:rsid w:val="1F637F68"/>
    <w:rsid w:val="1F643E89"/>
    <w:rsid w:val="1F6A4278"/>
    <w:rsid w:val="1F6B0237"/>
    <w:rsid w:val="1F6C09B3"/>
    <w:rsid w:val="1F6D42CA"/>
    <w:rsid w:val="1F6E0603"/>
    <w:rsid w:val="1F7053F0"/>
    <w:rsid w:val="1F707EA1"/>
    <w:rsid w:val="1F7243F5"/>
    <w:rsid w:val="1F7305DD"/>
    <w:rsid w:val="1F740BEF"/>
    <w:rsid w:val="1F75790B"/>
    <w:rsid w:val="1F763643"/>
    <w:rsid w:val="1F767E64"/>
    <w:rsid w:val="1F782BEC"/>
    <w:rsid w:val="1F7D7131"/>
    <w:rsid w:val="1F7E39D3"/>
    <w:rsid w:val="1F804A78"/>
    <w:rsid w:val="1F867D72"/>
    <w:rsid w:val="1F873730"/>
    <w:rsid w:val="1F8B5F1E"/>
    <w:rsid w:val="1F8F535A"/>
    <w:rsid w:val="1F933EE4"/>
    <w:rsid w:val="1F956C2E"/>
    <w:rsid w:val="1F963BE7"/>
    <w:rsid w:val="1F9718CE"/>
    <w:rsid w:val="1F9B1B58"/>
    <w:rsid w:val="1F9B463A"/>
    <w:rsid w:val="1F9C3CCE"/>
    <w:rsid w:val="1FA13470"/>
    <w:rsid w:val="1FA83537"/>
    <w:rsid w:val="1FAC644A"/>
    <w:rsid w:val="1FAF20E0"/>
    <w:rsid w:val="1FAF25A6"/>
    <w:rsid w:val="1FB009B8"/>
    <w:rsid w:val="1FB01723"/>
    <w:rsid w:val="1FB04E31"/>
    <w:rsid w:val="1FB057AF"/>
    <w:rsid w:val="1FB604C7"/>
    <w:rsid w:val="1FB617ED"/>
    <w:rsid w:val="1FB63434"/>
    <w:rsid w:val="1FB65554"/>
    <w:rsid w:val="1FB83D20"/>
    <w:rsid w:val="1FBB3E50"/>
    <w:rsid w:val="1FBB76D3"/>
    <w:rsid w:val="1FBC02BC"/>
    <w:rsid w:val="1FBC5D1E"/>
    <w:rsid w:val="1FBF3C42"/>
    <w:rsid w:val="1FC11E89"/>
    <w:rsid w:val="1FC62569"/>
    <w:rsid w:val="1FCD4334"/>
    <w:rsid w:val="1FCE1ABF"/>
    <w:rsid w:val="1FCE522F"/>
    <w:rsid w:val="1FD2004E"/>
    <w:rsid w:val="1FD22FD6"/>
    <w:rsid w:val="1FD50E24"/>
    <w:rsid w:val="1FDB50CB"/>
    <w:rsid w:val="1FDE373B"/>
    <w:rsid w:val="1FDE4480"/>
    <w:rsid w:val="1FDE781E"/>
    <w:rsid w:val="1FE05F81"/>
    <w:rsid w:val="1FE220CD"/>
    <w:rsid w:val="1FE2657B"/>
    <w:rsid w:val="1FE46417"/>
    <w:rsid w:val="1FE87860"/>
    <w:rsid w:val="1FE945FA"/>
    <w:rsid w:val="1FEA5A4F"/>
    <w:rsid w:val="1FEA73C1"/>
    <w:rsid w:val="1FED22D8"/>
    <w:rsid w:val="1FF06A14"/>
    <w:rsid w:val="1FF30A8B"/>
    <w:rsid w:val="1FF35DBE"/>
    <w:rsid w:val="1FF434BB"/>
    <w:rsid w:val="1FF51807"/>
    <w:rsid w:val="1FF5645F"/>
    <w:rsid w:val="1FF60243"/>
    <w:rsid w:val="1FF7056D"/>
    <w:rsid w:val="1FF80C47"/>
    <w:rsid w:val="1FF94B7C"/>
    <w:rsid w:val="1FFC40A4"/>
    <w:rsid w:val="20035968"/>
    <w:rsid w:val="20045A3D"/>
    <w:rsid w:val="20080718"/>
    <w:rsid w:val="200C23C8"/>
    <w:rsid w:val="200D3E85"/>
    <w:rsid w:val="20110C9A"/>
    <w:rsid w:val="20117C4B"/>
    <w:rsid w:val="20126E39"/>
    <w:rsid w:val="2015098B"/>
    <w:rsid w:val="20163B2A"/>
    <w:rsid w:val="20174A75"/>
    <w:rsid w:val="201B3A96"/>
    <w:rsid w:val="201D6503"/>
    <w:rsid w:val="202063E1"/>
    <w:rsid w:val="202822A3"/>
    <w:rsid w:val="202A493A"/>
    <w:rsid w:val="202E2330"/>
    <w:rsid w:val="202E7360"/>
    <w:rsid w:val="20324E7F"/>
    <w:rsid w:val="20331947"/>
    <w:rsid w:val="203409B0"/>
    <w:rsid w:val="20363E28"/>
    <w:rsid w:val="2039701D"/>
    <w:rsid w:val="203A40F4"/>
    <w:rsid w:val="203B50D5"/>
    <w:rsid w:val="203B7199"/>
    <w:rsid w:val="203D0989"/>
    <w:rsid w:val="203F3998"/>
    <w:rsid w:val="20412E58"/>
    <w:rsid w:val="20422F0A"/>
    <w:rsid w:val="204323C0"/>
    <w:rsid w:val="20434BDA"/>
    <w:rsid w:val="204B6D42"/>
    <w:rsid w:val="204C1F41"/>
    <w:rsid w:val="204C4D90"/>
    <w:rsid w:val="204C6738"/>
    <w:rsid w:val="204E08A7"/>
    <w:rsid w:val="204F278D"/>
    <w:rsid w:val="2056790D"/>
    <w:rsid w:val="20581FBC"/>
    <w:rsid w:val="2059108F"/>
    <w:rsid w:val="205B1253"/>
    <w:rsid w:val="205B5FDB"/>
    <w:rsid w:val="206238B6"/>
    <w:rsid w:val="206279C5"/>
    <w:rsid w:val="20640ED6"/>
    <w:rsid w:val="20650553"/>
    <w:rsid w:val="206C2035"/>
    <w:rsid w:val="207140F8"/>
    <w:rsid w:val="20736B96"/>
    <w:rsid w:val="20760744"/>
    <w:rsid w:val="20760BD9"/>
    <w:rsid w:val="2076582B"/>
    <w:rsid w:val="207820DF"/>
    <w:rsid w:val="20796CA2"/>
    <w:rsid w:val="207A77E8"/>
    <w:rsid w:val="207B1741"/>
    <w:rsid w:val="207F3D9D"/>
    <w:rsid w:val="208025AA"/>
    <w:rsid w:val="208100E0"/>
    <w:rsid w:val="208207C7"/>
    <w:rsid w:val="20830C51"/>
    <w:rsid w:val="20843B80"/>
    <w:rsid w:val="20875B08"/>
    <w:rsid w:val="208811CF"/>
    <w:rsid w:val="208C4A96"/>
    <w:rsid w:val="208D2CF7"/>
    <w:rsid w:val="20922267"/>
    <w:rsid w:val="20927C5C"/>
    <w:rsid w:val="20944289"/>
    <w:rsid w:val="20966440"/>
    <w:rsid w:val="20971252"/>
    <w:rsid w:val="20974E34"/>
    <w:rsid w:val="209844F6"/>
    <w:rsid w:val="209A4990"/>
    <w:rsid w:val="209D14D9"/>
    <w:rsid w:val="209F495C"/>
    <w:rsid w:val="20A02C19"/>
    <w:rsid w:val="20A04BA0"/>
    <w:rsid w:val="20A12214"/>
    <w:rsid w:val="20A25DFC"/>
    <w:rsid w:val="20A71E38"/>
    <w:rsid w:val="20A960B6"/>
    <w:rsid w:val="20AB1468"/>
    <w:rsid w:val="20AC2AFA"/>
    <w:rsid w:val="20AD65EC"/>
    <w:rsid w:val="20AE674A"/>
    <w:rsid w:val="20B125C8"/>
    <w:rsid w:val="20B26594"/>
    <w:rsid w:val="20B32E40"/>
    <w:rsid w:val="20B56E74"/>
    <w:rsid w:val="20BD1577"/>
    <w:rsid w:val="20BD26F5"/>
    <w:rsid w:val="20BF0BF1"/>
    <w:rsid w:val="20C11BEB"/>
    <w:rsid w:val="20C53B69"/>
    <w:rsid w:val="20C93DA1"/>
    <w:rsid w:val="20C962EB"/>
    <w:rsid w:val="20CA5081"/>
    <w:rsid w:val="20CD11A1"/>
    <w:rsid w:val="20CE2D2A"/>
    <w:rsid w:val="20D010EA"/>
    <w:rsid w:val="20D03C71"/>
    <w:rsid w:val="20D11B5E"/>
    <w:rsid w:val="20D53C46"/>
    <w:rsid w:val="20D75E4F"/>
    <w:rsid w:val="20D80B31"/>
    <w:rsid w:val="20DB06E8"/>
    <w:rsid w:val="20DC2B64"/>
    <w:rsid w:val="20DC5F1D"/>
    <w:rsid w:val="20DC5F58"/>
    <w:rsid w:val="20DE20D3"/>
    <w:rsid w:val="20E15321"/>
    <w:rsid w:val="20E56C27"/>
    <w:rsid w:val="20E7087D"/>
    <w:rsid w:val="20EA30E0"/>
    <w:rsid w:val="20EB4B5C"/>
    <w:rsid w:val="20EC5323"/>
    <w:rsid w:val="20ED79EE"/>
    <w:rsid w:val="20F04E96"/>
    <w:rsid w:val="20F07E49"/>
    <w:rsid w:val="20F10CAE"/>
    <w:rsid w:val="20F10FF5"/>
    <w:rsid w:val="20F115E7"/>
    <w:rsid w:val="20F174C2"/>
    <w:rsid w:val="20F23FE9"/>
    <w:rsid w:val="20F8569B"/>
    <w:rsid w:val="20F9424A"/>
    <w:rsid w:val="20F957F1"/>
    <w:rsid w:val="20F95E4E"/>
    <w:rsid w:val="20FA0FB4"/>
    <w:rsid w:val="20FA2669"/>
    <w:rsid w:val="20FE29D6"/>
    <w:rsid w:val="21012378"/>
    <w:rsid w:val="21030331"/>
    <w:rsid w:val="210D0855"/>
    <w:rsid w:val="2111440A"/>
    <w:rsid w:val="211635BD"/>
    <w:rsid w:val="21182FE6"/>
    <w:rsid w:val="211C1465"/>
    <w:rsid w:val="211C64CD"/>
    <w:rsid w:val="211D1D44"/>
    <w:rsid w:val="211D7233"/>
    <w:rsid w:val="212048B6"/>
    <w:rsid w:val="21227F03"/>
    <w:rsid w:val="21266432"/>
    <w:rsid w:val="2128310C"/>
    <w:rsid w:val="212C0AC0"/>
    <w:rsid w:val="212C5999"/>
    <w:rsid w:val="212D104A"/>
    <w:rsid w:val="212E30D4"/>
    <w:rsid w:val="212F7A5D"/>
    <w:rsid w:val="21305C77"/>
    <w:rsid w:val="2131021C"/>
    <w:rsid w:val="213318AD"/>
    <w:rsid w:val="21355653"/>
    <w:rsid w:val="2137052B"/>
    <w:rsid w:val="213C0052"/>
    <w:rsid w:val="213E399D"/>
    <w:rsid w:val="213F31AC"/>
    <w:rsid w:val="21413855"/>
    <w:rsid w:val="21443C8A"/>
    <w:rsid w:val="214836F3"/>
    <w:rsid w:val="214A4FA8"/>
    <w:rsid w:val="214A7493"/>
    <w:rsid w:val="214E3E4B"/>
    <w:rsid w:val="214F3BB9"/>
    <w:rsid w:val="2152284C"/>
    <w:rsid w:val="215421D2"/>
    <w:rsid w:val="21554A93"/>
    <w:rsid w:val="21557E4F"/>
    <w:rsid w:val="21570D7B"/>
    <w:rsid w:val="215728F1"/>
    <w:rsid w:val="2159324B"/>
    <w:rsid w:val="215B4EDC"/>
    <w:rsid w:val="215D4A5E"/>
    <w:rsid w:val="215E7B96"/>
    <w:rsid w:val="215F3892"/>
    <w:rsid w:val="215F69D1"/>
    <w:rsid w:val="216060BC"/>
    <w:rsid w:val="216A21D1"/>
    <w:rsid w:val="216B46F7"/>
    <w:rsid w:val="216D1874"/>
    <w:rsid w:val="216E5511"/>
    <w:rsid w:val="21700551"/>
    <w:rsid w:val="21725C0B"/>
    <w:rsid w:val="2173439D"/>
    <w:rsid w:val="21741852"/>
    <w:rsid w:val="21777AE2"/>
    <w:rsid w:val="2179221E"/>
    <w:rsid w:val="21794356"/>
    <w:rsid w:val="217A5008"/>
    <w:rsid w:val="217C38EB"/>
    <w:rsid w:val="217E6FF1"/>
    <w:rsid w:val="217F0ECC"/>
    <w:rsid w:val="217F398C"/>
    <w:rsid w:val="218022E1"/>
    <w:rsid w:val="21805B83"/>
    <w:rsid w:val="21811CFF"/>
    <w:rsid w:val="218418D7"/>
    <w:rsid w:val="2187623D"/>
    <w:rsid w:val="21891F50"/>
    <w:rsid w:val="218D453D"/>
    <w:rsid w:val="21903AA4"/>
    <w:rsid w:val="21904E13"/>
    <w:rsid w:val="21905BFD"/>
    <w:rsid w:val="219338CC"/>
    <w:rsid w:val="21982BCD"/>
    <w:rsid w:val="219A7BC5"/>
    <w:rsid w:val="219B5198"/>
    <w:rsid w:val="219C2F88"/>
    <w:rsid w:val="219D45A2"/>
    <w:rsid w:val="219E008C"/>
    <w:rsid w:val="21A209EA"/>
    <w:rsid w:val="21A31401"/>
    <w:rsid w:val="21A6212E"/>
    <w:rsid w:val="21A70069"/>
    <w:rsid w:val="21A8145C"/>
    <w:rsid w:val="21A869CD"/>
    <w:rsid w:val="21AA4E98"/>
    <w:rsid w:val="21AA643D"/>
    <w:rsid w:val="21AB056E"/>
    <w:rsid w:val="21AC2154"/>
    <w:rsid w:val="21B371F5"/>
    <w:rsid w:val="21B40E80"/>
    <w:rsid w:val="21B44FEB"/>
    <w:rsid w:val="21B83D5D"/>
    <w:rsid w:val="21C41CA7"/>
    <w:rsid w:val="21C57C1F"/>
    <w:rsid w:val="21C915A6"/>
    <w:rsid w:val="21CC0495"/>
    <w:rsid w:val="21CC28E4"/>
    <w:rsid w:val="21CD0B6A"/>
    <w:rsid w:val="21CD149E"/>
    <w:rsid w:val="21CD3E92"/>
    <w:rsid w:val="21D21FA6"/>
    <w:rsid w:val="21D271A1"/>
    <w:rsid w:val="21D40556"/>
    <w:rsid w:val="21D411D5"/>
    <w:rsid w:val="21D45011"/>
    <w:rsid w:val="21D51D61"/>
    <w:rsid w:val="21D7400D"/>
    <w:rsid w:val="21D74AB0"/>
    <w:rsid w:val="21D97F0F"/>
    <w:rsid w:val="21DB0A94"/>
    <w:rsid w:val="21DC2E93"/>
    <w:rsid w:val="21DC3049"/>
    <w:rsid w:val="21DC4E80"/>
    <w:rsid w:val="21DD3DAA"/>
    <w:rsid w:val="21DF6B6E"/>
    <w:rsid w:val="21E20369"/>
    <w:rsid w:val="21E2224E"/>
    <w:rsid w:val="21E26DCF"/>
    <w:rsid w:val="21E47781"/>
    <w:rsid w:val="21EC3871"/>
    <w:rsid w:val="21ED70B1"/>
    <w:rsid w:val="21EF7A78"/>
    <w:rsid w:val="21F01FD5"/>
    <w:rsid w:val="21F03D8D"/>
    <w:rsid w:val="21F120F3"/>
    <w:rsid w:val="21F370D8"/>
    <w:rsid w:val="21FB549C"/>
    <w:rsid w:val="21FE67C5"/>
    <w:rsid w:val="220034BB"/>
    <w:rsid w:val="22012DBF"/>
    <w:rsid w:val="2202624B"/>
    <w:rsid w:val="22035214"/>
    <w:rsid w:val="22074F2E"/>
    <w:rsid w:val="22076D9A"/>
    <w:rsid w:val="220C7B7F"/>
    <w:rsid w:val="220E75FF"/>
    <w:rsid w:val="22107E3E"/>
    <w:rsid w:val="22111D21"/>
    <w:rsid w:val="22112F3F"/>
    <w:rsid w:val="22135E67"/>
    <w:rsid w:val="2214063F"/>
    <w:rsid w:val="22172422"/>
    <w:rsid w:val="2219377F"/>
    <w:rsid w:val="221A268A"/>
    <w:rsid w:val="221B0397"/>
    <w:rsid w:val="221D3C26"/>
    <w:rsid w:val="221E68A6"/>
    <w:rsid w:val="221F2297"/>
    <w:rsid w:val="2222532A"/>
    <w:rsid w:val="22225526"/>
    <w:rsid w:val="222273AE"/>
    <w:rsid w:val="222B66E4"/>
    <w:rsid w:val="222D0FA8"/>
    <w:rsid w:val="222D72E0"/>
    <w:rsid w:val="222F124A"/>
    <w:rsid w:val="222F67A9"/>
    <w:rsid w:val="223311DF"/>
    <w:rsid w:val="223448FD"/>
    <w:rsid w:val="22363F22"/>
    <w:rsid w:val="223A1813"/>
    <w:rsid w:val="223C1D2B"/>
    <w:rsid w:val="223D4D1C"/>
    <w:rsid w:val="223E7A3E"/>
    <w:rsid w:val="223F1AA0"/>
    <w:rsid w:val="22407D68"/>
    <w:rsid w:val="22413706"/>
    <w:rsid w:val="22441A94"/>
    <w:rsid w:val="22487B1C"/>
    <w:rsid w:val="22515D37"/>
    <w:rsid w:val="22521A8C"/>
    <w:rsid w:val="22525503"/>
    <w:rsid w:val="225359AD"/>
    <w:rsid w:val="225635A6"/>
    <w:rsid w:val="22581AD9"/>
    <w:rsid w:val="22590397"/>
    <w:rsid w:val="225949C3"/>
    <w:rsid w:val="225B16BA"/>
    <w:rsid w:val="225B2860"/>
    <w:rsid w:val="225D5165"/>
    <w:rsid w:val="225F6B94"/>
    <w:rsid w:val="22601F0A"/>
    <w:rsid w:val="22602445"/>
    <w:rsid w:val="22623E21"/>
    <w:rsid w:val="226431B9"/>
    <w:rsid w:val="2264541C"/>
    <w:rsid w:val="22693A2F"/>
    <w:rsid w:val="22700EFE"/>
    <w:rsid w:val="227024A5"/>
    <w:rsid w:val="2271725D"/>
    <w:rsid w:val="22740FA3"/>
    <w:rsid w:val="22760547"/>
    <w:rsid w:val="227A15EE"/>
    <w:rsid w:val="227A397E"/>
    <w:rsid w:val="227B085D"/>
    <w:rsid w:val="227F6E77"/>
    <w:rsid w:val="22813967"/>
    <w:rsid w:val="2284499C"/>
    <w:rsid w:val="2286347D"/>
    <w:rsid w:val="22876AF7"/>
    <w:rsid w:val="2289057C"/>
    <w:rsid w:val="228A4587"/>
    <w:rsid w:val="228F03FC"/>
    <w:rsid w:val="22901763"/>
    <w:rsid w:val="22902AFB"/>
    <w:rsid w:val="22907774"/>
    <w:rsid w:val="2292030E"/>
    <w:rsid w:val="22947F9B"/>
    <w:rsid w:val="22955323"/>
    <w:rsid w:val="22963CC0"/>
    <w:rsid w:val="229B3892"/>
    <w:rsid w:val="22A356BD"/>
    <w:rsid w:val="22A60914"/>
    <w:rsid w:val="22A62339"/>
    <w:rsid w:val="22A663D8"/>
    <w:rsid w:val="22B24920"/>
    <w:rsid w:val="22B44FF2"/>
    <w:rsid w:val="22B54450"/>
    <w:rsid w:val="22B70BB3"/>
    <w:rsid w:val="22B84857"/>
    <w:rsid w:val="22BD0F56"/>
    <w:rsid w:val="22BD4003"/>
    <w:rsid w:val="22BD6624"/>
    <w:rsid w:val="22BE0C91"/>
    <w:rsid w:val="22C17319"/>
    <w:rsid w:val="22C35E41"/>
    <w:rsid w:val="22C42238"/>
    <w:rsid w:val="22C67265"/>
    <w:rsid w:val="22C73247"/>
    <w:rsid w:val="22C775CA"/>
    <w:rsid w:val="22CD7DC1"/>
    <w:rsid w:val="22CF2D0D"/>
    <w:rsid w:val="22D054A5"/>
    <w:rsid w:val="22D16520"/>
    <w:rsid w:val="22D57F47"/>
    <w:rsid w:val="22D614D3"/>
    <w:rsid w:val="22D876E1"/>
    <w:rsid w:val="22DD3DB9"/>
    <w:rsid w:val="22DE13FE"/>
    <w:rsid w:val="22E03F44"/>
    <w:rsid w:val="22E1026D"/>
    <w:rsid w:val="22E124AC"/>
    <w:rsid w:val="22E2749D"/>
    <w:rsid w:val="22E62AD1"/>
    <w:rsid w:val="22E70C26"/>
    <w:rsid w:val="22E9152A"/>
    <w:rsid w:val="22EA2DE2"/>
    <w:rsid w:val="22ED0425"/>
    <w:rsid w:val="22ED6102"/>
    <w:rsid w:val="22EF269E"/>
    <w:rsid w:val="22F069A7"/>
    <w:rsid w:val="22F3658B"/>
    <w:rsid w:val="22F46A93"/>
    <w:rsid w:val="22F51FA8"/>
    <w:rsid w:val="22F77951"/>
    <w:rsid w:val="22F96407"/>
    <w:rsid w:val="22FA67D4"/>
    <w:rsid w:val="22FD3DBD"/>
    <w:rsid w:val="22FE1BE9"/>
    <w:rsid w:val="22FE2D30"/>
    <w:rsid w:val="22FE5153"/>
    <w:rsid w:val="230057C2"/>
    <w:rsid w:val="23023993"/>
    <w:rsid w:val="230344A6"/>
    <w:rsid w:val="230830E4"/>
    <w:rsid w:val="230A3500"/>
    <w:rsid w:val="230B3AC5"/>
    <w:rsid w:val="230D5E0E"/>
    <w:rsid w:val="230E36FB"/>
    <w:rsid w:val="23116953"/>
    <w:rsid w:val="23130C39"/>
    <w:rsid w:val="23133FD3"/>
    <w:rsid w:val="23135088"/>
    <w:rsid w:val="231417DF"/>
    <w:rsid w:val="23146D7A"/>
    <w:rsid w:val="23155BFA"/>
    <w:rsid w:val="23172127"/>
    <w:rsid w:val="23174830"/>
    <w:rsid w:val="231B4691"/>
    <w:rsid w:val="231F22D1"/>
    <w:rsid w:val="23241B8C"/>
    <w:rsid w:val="232424A5"/>
    <w:rsid w:val="2324747B"/>
    <w:rsid w:val="232A5B86"/>
    <w:rsid w:val="232C7610"/>
    <w:rsid w:val="232D115E"/>
    <w:rsid w:val="232E3596"/>
    <w:rsid w:val="23302AF4"/>
    <w:rsid w:val="23305A60"/>
    <w:rsid w:val="23311D75"/>
    <w:rsid w:val="23361CCD"/>
    <w:rsid w:val="233635A3"/>
    <w:rsid w:val="233836C3"/>
    <w:rsid w:val="233A1CC2"/>
    <w:rsid w:val="233E2346"/>
    <w:rsid w:val="233E2F33"/>
    <w:rsid w:val="233F4D74"/>
    <w:rsid w:val="23424518"/>
    <w:rsid w:val="23452419"/>
    <w:rsid w:val="23452810"/>
    <w:rsid w:val="23471661"/>
    <w:rsid w:val="23482DB0"/>
    <w:rsid w:val="234A0E42"/>
    <w:rsid w:val="234C1097"/>
    <w:rsid w:val="234D5A4B"/>
    <w:rsid w:val="234F4B19"/>
    <w:rsid w:val="23507FFC"/>
    <w:rsid w:val="23510266"/>
    <w:rsid w:val="23535DD4"/>
    <w:rsid w:val="23540706"/>
    <w:rsid w:val="235413F3"/>
    <w:rsid w:val="235A68F9"/>
    <w:rsid w:val="235C1D9F"/>
    <w:rsid w:val="235D3305"/>
    <w:rsid w:val="235E3E37"/>
    <w:rsid w:val="23621C1C"/>
    <w:rsid w:val="23657219"/>
    <w:rsid w:val="23681FA8"/>
    <w:rsid w:val="23690E4C"/>
    <w:rsid w:val="236A72E9"/>
    <w:rsid w:val="236B716A"/>
    <w:rsid w:val="23707C5B"/>
    <w:rsid w:val="23745799"/>
    <w:rsid w:val="237601DD"/>
    <w:rsid w:val="23785A7A"/>
    <w:rsid w:val="23786CE8"/>
    <w:rsid w:val="237C33EE"/>
    <w:rsid w:val="23812E8F"/>
    <w:rsid w:val="23843B3C"/>
    <w:rsid w:val="238476D9"/>
    <w:rsid w:val="2385760D"/>
    <w:rsid w:val="238846A5"/>
    <w:rsid w:val="238A0793"/>
    <w:rsid w:val="238B2759"/>
    <w:rsid w:val="238B703C"/>
    <w:rsid w:val="238C60E3"/>
    <w:rsid w:val="238D7F35"/>
    <w:rsid w:val="239259F7"/>
    <w:rsid w:val="23972399"/>
    <w:rsid w:val="239A2EA7"/>
    <w:rsid w:val="239A6309"/>
    <w:rsid w:val="239F27E5"/>
    <w:rsid w:val="23A420AB"/>
    <w:rsid w:val="23A84A0C"/>
    <w:rsid w:val="23A84E75"/>
    <w:rsid w:val="23AA197E"/>
    <w:rsid w:val="23AB177E"/>
    <w:rsid w:val="23AC539A"/>
    <w:rsid w:val="23AD2A61"/>
    <w:rsid w:val="23AD379E"/>
    <w:rsid w:val="23B03FF9"/>
    <w:rsid w:val="23B23D23"/>
    <w:rsid w:val="23B7001E"/>
    <w:rsid w:val="23B77940"/>
    <w:rsid w:val="23BA1889"/>
    <w:rsid w:val="23BB37C2"/>
    <w:rsid w:val="23BB4B44"/>
    <w:rsid w:val="23BD0E15"/>
    <w:rsid w:val="23BF6466"/>
    <w:rsid w:val="23C0551B"/>
    <w:rsid w:val="23C41E50"/>
    <w:rsid w:val="23C75232"/>
    <w:rsid w:val="23C97620"/>
    <w:rsid w:val="23CB2824"/>
    <w:rsid w:val="23CF1071"/>
    <w:rsid w:val="23D626A2"/>
    <w:rsid w:val="23D94D85"/>
    <w:rsid w:val="23D95B48"/>
    <w:rsid w:val="23DD1C49"/>
    <w:rsid w:val="23DD2F14"/>
    <w:rsid w:val="23DD5116"/>
    <w:rsid w:val="23DE04E4"/>
    <w:rsid w:val="23DF2AC1"/>
    <w:rsid w:val="23E0158E"/>
    <w:rsid w:val="23E72C3D"/>
    <w:rsid w:val="23EA72C0"/>
    <w:rsid w:val="23EC137C"/>
    <w:rsid w:val="23EE1752"/>
    <w:rsid w:val="23EE654B"/>
    <w:rsid w:val="23EF6FF6"/>
    <w:rsid w:val="23F02137"/>
    <w:rsid w:val="23FE0025"/>
    <w:rsid w:val="24001D31"/>
    <w:rsid w:val="24065F0E"/>
    <w:rsid w:val="24075A57"/>
    <w:rsid w:val="240A5E33"/>
    <w:rsid w:val="240C665F"/>
    <w:rsid w:val="240C6D35"/>
    <w:rsid w:val="240D0791"/>
    <w:rsid w:val="240D16E5"/>
    <w:rsid w:val="240E1F27"/>
    <w:rsid w:val="240F32B0"/>
    <w:rsid w:val="240F4443"/>
    <w:rsid w:val="24182A17"/>
    <w:rsid w:val="241A2DF5"/>
    <w:rsid w:val="241C513E"/>
    <w:rsid w:val="241C7C9B"/>
    <w:rsid w:val="241D1D41"/>
    <w:rsid w:val="24203DF8"/>
    <w:rsid w:val="242216E3"/>
    <w:rsid w:val="2424450B"/>
    <w:rsid w:val="24272EF6"/>
    <w:rsid w:val="2428173F"/>
    <w:rsid w:val="24305A2E"/>
    <w:rsid w:val="24306AB5"/>
    <w:rsid w:val="24335EC2"/>
    <w:rsid w:val="24375B03"/>
    <w:rsid w:val="243936EF"/>
    <w:rsid w:val="243B001A"/>
    <w:rsid w:val="243B1938"/>
    <w:rsid w:val="243B4B35"/>
    <w:rsid w:val="243D6AD4"/>
    <w:rsid w:val="244040F4"/>
    <w:rsid w:val="244071FC"/>
    <w:rsid w:val="24416B77"/>
    <w:rsid w:val="24447E51"/>
    <w:rsid w:val="244679AE"/>
    <w:rsid w:val="2448694E"/>
    <w:rsid w:val="24497A8A"/>
    <w:rsid w:val="244B0915"/>
    <w:rsid w:val="244B3346"/>
    <w:rsid w:val="244D23BF"/>
    <w:rsid w:val="244E0195"/>
    <w:rsid w:val="24543160"/>
    <w:rsid w:val="2454758B"/>
    <w:rsid w:val="24551A59"/>
    <w:rsid w:val="24557243"/>
    <w:rsid w:val="245903A4"/>
    <w:rsid w:val="245A3CF9"/>
    <w:rsid w:val="245B654B"/>
    <w:rsid w:val="245B7883"/>
    <w:rsid w:val="245C6D8C"/>
    <w:rsid w:val="245F3E0A"/>
    <w:rsid w:val="24621059"/>
    <w:rsid w:val="2462128D"/>
    <w:rsid w:val="24632C03"/>
    <w:rsid w:val="24662081"/>
    <w:rsid w:val="24662C34"/>
    <w:rsid w:val="24671546"/>
    <w:rsid w:val="246914D7"/>
    <w:rsid w:val="246940EC"/>
    <w:rsid w:val="246A6A76"/>
    <w:rsid w:val="246B1EE3"/>
    <w:rsid w:val="246F64A6"/>
    <w:rsid w:val="24702E54"/>
    <w:rsid w:val="24733C8A"/>
    <w:rsid w:val="2474132D"/>
    <w:rsid w:val="24741FCB"/>
    <w:rsid w:val="24745C1D"/>
    <w:rsid w:val="24750233"/>
    <w:rsid w:val="247868D6"/>
    <w:rsid w:val="247A4EBC"/>
    <w:rsid w:val="247E54DC"/>
    <w:rsid w:val="248237F0"/>
    <w:rsid w:val="2482536F"/>
    <w:rsid w:val="24881FA4"/>
    <w:rsid w:val="248A3739"/>
    <w:rsid w:val="248B6AFD"/>
    <w:rsid w:val="248B7D28"/>
    <w:rsid w:val="249104BD"/>
    <w:rsid w:val="2492736D"/>
    <w:rsid w:val="24931D6F"/>
    <w:rsid w:val="24941D1F"/>
    <w:rsid w:val="249427A9"/>
    <w:rsid w:val="2495563F"/>
    <w:rsid w:val="249575F2"/>
    <w:rsid w:val="249653D4"/>
    <w:rsid w:val="24973C92"/>
    <w:rsid w:val="249744A1"/>
    <w:rsid w:val="24980A3F"/>
    <w:rsid w:val="249929E4"/>
    <w:rsid w:val="24A150EA"/>
    <w:rsid w:val="24A22153"/>
    <w:rsid w:val="24A26A10"/>
    <w:rsid w:val="24A54B30"/>
    <w:rsid w:val="24A57F1C"/>
    <w:rsid w:val="24A64540"/>
    <w:rsid w:val="24A64E04"/>
    <w:rsid w:val="24AC5CC9"/>
    <w:rsid w:val="24B0501A"/>
    <w:rsid w:val="24B1519C"/>
    <w:rsid w:val="24B15A9B"/>
    <w:rsid w:val="24B17B41"/>
    <w:rsid w:val="24B61685"/>
    <w:rsid w:val="24B63607"/>
    <w:rsid w:val="24B679E8"/>
    <w:rsid w:val="24B71E50"/>
    <w:rsid w:val="24BB0DAA"/>
    <w:rsid w:val="24BE68D3"/>
    <w:rsid w:val="24BE78F9"/>
    <w:rsid w:val="24C06D65"/>
    <w:rsid w:val="24C13784"/>
    <w:rsid w:val="24C138EE"/>
    <w:rsid w:val="24C2207D"/>
    <w:rsid w:val="24C34C20"/>
    <w:rsid w:val="24C56475"/>
    <w:rsid w:val="24C72357"/>
    <w:rsid w:val="24C7537E"/>
    <w:rsid w:val="24C76483"/>
    <w:rsid w:val="24C93F44"/>
    <w:rsid w:val="24CC39C3"/>
    <w:rsid w:val="24CF32C0"/>
    <w:rsid w:val="24CF3B2B"/>
    <w:rsid w:val="24D260AA"/>
    <w:rsid w:val="24D348B2"/>
    <w:rsid w:val="24D77992"/>
    <w:rsid w:val="24D8451A"/>
    <w:rsid w:val="24D87352"/>
    <w:rsid w:val="24DC0818"/>
    <w:rsid w:val="24DF64F1"/>
    <w:rsid w:val="24E55741"/>
    <w:rsid w:val="24ED2717"/>
    <w:rsid w:val="24F01873"/>
    <w:rsid w:val="24F04643"/>
    <w:rsid w:val="24F33156"/>
    <w:rsid w:val="24F60613"/>
    <w:rsid w:val="24F91688"/>
    <w:rsid w:val="24FA2FF5"/>
    <w:rsid w:val="24FA74C6"/>
    <w:rsid w:val="24FD04DC"/>
    <w:rsid w:val="250000B5"/>
    <w:rsid w:val="25061B21"/>
    <w:rsid w:val="250C466D"/>
    <w:rsid w:val="25170F89"/>
    <w:rsid w:val="25250D00"/>
    <w:rsid w:val="252A10E9"/>
    <w:rsid w:val="252D710B"/>
    <w:rsid w:val="25301A7D"/>
    <w:rsid w:val="25321C24"/>
    <w:rsid w:val="253408D2"/>
    <w:rsid w:val="25342E3E"/>
    <w:rsid w:val="253431FB"/>
    <w:rsid w:val="25353649"/>
    <w:rsid w:val="25361F38"/>
    <w:rsid w:val="253674CE"/>
    <w:rsid w:val="25384D20"/>
    <w:rsid w:val="25391549"/>
    <w:rsid w:val="253D401F"/>
    <w:rsid w:val="25422A68"/>
    <w:rsid w:val="2544417A"/>
    <w:rsid w:val="254521DF"/>
    <w:rsid w:val="254963E4"/>
    <w:rsid w:val="254A2575"/>
    <w:rsid w:val="254D1F4A"/>
    <w:rsid w:val="254D7476"/>
    <w:rsid w:val="25531812"/>
    <w:rsid w:val="2559038A"/>
    <w:rsid w:val="255C333E"/>
    <w:rsid w:val="255E5B2F"/>
    <w:rsid w:val="255F34B7"/>
    <w:rsid w:val="256460C3"/>
    <w:rsid w:val="25655263"/>
    <w:rsid w:val="256606D3"/>
    <w:rsid w:val="256E1B75"/>
    <w:rsid w:val="25724DA5"/>
    <w:rsid w:val="25760678"/>
    <w:rsid w:val="25767678"/>
    <w:rsid w:val="25790657"/>
    <w:rsid w:val="25795EAE"/>
    <w:rsid w:val="257D329D"/>
    <w:rsid w:val="257E6A30"/>
    <w:rsid w:val="257F265E"/>
    <w:rsid w:val="258A4227"/>
    <w:rsid w:val="258B34E9"/>
    <w:rsid w:val="258C4064"/>
    <w:rsid w:val="258D3E02"/>
    <w:rsid w:val="259059CC"/>
    <w:rsid w:val="2592627E"/>
    <w:rsid w:val="25932D16"/>
    <w:rsid w:val="259402FC"/>
    <w:rsid w:val="25960633"/>
    <w:rsid w:val="25967D2D"/>
    <w:rsid w:val="25974945"/>
    <w:rsid w:val="25991D6F"/>
    <w:rsid w:val="259A5CEA"/>
    <w:rsid w:val="259B1C0F"/>
    <w:rsid w:val="259D2ECF"/>
    <w:rsid w:val="259E27DA"/>
    <w:rsid w:val="25A108D8"/>
    <w:rsid w:val="25A10AA7"/>
    <w:rsid w:val="25A22336"/>
    <w:rsid w:val="25A55C7D"/>
    <w:rsid w:val="25A76D7C"/>
    <w:rsid w:val="25A9075B"/>
    <w:rsid w:val="25AA4C6F"/>
    <w:rsid w:val="25B1225F"/>
    <w:rsid w:val="25B3663B"/>
    <w:rsid w:val="25B52283"/>
    <w:rsid w:val="25B7389F"/>
    <w:rsid w:val="25B855A0"/>
    <w:rsid w:val="25B950A6"/>
    <w:rsid w:val="25BA027C"/>
    <w:rsid w:val="25BC3B44"/>
    <w:rsid w:val="25BE3A89"/>
    <w:rsid w:val="25BF16BC"/>
    <w:rsid w:val="25C13493"/>
    <w:rsid w:val="25C26B48"/>
    <w:rsid w:val="25C4289F"/>
    <w:rsid w:val="25C601AE"/>
    <w:rsid w:val="25CC249C"/>
    <w:rsid w:val="25CD44FD"/>
    <w:rsid w:val="25CD7351"/>
    <w:rsid w:val="25CE3242"/>
    <w:rsid w:val="25CE70B0"/>
    <w:rsid w:val="25CE77F8"/>
    <w:rsid w:val="25D168C8"/>
    <w:rsid w:val="25D230F1"/>
    <w:rsid w:val="25D417F3"/>
    <w:rsid w:val="25DC348F"/>
    <w:rsid w:val="25DD419D"/>
    <w:rsid w:val="25DE4527"/>
    <w:rsid w:val="25DE51C7"/>
    <w:rsid w:val="25DF24D2"/>
    <w:rsid w:val="25DF424E"/>
    <w:rsid w:val="25E27BDB"/>
    <w:rsid w:val="25E42F60"/>
    <w:rsid w:val="25E5090C"/>
    <w:rsid w:val="25E86FB6"/>
    <w:rsid w:val="25EB3EB3"/>
    <w:rsid w:val="25EC60E9"/>
    <w:rsid w:val="25EC62F9"/>
    <w:rsid w:val="25EF3B51"/>
    <w:rsid w:val="25F70162"/>
    <w:rsid w:val="25FB5327"/>
    <w:rsid w:val="26011FFD"/>
    <w:rsid w:val="26032252"/>
    <w:rsid w:val="260619DF"/>
    <w:rsid w:val="26076E43"/>
    <w:rsid w:val="260922C6"/>
    <w:rsid w:val="260B2763"/>
    <w:rsid w:val="260C3DBF"/>
    <w:rsid w:val="260D4853"/>
    <w:rsid w:val="260D75D8"/>
    <w:rsid w:val="260F750B"/>
    <w:rsid w:val="26100070"/>
    <w:rsid w:val="2612025E"/>
    <w:rsid w:val="26154257"/>
    <w:rsid w:val="2615585F"/>
    <w:rsid w:val="26163308"/>
    <w:rsid w:val="26194AFE"/>
    <w:rsid w:val="26195F49"/>
    <w:rsid w:val="261A548B"/>
    <w:rsid w:val="261C14FB"/>
    <w:rsid w:val="261E34D1"/>
    <w:rsid w:val="261E4FF8"/>
    <w:rsid w:val="262049E9"/>
    <w:rsid w:val="26204F2C"/>
    <w:rsid w:val="26214AAA"/>
    <w:rsid w:val="262277E3"/>
    <w:rsid w:val="262302A2"/>
    <w:rsid w:val="26243FA9"/>
    <w:rsid w:val="26257F66"/>
    <w:rsid w:val="26266538"/>
    <w:rsid w:val="26281577"/>
    <w:rsid w:val="262D4223"/>
    <w:rsid w:val="26353AB2"/>
    <w:rsid w:val="263728E5"/>
    <w:rsid w:val="26392A58"/>
    <w:rsid w:val="263C0DDA"/>
    <w:rsid w:val="263C34E1"/>
    <w:rsid w:val="264C5C15"/>
    <w:rsid w:val="264D292F"/>
    <w:rsid w:val="265078D4"/>
    <w:rsid w:val="26513C2F"/>
    <w:rsid w:val="2652012F"/>
    <w:rsid w:val="2652669E"/>
    <w:rsid w:val="26556178"/>
    <w:rsid w:val="26573894"/>
    <w:rsid w:val="265851E4"/>
    <w:rsid w:val="265A4272"/>
    <w:rsid w:val="265B4D3D"/>
    <w:rsid w:val="265B75B0"/>
    <w:rsid w:val="265C2EBE"/>
    <w:rsid w:val="26623F16"/>
    <w:rsid w:val="266262E9"/>
    <w:rsid w:val="266408BA"/>
    <w:rsid w:val="26656030"/>
    <w:rsid w:val="2666241A"/>
    <w:rsid w:val="266A7E90"/>
    <w:rsid w:val="266C46FE"/>
    <w:rsid w:val="266D44C8"/>
    <w:rsid w:val="266E211D"/>
    <w:rsid w:val="266F6547"/>
    <w:rsid w:val="267318B3"/>
    <w:rsid w:val="26750F1D"/>
    <w:rsid w:val="267639CC"/>
    <w:rsid w:val="267A236D"/>
    <w:rsid w:val="267E0107"/>
    <w:rsid w:val="267E752D"/>
    <w:rsid w:val="26812DD7"/>
    <w:rsid w:val="26816D55"/>
    <w:rsid w:val="26850560"/>
    <w:rsid w:val="26871FF4"/>
    <w:rsid w:val="26872403"/>
    <w:rsid w:val="268A5832"/>
    <w:rsid w:val="268B2650"/>
    <w:rsid w:val="268E2735"/>
    <w:rsid w:val="268F7D76"/>
    <w:rsid w:val="269052EA"/>
    <w:rsid w:val="26915D48"/>
    <w:rsid w:val="26935111"/>
    <w:rsid w:val="269720DB"/>
    <w:rsid w:val="26983551"/>
    <w:rsid w:val="269A559B"/>
    <w:rsid w:val="269B1519"/>
    <w:rsid w:val="269B5612"/>
    <w:rsid w:val="269C479A"/>
    <w:rsid w:val="269C4A5A"/>
    <w:rsid w:val="269E0C29"/>
    <w:rsid w:val="26A512BD"/>
    <w:rsid w:val="26A5538F"/>
    <w:rsid w:val="26AA7468"/>
    <w:rsid w:val="26AA7E60"/>
    <w:rsid w:val="26AB0BF9"/>
    <w:rsid w:val="26AB7429"/>
    <w:rsid w:val="26AC506B"/>
    <w:rsid w:val="26B45886"/>
    <w:rsid w:val="26BA09C2"/>
    <w:rsid w:val="26BB27B3"/>
    <w:rsid w:val="26BB4063"/>
    <w:rsid w:val="26BD280B"/>
    <w:rsid w:val="26BE2234"/>
    <w:rsid w:val="26BE68D3"/>
    <w:rsid w:val="26C0076D"/>
    <w:rsid w:val="26C012CB"/>
    <w:rsid w:val="26C23C78"/>
    <w:rsid w:val="26C63036"/>
    <w:rsid w:val="26C93549"/>
    <w:rsid w:val="26CD37DE"/>
    <w:rsid w:val="26D2760B"/>
    <w:rsid w:val="26D35052"/>
    <w:rsid w:val="26D37794"/>
    <w:rsid w:val="26D52FA6"/>
    <w:rsid w:val="26D75DCD"/>
    <w:rsid w:val="26D9009F"/>
    <w:rsid w:val="26DA4E70"/>
    <w:rsid w:val="26DB5B53"/>
    <w:rsid w:val="26DB6100"/>
    <w:rsid w:val="26DC71BD"/>
    <w:rsid w:val="26DF2652"/>
    <w:rsid w:val="26DF28ED"/>
    <w:rsid w:val="26E374A6"/>
    <w:rsid w:val="26E5644C"/>
    <w:rsid w:val="26E76054"/>
    <w:rsid w:val="26E848D1"/>
    <w:rsid w:val="26EC70B1"/>
    <w:rsid w:val="26ED3133"/>
    <w:rsid w:val="26F14BF3"/>
    <w:rsid w:val="26F67937"/>
    <w:rsid w:val="26F71543"/>
    <w:rsid w:val="26F85F2E"/>
    <w:rsid w:val="26F87B56"/>
    <w:rsid w:val="26FA5C44"/>
    <w:rsid w:val="26FB479F"/>
    <w:rsid w:val="26FC2196"/>
    <w:rsid w:val="26FD3CD0"/>
    <w:rsid w:val="270003C7"/>
    <w:rsid w:val="27000B79"/>
    <w:rsid w:val="2705377D"/>
    <w:rsid w:val="2706711B"/>
    <w:rsid w:val="27077155"/>
    <w:rsid w:val="270819DB"/>
    <w:rsid w:val="270865A5"/>
    <w:rsid w:val="270F3427"/>
    <w:rsid w:val="2712156E"/>
    <w:rsid w:val="27122F67"/>
    <w:rsid w:val="27145DB6"/>
    <w:rsid w:val="27160D35"/>
    <w:rsid w:val="271612F4"/>
    <w:rsid w:val="27185958"/>
    <w:rsid w:val="271B6FEA"/>
    <w:rsid w:val="271F2567"/>
    <w:rsid w:val="2720145A"/>
    <w:rsid w:val="272035C9"/>
    <w:rsid w:val="272177A9"/>
    <w:rsid w:val="27250237"/>
    <w:rsid w:val="27257F0B"/>
    <w:rsid w:val="272672AE"/>
    <w:rsid w:val="272A4AB9"/>
    <w:rsid w:val="272C34C2"/>
    <w:rsid w:val="272F0802"/>
    <w:rsid w:val="272F3BC7"/>
    <w:rsid w:val="27352544"/>
    <w:rsid w:val="27371512"/>
    <w:rsid w:val="273924B5"/>
    <w:rsid w:val="27396A6D"/>
    <w:rsid w:val="273B2FCA"/>
    <w:rsid w:val="273C0A29"/>
    <w:rsid w:val="273F52D9"/>
    <w:rsid w:val="273F7D6B"/>
    <w:rsid w:val="27402A2D"/>
    <w:rsid w:val="27402B2A"/>
    <w:rsid w:val="27443B1D"/>
    <w:rsid w:val="27455D1B"/>
    <w:rsid w:val="27492B19"/>
    <w:rsid w:val="274B68A5"/>
    <w:rsid w:val="274D1834"/>
    <w:rsid w:val="274F6645"/>
    <w:rsid w:val="27503B82"/>
    <w:rsid w:val="27536015"/>
    <w:rsid w:val="27536530"/>
    <w:rsid w:val="27537396"/>
    <w:rsid w:val="27540503"/>
    <w:rsid w:val="27562562"/>
    <w:rsid w:val="27563016"/>
    <w:rsid w:val="27596DA3"/>
    <w:rsid w:val="275C1B06"/>
    <w:rsid w:val="275F39F0"/>
    <w:rsid w:val="27617A07"/>
    <w:rsid w:val="27655D14"/>
    <w:rsid w:val="276604CF"/>
    <w:rsid w:val="2766425F"/>
    <w:rsid w:val="27670199"/>
    <w:rsid w:val="276765E4"/>
    <w:rsid w:val="276A6781"/>
    <w:rsid w:val="276C1752"/>
    <w:rsid w:val="276E4FF0"/>
    <w:rsid w:val="276F7E77"/>
    <w:rsid w:val="27750BFD"/>
    <w:rsid w:val="27750C52"/>
    <w:rsid w:val="2775175F"/>
    <w:rsid w:val="277547F9"/>
    <w:rsid w:val="277A7D31"/>
    <w:rsid w:val="277B192B"/>
    <w:rsid w:val="277E340A"/>
    <w:rsid w:val="277E7464"/>
    <w:rsid w:val="27806845"/>
    <w:rsid w:val="27813CD7"/>
    <w:rsid w:val="278222B8"/>
    <w:rsid w:val="27822797"/>
    <w:rsid w:val="27882E6A"/>
    <w:rsid w:val="27883B5F"/>
    <w:rsid w:val="278D777C"/>
    <w:rsid w:val="2791002B"/>
    <w:rsid w:val="27920C76"/>
    <w:rsid w:val="27926FAE"/>
    <w:rsid w:val="2794191C"/>
    <w:rsid w:val="279C0C9B"/>
    <w:rsid w:val="279D41FD"/>
    <w:rsid w:val="279F0C3E"/>
    <w:rsid w:val="279F154C"/>
    <w:rsid w:val="27A27C54"/>
    <w:rsid w:val="27A402A9"/>
    <w:rsid w:val="27A52205"/>
    <w:rsid w:val="27A52BEF"/>
    <w:rsid w:val="27A53672"/>
    <w:rsid w:val="27A6606A"/>
    <w:rsid w:val="27A7060F"/>
    <w:rsid w:val="27B00D4B"/>
    <w:rsid w:val="27B05D41"/>
    <w:rsid w:val="27B15119"/>
    <w:rsid w:val="27B3509B"/>
    <w:rsid w:val="27B94D28"/>
    <w:rsid w:val="27BB332A"/>
    <w:rsid w:val="27BC30FD"/>
    <w:rsid w:val="27C0135F"/>
    <w:rsid w:val="27C0473C"/>
    <w:rsid w:val="27C13215"/>
    <w:rsid w:val="27C312D2"/>
    <w:rsid w:val="27C358A4"/>
    <w:rsid w:val="27C53D8F"/>
    <w:rsid w:val="27C76B86"/>
    <w:rsid w:val="27CA720C"/>
    <w:rsid w:val="27CE49FE"/>
    <w:rsid w:val="27D629D2"/>
    <w:rsid w:val="27D74BF6"/>
    <w:rsid w:val="27D9217E"/>
    <w:rsid w:val="27DA1EC6"/>
    <w:rsid w:val="27DB4980"/>
    <w:rsid w:val="27DD05F8"/>
    <w:rsid w:val="27DD08E5"/>
    <w:rsid w:val="27E66136"/>
    <w:rsid w:val="27E83233"/>
    <w:rsid w:val="27E96065"/>
    <w:rsid w:val="27ED4F04"/>
    <w:rsid w:val="27ED6F7B"/>
    <w:rsid w:val="27EF1FC7"/>
    <w:rsid w:val="27EF31F3"/>
    <w:rsid w:val="27EF4AF5"/>
    <w:rsid w:val="27F269CC"/>
    <w:rsid w:val="27F433B0"/>
    <w:rsid w:val="27F77C80"/>
    <w:rsid w:val="27FE2024"/>
    <w:rsid w:val="27FF2E8B"/>
    <w:rsid w:val="2800232B"/>
    <w:rsid w:val="2803119B"/>
    <w:rsid w:val="28041009"/>
    <w:rsid w:val="28053263"/>
    <w:rsid w:val="28077D42"/>
    <w:rsid w:val="280808A2"/>
    <w:rsid w:val="28090F06"/>
    <w:rsid w:val="280959D6"/>
    <w:rsid w:val="280B6875"/>
    <w:rsid w:val="280E7ABE"/>
    <w:rsid w:val="280F7BC5"/>
    <w:rsid w:val="28101507"/>
    <w:rsid w:val="28102B4C"/>
    <w:rsid w:val="2810482E"/>
    <w:rsid w:val="28152D47"/>
    <w:rsid w:val="28185698"/>
    <w:rsid w:val="281865CD"/>
    <w:rsid w:val="28186BD8"/>
    <w:rsid w:val="28195439"/>
    <w:rsid w:val="281C5090"/>
    <w:rsid w:val="281D4674"/>
    <w:rsid w:val="281F5862"/>
    <w:rsid w:val="28222551"/>
    <w:rsid w:val="282476DE"/>
    <w:rsid w:val="2828212E"/>
    <w:rsid w:val="28296F0C"/>
    <w:rsid w:val="28297E24"/>
    <w:rsid w:val="282E7553"/>
    <w:rsid w:val="282F5361"/>
    <w:rsid w:val="2831247E"/>
    <w:rsid w:val="28327CCC"/>
    <w:rsid w:val="28345660"/>
    <w:rsid w:val="28353F08"/>
    <w:rsid w:val="28372BBD"/>
    <w:rsid w:val="28377BBE"/>
    <w:rsid w:val="28391193"/>
    <w:rsid w:val="283E052B"/>
    <w:rsid w:val="283E75A7"/>
    <w:rsid w:val="283F4C12"/>
    <w:rsid w:val="28441AE0"/>
    <w:rsid w:val="28481A31"/>
    <w:rsid w:val="284A0B77"/>
    <w:rsid w:val="284C2146"/>
    <w:rsid w:val="284E0DDD"/>
    <w:rsid w:val="284F03A9"/>
    <w:rsid w:val="28504588"/>
    <w:rsid w:val="2852365D"/>
    <w:rsid w:val="28555F74"/>
    <w:rsid w:val="2856189B"/>
    <w:rsid w:val="28586EE0"/>
    <w:rsid w:val="285C355D"/>
    <w:rsid w:val="285F2233"/>
    <w:rsid w:val="286072FD"/>
    <w:rsid w:val="286075ED"/>
    <w:rsid w:val="28613A96"/>
    <w:rsid w:val="28640685"/>
    <w:rsid w:val="28703182"/>
    <w:rsid w:val="2870732F"/>
    <w:rsid w:val="287571C4"/>
    <w:rsid w:val="28772393"/>
    <w:rsid w:val="287741D5"/>
    <w:rsid w:val="2879019D"/>
    <w:rsid w:val="287A212F"/>
    <w:rsid w:val="287C4D2F"/>
    <w:rsid w:val="287F75DF"/>
    <w:rsid w:val="288035A4"/>
    <w:rsid w:val="2881026C"/>
    <w:rsid w:val="28877B9F"/>
    <w:rsid w:val="288F354D"/>
    <w:rsid w:val="288F6829"/>
    <w:rsid w:val="288F69D2"/>
    <w:rsid w:val="288F795B"/>
    <w:rsid w:val="28903548"/>
    <w:rsid w:val="289042B5"/>
    <w:rsid w:val="28916541"/>
    <w:rsid w:val="289A1376"/>
    <w:rsid w:val="289F7522"/>
    <w:rsid w:val="28A40147"/>
    <w:rsid w:val="28A40825"/>
    <w:rsid w:val="28A923B3"/>
    <w:rsid w:val="28AC346D"/>
    <w:rsid w:val="28AF5C66"/>
    <w:rsid w:val="28B514E8"/>
    <w:rsid w:val="28B72752"/>
    <w:rsid w:val="28B83890"/>
    <w:rsid w:val="28B95E93"/>
    <w:rsid w:val="28BA1230"/>
    <w:rsid w:val="28BD45F4"/>
    <w:rsid w:val="28C01DB7"/>
    <w:rsid w:val="28C36606"/>
    <w:rsid w:val="28C87423"/>
    <w:rsid w:val="28C90896"/>
    <w:rsid w:val="28CA3802"/>
    <w:rsid w:val="28CA5AE7"/>
    <w:rsid w:val="28D320DB"/>
    <w:rsid w:val="28D32AF8"/>
    <w:rsid w:val="28DE26EF"/>
    <w:rsid w:val="28E15916"/>
    <w:rsid w:val="28E16F84"/>
    <w:rsid w:val="28E23830"/>
    <w:rsid w:val="28E35A3B"/>
    <w:rsid w:val="28E7496C"/>
    <w:rsid w:val="28EC586F"/>
    <w:rsid w:val="28EC6D7A"/>
    <w:rsid w:val="28F01A77"/>
    <w:rsid w:val="28F05DFF"/>
    <w:rsid w:val="28F54488"/>
    <w:rsid w:val="28F67CE0"/>
    <w:rsid w:val="28F72EAF"/>
    <w:rsid w:val="28F84727"/>
    <w:rsid w:val="28F97261"/>
    <w:rsid w:val="28FA2B95"/>
    <w:rsid w:val="28FC0D34"/>
    <w:rsid w:val="28FC6E04"/>
    <w:rsid w:val="28FD0257"/>
    <w:rsid w:val="2901310F"/>
    <w:rsid w:val="29013124"/>
    <w:rsid w:val="29033385"/>
    <w:rsid w:val="29045BDD"/>
    <w:rsid w:val="2904653D"/>
    <w:rsid w:val="29074861"/>
    <w:rsid w:val="29090946"/>
    <w:rsid w:val="290A164F"/>
    <w:rsid w:val="290B2C7B"/>
    <w:rsid w:val="290B583F"/>
    <w:rsid w:val="290D3DF8"/>
    <w:rsid w:val="290D40D2"/>
    <w:rsid w:val="290F66D1"/>
    <w:rsid w:val="29104326"/>
    <w:rsid w:val="29112E92"/>
    <w:rsid w:val="29140887"/>
    <w:rsid w:val="29145E22"/>
    <w:rsid w:val="2914610F"/>
    <w:rsid w:val="291A59FB"/>
    <w:rsid w:val="291E17C8"/>
    <w:rsid w:val="291E7B77"/>
    <w:rsid w:val="29202CCA"/>
    <w:rsid w:val="292034CB"/>
    <w:rsid w:val="29210BFC"/>
    <w:rsid w:val="29225580"/>
    <w:rsid w:val="29230853"/>
    <w:rsid w:val="29282DF2"/>
    <w:rsid w:val="292926CC"/>
    <w:rsid w:val="292A4AB2"/>
    <w:rsid w:val="292B0CCF"/>
    <w:rsid w:val="292B4992"/>
    <w:rsid w:val="292C44F4"/>
    <w:rsid w:val="2939048D"/>
    <w:rsid w:val="293A57D7"/>
    <w:rsid w:val="293A79F9"/>
    <w:rsid w:val="293B34E2"/>
    <w:rsid w:val="293C77E1"/>
    <w:rsid w:val="293D2630"/>
    <w:rsid w:val="293D7954"/>
    <w:rsid w:val="293E5100"/>
    <w:rsid w:val="293F5B94"/>
    <w:rsid w:val="29450B5D"/>
    <w:rsid w:val="29481886"/>
    <w:rsid w:val="29492AC3"/>
    <w:rsid w:val="294A38E5"/>
    <w:rsid w:val="294A469C"/>
    <w:rsid w:val="294B32FF"/>
    <w:rsid w:val="294C0467"/>
    <w:rsid w:val="294C21F9"/>
    <w:rsid w:val="294E554A"/>
    <w:rsid w:val="294F03F6"/>
    <w:rsid w:val="29533781"/>
    <w:rsid w:val="29536FA8"/>
    <w:rsid w:val="29543A32"/>
    <w:rsid w:val="29556A16"/>
    <w:rsid w:val="29580C31"/>
    <w:rsid w:val="295818AB"/>
    <w:rsid w:val="295C0B23"/>
    <w:rsid w:val="295F1964"/>
    <w:rsid w:val="2962155F"/>
    <w:rsid w:val="296231B1"/>
    <w:rsid w:val="29652C09"/>
    <w:rsid w:val="296A7ECD"/>
    <w:rsid w:val="296B019C"/>
    <w:rsid w:val="29705E8E"/>
    <w:rsid w:val="297520C8"/>
    <w:rsid w:val="29753A7A"/>
    <w:rsid w:val="29787EC0"/>
    <w:rsid w:val="297B48E9"/>
    <w:rsid w:val="29803A50"/>
    <w:rsid w:val="29840BE1"/>
    <w:rsid w:val="29854AE4"/>
    <w:rsid w:val="298606AF"/>
    <w:rsid w:val="298618F0"/>
    <w:rsid w:val="298B6D6D"/>
    <w:rsid w:val="298E3897"/>
    <w:rsid w:val="298E5454"/>
    <w:rsid w:val="29924F92"/>
    <w:rsid w:val="29956AA0"/>
    <w:rsid w:val="29970E11"/>
    <w:rsid w:val="29983693"/>
    <w:rsid w:val="299A3A50"/>
    <w:rsid w:val="299A4119"/>
    <w:rsid w:val="299C0C0C"/>
    <w:rsid w:val="299C599E"/>
    <w:rsid w:val="29A25449"/>
    <w:rsid w:val="29A2788A"/>
    <w:rsid w:val="29A32151"/>
    <w:rsid w:val="29A35169"/>
    <w:rsid w:val="29A57261"/>
    <w:rsid w:val="29A91C99"/>
    <w:rsid w:val="29A92C37"/>
    <w:rsid w:val="29AD0B22"/>
    <w:rsid w:val="29AE7886"/>
    <w:rsid w:val="29B21445"/>
    <w:rsid w:val="29B35565"/>
    <w:rsid w:val="29B5127B"/>
    <w:rsid w:val="29B53DBD"/>
    <w:rsid w:val="29B60A58"/>
    <w:rsid w:val="29B81143"/>
    <w:rsid w:val="29BA6E6B"/>
    <w:rsid w:val="29BD32F9"/>
    <w:rsid w:val="29C068B6"/>
    <w:rsid w:val="29C11823"/>
    <w:rsid w:val="29C1677D"/>
    <w:rsid w:val="29C62147"/>
    <w:rsid w:val="29CE0252"/>
    <w:rsid w:val="29CE3333"/>
    <w:rsid w:val="29CE3E44"/>
    <w:rsid w:val="29CF79D8"/>
    <w:rsid w:val="29D439C4"/>
    <w:rsid w:val="29D71DBE"/>
    <w:rsid w:val="29D85955"/>
    <w:rsid w:val="29D950A5"/>
    <w:rsid w:val="29DA6E23"/>
    <w:rsid w:val="29E20259"/>
    <w:rsid w:val="29E3716A"/>
    <w:rsid w:val="29EB007A"/>
    <w:rsid w:val="29ED1299"/>
    <w:rsid w:val="29ED5D05"/>
    <w:rsid w:val="29F03C80"/>
    <w:rsid w:val="29F042C7"/>
    <w:rsid w:val="29F061F8"/>
    <w:rsid w:val="29F253A0"/>
    <w:rsid w:val="29F746AE"/>
    <w:rsid w:val="29F8010D"/>
    <w:rsid w:val="29FA4B2B"/>
    <w:rsid w:val="29FB4C1C"/>
    <w:rsid w:val="29FC5D8F"/>
    <w:rsid w:val="29FE765D"/>
    <w:rsid w:val="2A001636"/>
    <w:rsid w:val="2A003122"/>
    <w:rsid w:val="2A004C11"/>
    <w:rsid w:val="2A03669F"/>
    <w:rsid w:val="2A064281"/>
    <w:rsid w:val="2A087C71"/>
    <w:rsid w:val="2A097514"/>
    <w:rsid w:val="2A0A281A"/>
    <w:rsid w:val="2A0A45B0"/>
    <w:rsid w:val="2A0A4D84"/>
    <w:rsid w:val="2A0B0AC9"/>
    <w:rsid w:val="2A0C6328"/>
    <w:rsid w:val="2A0C73E3"/>
    <w:rsid w:val="2A127762"/>
    <w:rsid w:val="2A130513"/>
    <w:rsid w:val="2A145E8F"/>
    <w:rsid w:val="2A162848"/>
    <w:rsid w:val="2A1D758A"/>
    <w:rsid w:val="2A2031B8"/>
    <w:rsid w:val="2A21357B"/>
    <w:rsid w:val="2A213CEC"/>
    <w:rsid w:val="2A216632"/>
    <w:rsid w:val="2A24663D"/>
    <w:rsid w:val="2A26697E"/>
    <w:rsid w:val="2A2B278A"/>
    <w:rsid w:val="2A2E00D3"/>
    <w:rsid w:val="2A2E4AC0"/>
    <w:rsid w:val="2A2F5937"/>
    <w:rsid w:val="2A2F7285"/>
    <w:rsid w:val="2A311249"/>
    <w:rsid w:val="2A3170BF"/>
    <w:rsid w:val="2A335095"/>
    <w:rsid w:val="2A3457A4"/>
    <w:rsid w:val="2A3531CB"/>
    <w:rsid w:val="2A3941AA"/>
    <w:rsid w:val="2A3A51FE"/>
    <w:rsid w:val="2A3D4BBD"/>
    <w:rsid w:val="2A3F6B12"/>
    <w:rsid w:val="2A4050E3"/>
    <w:rsid w:val="2A405134"/>
    <w:rsid w:val="2A405F35"/>
    <w:rsid w:val="2A410C0E"/>
    <w:rsid w:val="2A414192"/>
    <w:rsid w:val="2A491EFE"/>
    <w:rsid w:val="2A495641"/>
    <w:rsid w:val="2A4F551B"/>
    <w:rsid w:val="2A541792"/>
    <w:rsid w:val="2A551A48"/>
    <w:rsid w:val="2A562AB3"/>
    <w:rsid w:val="2A587BA2"/>
    <w:rsid w:val="2A5E6E8F"/>
    <w:rsid w:val="2A5F415F"/>
    <w:rsid w:val="2A614395"/>
    <w:rsid w:val="2A61764C"/>
    <w:rsid w:val="2A681BE0"/>
    <w:rsid w:val="2A694DA6"/>
    <w:rsid w:val="2A6C7070"/>
    <w:rsid w:val="2A714E24"/>
    <w:rsid w:val="2A750B56"/>
    <w:rsid w:val="2A78629F"/>
    <w:rsid w:val="2A7A48EA"/>
    <w:rsid w:val="2A7B2713"/>
    <w:rsid w:val="2A7B6C1E"/>
    <w:rsid w:val="2A7B7673"/>
    <w:rsid w:val="2A7C6504"/>
    <w:rsid w:val="2A7D54BC"/>
    <w:rsid w:val="2A7D58ED"/>
    <w:rsid w:val="2A7E7430"/>
    <w:rsid w:val="2A7F1440"/>
    <w:rsid w:val="2A8007F3"/>
    <w:rsid w:val="2A8049CB"/>
    <w:rsid w:val="2A821BA1"/>
    <w:rsid w:val="2A827513"/>
    <w:rsid w:val="2A844D44"/>
    <w:rsid w:val="2A862139"/>
    <w:rsid w:val="2A8A0880"/>
    <w:rsid w:val="2A8C34A6"/>
    <w:rsid w:val="2A8D50E1"/>
    <w:rsid w:val="2A8E5BD8"/>
    <w:rsid w:val="2A904C8E"/>
    <w:rsid w:val="2A913413"/>
    <w:rsid w:val="2A923F61"/>
    <w:rsid w:val="2A933522"/>
    <w:rsid w:val="2A934923"/>
    <w:rsid w:val="2A9412DE"/>
    <w:rsid w:val="2A9443E4"/>
    <w:rsid w:val="2A953176"/>
    <w:rsid w:val="2A955C90"/>
    <w:rsid w:val="2A9A04EA"/>
    <w:rsid w:val="2AA0386B"/>
    <w:rsid w:val="2AA1287E"/>
    <w:rsid w:val="2AA152AC"/>
    <w:rsid w:val="2AA30AA5"/>
    <w:rsid w:val="2AA61611"/>
    <w:rsid w:val="2AA81C65"/>
    <w:rsid w:val="2AAB5AB7"/>
    <w:rsid w:val="2AAD5379"/>
    <w:rsid w:val="2AAF3102"/>
    <w:rsid w:val="2AB23C8B"/>
    <w:rsid w:val="2AB403D8"/>
    <w:rsid w:val="2AB5066E"/>
    <w:rsid w:val="2ABA1099"/>
    <w:rsid w:val="2ABC6266"/>
    <w:rsid w:val="2ABF7CA9"/>
    <w:rsid w:val="2AC06965"/>
    <w:rsid w:val="2AC33111"/>
    <w:rsid w:val="2AC34BFE"/>
    <w:rsid w:val="2AC8434F"/>
    <w:rsid w:val="2ACB321C"/>
    <w:rsid w:val="2AD12FFD"/>
    <w:rsid w:val="2AD34D62"/>
    <w:rsid w:val="2AD863D1"/>
    <w:rsid w:val="2ADD00CE"/>
    <w:rsid w:val="2ADD700B"/>
    <w:rsid w:val="2AE20AC6"/>
    <w:rsid w:val="2AE22D94"/>
    <w:rsid w:val="2AE31D00"/>
    <w:rsid w:val="2AE65C1F"/>
    <w:rsid w:val="2AEB6C93"/>
    <w:rsid w:val="2AEE62A5"/>
    <w:rsid w:val="2AF4017D"/>
    <w:rsid w:val="2AF4608E"/>
    <w:rsid w:val="2AF523B9"/>
    <w:rsid w:val="2AF62420"/>
    <w:rsid w:val="2AF96092"/>
    <w:rsid w:val="2AFA6F1E"/>
    <w:rsid w:val="2B031C91"/>
    <w:rsid w:val="2B0724D7"/>
    <w:rsid w:val="2B0816E7"/>
    <w:rsid w:val="2B090318"/>
    <w:rsid w:val="2B0D0D1D"/>
    <w:rsid w:val="2B0F563A"/>
    <w:rsid w:val="2B115539"/>
    <w:rsid w:val="2B134D51"/>
    <w:rsid w:val="2B1431C5"/>
    <w:rsid w:val="2B157214"/>
    <w:rsid w:val="2B165A2E"/>
    <w:rsid w:val="2B172F56"/>
    <w:rsid w:val="2B1B0360"/>
    <w:rsid w:val="2B1E1FDE"/>
    <w:rsid w:val="2B1E5B9F"/>
    <w:rsid w:val="2B1F74CF"/>
    <w:rsid w:val="2B244545"/>
    <w:rsid w:val="2B26717D"/>
    <w:rsid w:val="2B2F5F61"/>
    <w:rsid w:val="2B373802"/>
    <w:rsid w:val="2B3C4730"/>
    <w:rsid w:val="2B3D2D49"/>
    <w:rsid w:val="2B3E6902"/>
    <w:rsid w:val="2B3F76B7"/>
    <w:rsid w:val="2B404888"/>
    <w:rsid w:val="2B430BD5"/>
    <w:rsid w:val="2B463611"/>
    <w:rsid w:val="2B47299A"/>
    <w:rsid w:val="2B475FA8"/>
    <w:rsid w:val="2B477FC7"/>
    <w:rsid w:val="2B4931BC"/>
    <w:rsid w:val="2B4959A7"/>
    <w:rsid w:val="2B4B5ED7"/>
    <w:rsid w:val="2B4C793F"/>
    <w:rsid w:val="2B4D49F3"/>
    <w:rsid w:val="2B574660"/>
    <w:rsid w:val="2B585686"/>
    <w:rsid w:val="2B585C29"/>
    <w:rsid w:val="2B5945DE"/>
    <w:rsid w:val="2B5B3467"/>
    <w:rsid w:val="2B5C2986"/>
    <w:rsid w:val="2B5D0262"/>
    <w:rsid w:val="2B5E5827"/>
    <w:rsid w:val="2B640A76"/>
    <w:rsid w:val="2B691D39"/>
    <w:rsid w:val="2B6965FE"/>
    <w:rsid w:val="2B6F298E"/>
    <w:rsid w:val="2B6F4AF3"/>
    <w:rsid w:val="2B6F59E6"/>
    <w:rsid w:val="2B704673"/>
    <w:rsid w:val="2B736C94"/>
    <w:rsid w:val="2B7423FD"/>
    <w:rsid w:val="2B746DF4"/>
    <w:rsid w:val="2B746E63"/>
    <w:rsid w:val="2B7A29AA"/>
    <w:rsid w:val="2B7B6E3C"/>
    <w:rsid w:val="2B7B756E"/>
    <w:rsid w:val="2B7C22DF"/>
    <w:rsid w:val="2B8213D4"/>
    <w:rsid w:val="2B836883"/>
    <w:rsid w:val="2B851870"/>
    <w:rsid w:val="2B890D15"/>
    <w:rsid w:val="2B8B3F95"/>
    <w:rsid w:val="2B901D22"/>
    <w:rsid w:val="2B9307F7"/>
    <w:rsid w:val="2B9576AF"/>
    <w:rsid w:val="2B9A05D5"/>
    <w:rsid w:val="2B9D1616"/>
    <w:rsid w:val="2B9D57E9"/>
    <w:rsid w:val="2BA0317D"/>
    <w:rsid w:val="2BA43D10"/>
    <w:rsid w:val="2BA627CC"/>
    <w:rsid w:val="2BA62F03"/>
    <w:rsid w:val="2BA772B3"/>
    <w:rsid w:val="2BAA1DB6"/>
    <w:rsid w:val="2BAB268C"/>
    <w:rsid w:val="2BAE2386"/>
    <w:rsid w:val="2BAF32B8"/>
    <w:rsid w:val="2BB022A4"/>
    <w:rsid w:val="2BB06321"/>
    <w:rsid w:val="2BB16E7B"/>
    <w:rsid w:val="2BB36442"/>
    <w:rsid w:val="2BB73667"/>
    <w:rsid w:val="2BB90896"/>
    <w:rsid w:val="2BBA3FD3"/>
    <w:rsid w:val="2BBC7E77"/>
    <w:rsid w:val="2BBD1788"/>
    <w:rsid w:val="2BC05B2E"/>
    <w:rsid w:val="2BC54DBD"/>
    <w:rsid w:val="2BC62DD8"/>
    <w:rsid w:val="2BC74E72"/>
    <w:rsid w:val="2BC91572"/>
    <w:rsid w:val="2BC956C8"/>
    <w:rsid w:val="2BCA16C3"/>
    <w:rsid w:val="2BCC5B75"/>
    <w:rsid w:val="2BD61DD3"/>
    <w:rsid w:val="2BD91820"/>
    <w:rsid w:val="2BDB07FE"/>
    <w:rsid w:val="2BDC0B7A"/>
    <w:rsid w:val="2BDE2F8E"/>
    <w:rsid w:val="2BDF650C"/>
    <w:rsid w:val="2BDF7E84"/>
    <w:rsid w:val="2BE103FE"/>
    <w:rsid w:val="2BE16AA1"/>
    <w:rsid w:val="2BE77729"/>
    <w:rsid w:val="2BEC7AE0"/>
    <w:rsid w:val="2BED141D"/>
    <w:rsid w:val="2BF042BF"/>
    <w:rsid w:val="2BF15261"/>
    <w:rsid w:val="2BF404B5"/>
    <w:rsid w:val="2BF560B4"/>
    <w:rsid w:val="2BF945EF"/>
    <w:rsid w:val="2BFD7A3A"/>
    <w:rsid w:val="2BFE30C3"/>
    <w:rsid w:val="2C0652FB"/>
    <w:rsid w:val="2C065EE3"/>
    <w:rsid w:val="2C083FA4"/>
    <w:rsid w:val="2C0A02CA"/>
    <w:rsid w:val="2C0B7989"/>
    <w:rsid w:val="2C0C5BF1"/>
    <w:rsid w:val="2C0D2386"/>
    <w:rsid w:val="2C0F4742"/>
    <w:rsid w:val="2C113AF1"/>
    <w:rsid w:val="2C11715B"/>
    <w:rsid w:val="2C121350"/>
    <w:rsid w:val="2C127ACC"/>
    <w:rsid w:val="2C1D63C4"/>
    <w:rsid w:val="2C1E0748"/>
    <w:rsid w:val="2C2100E6"/>
    <w:rsid w:val="2C250A34"/>
    <w:rsid w:val="2C2863C5"/>
    <w:rsid w:val="2C2F64D0"/>
    <w:rsid w:val="2C330ED0"/>
    <w:rsid w:val="2C3400E2"/>
    <w:rsid w:val="2C38257A"/>
    <w:rsid w:val="2C397E50"/>
    <w:rsid w:val="2C3C784E"/>
    <w:rsid w:val="2C3D75EF"/>
    <w:rsid w:val="2C4022F1"/>
    <w:rsid w:val="2C451310"/>
    <w:rsid w:val="2C4A5FC2"/>
    <w:rsid w:val="2C4B328F"/>
    <w:rsid w:val="2C4F4A39"/>
    <w:rsid w:val="2C4F6379"/>
    <w:rsid w:val="2C500135"/>
    <w:rsid w:val="2C500AA3"/>
    <w:rsid w:val="2C50467C"/>
    <w:rsid w:val="2C524837"/>
    <w:rsid w:val="2C527DBC"/>
    <w:rsid w:val="2C53070D"/>
    <w:rsid w:val="2C555328"/>
    <w:rsid w:val="2C576FE1"/>
    <w:rsid w:val="2C6050E2"/>
    <w:rsid w:val="2C613434"/>
    <w:rsid w:val="2C622AF6"/>
    <w:rsid w:val="2C624008"/>
    <w:rsid w:val="2C666021"/>
    <w:rsid w:val="2C66719F"/>
    <w:rsid w:val="2C6C3723"/>
    <w:rsid w:val="2C6D025A"/>
    <w:rsid w:val="2C7069B3"/>
    <w:rsid w:val="2C711CBF"/>
    <w:rsid w:val="2C7323E5"/>
    <w:rsid w:val="2C7619FE"/>
    <w:rsid w:val="2C794CC6"/>
    <w:rsid w:val="2C79606C"/>
    <w:rsid w:val="2C796EE1"/>
    <w:rsid w:val="2C7C074A"/>
    <w:rsid w:val="2C803448"/>
    <w:rsid w:val="2C8104CD"/>
    <w:rsid w:val="2C82682D"/>
    <w:rsid w:val="2C837772"/>
    <w:rsid w:val="2C876261"/>
    <w:rsid w:val="2C8A2B00"/>
    <w:rsid w:val="2C8B392F"/>
    <w:rsid w:val="2C8D2717"/>
    <w:rsid w:val="2C8F044F"/>
    <w:rsid w:val="2C9124A1"/>
    <w:rsid w:val="2C9320F9"/>
    <w:rsid w:val="2C9630ED"/>
    <w:rsid w:val="2C9909B9"/>
    <w:rsid w:val="2C993B1C"/>
    <w:rsid w:val="2C9B7EFD"/>
    <w:rsid w:val="2C9E700C"/>
    <w:rsid w:val="2CA01A6D"/>
    <w:rsid w:val="2CA05E11"/>
    <w:rsid w:val="2CA447C3"/>
    <w:rsid w:val="2CA500E6"/>
    <w:rsid w:val="2CA61964"/>
    <w:rsid w:val="2CA858B0"/>
    <w:rsid w:val="2CA86F29"/>
    <w:rsid w:val="2CAA00B3"/>
    <w:rsid w:val="2CAA4812"/>
    <w:rsid w:val="2CAC2DD4"/>
    <w:rsid w:val="2CAC371D"/>
    <w:rsid w:val="2CAD544A"/>
    <w:rsid w:val="2CB032EC"/>
    <w:rsid w:val="2CB345C6"/>
    <w:rsid w:val="2CB4157E"/>
    <w:rsid w:val="2CB42FC4"/>
    <w:rsid w:val="2CB532D5"/>
    <w:rsid w:val="2CB839E6"/>
    <w:rsid w:val="2CB87836"/>
    <w:rsid w:val="2CBC2E19"/>
    <w:rsid w:val="2CC001EC"/>
    <w:rsid w:val="2CC123A6"/>
    <w:rsid w:val="2CC139C3"/>
    <w:rsid w:val="2CC1448E"/>
    <w:rsid w:val="2CC25982"/>
    <w:rsid w:val="2CC504F0"/>
    <w:rsid w:val="2CC619BB"/>
    <w:rsid w:val="2CC76FEE"/>
    <w:rsid w:val="2CCA55C4"/>
    <w:rsid w:val="2CCB0357"/>
    <w:rsid w:val="2CCB5AB5"/>
    <w:rsid w:val="2CCC7F30"/>
    <w:rsid w:val="2CCE1F14"/>
    <w:rsid w:val="2CD23456"/>
    <w:rsid w:val="2CD338B2"/>
    <w:rsid w:val="2CD566DD"/>
    <w:rsid w:val="2CD94FBD"/>
    <w:rsid w:val="2CE25203"/>
    <w:rsid w:val="2CE41289"/>
    <w:rsid w:val="2CE55976"/>
    <w:rsid w:val="2CEB1710"/>
    <w:rsid w:val="2CEC4EA2"/>
    <w:rsid w:val="2CED17BF"/>
    <w:rsid w:val="2CF15863"/>
    <w:rsid w:val="2CF16670"/>
    <w:rsid w:val="2CF37D2D"/>
    <w:rsid w:val="2CF64578"/>
    <w:rsid w:val="2CF73C06"/>
    <w:rsid w:val="2CF8013C"/>
    <w:rsid w:val="2CFA4D06"/>
    <w:rsid w:val="2CFA6175"/>
    <w:rsid w:val="2CFB027E"/>
    <w:rsid w:val="2CFB1168"/>
    <w:rsid w:val="2CFC4A87"/>
    <w:rsid w:val="2CFD1854"/>
    <w:rsid w:val="2CFD3606"/>
    <w:rsid w:val="2CFE3401"/>
    <w:rsid w:val="2CFE6274"/>
    <w:rsid w:val="2D001FC2"/>
    <w:rsid w:val="2D004304"/>
    <w:rsid w:val="2D021D00"/>
    <w:rsid w:val="2D0856F1"/>
    <w:rsid w:val="2D0C101C"/>
    <w:rsid w:val="2D0C3A2F"/>
    <w:rsid w:val="2D0C7E7E"/>
    <w:rsid w:val="2D0D16CA"/>
    <w:rsid w:val="2D133113"/>
    <w:rsid w:val="2D156AE1"/>
    <w:rsid w:val="2D1D199E"/>
    <w:rsid w:val="2D1F74A8"/>
    <w:rsid w:val="2D217F19"/>
    <w:rsid w:val="2D225D33"/>
    <w:rsid w:val="2D2348C8"/>
    <w:rsid w:val="2D271ECF"/>
    <w:rsid w:val="2D2745B7"/>
    <w:rsid w:val="2D2A6A1B"/>
    <w:rsid w:val="2D335962"/>
    <w:rsid w:val="2D355CA5"/>
    <w:rsid w:val="2D3676D0"/>
    <w:rsid w:val="2D3712A0"/>
    <w:rsid w:val="2D373773"/>
    <w:rsid w:val="2D38504C"/>
    <w:rsid w:val="2D3F44B0"/>
    <w:rsid w:val="2D413480"/>
    <w:rsid w:val="2D431350"/>
    <w:rsid w:val="2D47238F"/>
    <w:rsid w:val="2D473DD4"/>
    <w:rsid w:val="2D48267A"/>
    <w:rsid w:val="2D497AF8"/>
    <w:rsid w:val="2D54076A"/>
    <w:rsid w:val="2D55317B"/>
    <w:rsid w:val="2D5643EF"/>
    <w:rsid w:val="2D57616C"/>
    <w:rsid w:val="2D59297D"/>
    <w:rsid w:val="2D5D706B"/>
    <w:rsid w:val="2D682E78"/>
    <w:rsid w:val="2D6E4C6F"/>
    <w:rsid w:val="2D762D44"/>
    <w:rsid w:val="2D770CBA"/>
    <w:rsid w:val="2D7A6472"/>
    <w:rsid w:val="2D7A73FB"/>
    <w:rsid w:val="2D7B08E2"/>
    <w:rsid w:val="2D7B305D"/>
    <w:rsid w:val="2D7D1737"/>
    <w:rsid w:val="2D7E4E03"/>
    <w:rsid w:val="2D7F741B"/>
    <w:rsid w:val="2D8153DE"/>
    <w:rsid w:val="2D827EED"/>
    <w:rsid w:val="2D83306B"/>
    <w:rsid w:val="2D840F97"/>
    <w:rsid w:val="2D8470F6"/>
    <w:rsid w:val="2D847F20"/>
    <w:rsid w:val="2D887832"/>
    <w:rsid w:val="2D897050"/>
    <w:rsid w:val="2D8A5888"/>
    <w:rsid w:val="2D8B535B"/>
    <w:rsid w:val="2D8C6E5C"/>
    <w:rsid w:val="2D8D5792"/>
    <w:rsid w:val="2D905685"/>
    <w:rsid w:val="2D931AFF"/>
    <w:rsid w:val="2D941F59"/>
    <w:rsid w:val="2D9421A4"/>
    <w:rsid w:val="2D993ED7"/>
    <w:rsid w:val="2D9A225B"/>
    <w:rsid w:val="2D9A714F"/>
    <w:rsid w:val="2D9B64EF"/>
    <w:rsid w:val="2D9D0439"/>
    <w:rsid w:val="2D9E4724"/>
    <w:rsid w:val="2D9F7BC3"/>
    <w:rsid w:val="2DA108C9"/>
    <w:rsid w:val="2DA20706"/>
    <w:rsid w:val="2DA20905"/>
    <w:rsid w:val="2DA239E4"/>
    <w:rsid w:val="2DA357E3"/>
    <w:rsid w:val="2DA67DC0"/>
    <w:rsid w:val="2DA76593"/>
    <w:rsid w:val="2DA93E6F"/>
    <w:rsid w:val="2DAB0B94"/>
    <w:rsid w:val="2DAD4CA5"/>
    <w:rsid w:val="2DAF01A5"/>
    <w:rsid w:val="2DB15A5C"/>
    <w:rsid w:val="2DB25802"/>
    <w:rsid w:val="2DB34F4F"/>
    <w:rsid w:val="2DB51010"/>
    <w:rsid w:val="2DBB22E6"/>
    <w:rsid w:val="2DBB34B7"/>
    <w:rsid w:val="2DBB7252"/>
    <w:rsid w:val="2DBC2328"/>
    <w:rsid w:val="2DBE7119"/>
    <w:rsid w:val="2DBF47C1"/>
    <w:rsid w:val="2DC27C8A"/>
    <w:rsid w:val="2DC44043"/>
    <w:rsid w:val="2DC70BC7"/>
    <w:rsid w:val="2DC85468"/>
    <w:rsid w:val="2DC92C23"/>
    <w:rsid w:val="2DCA215C"/>
    <w:rsid w:val="2DCC4CCD"/>
    <w:rsid w:val="2DCE07A1"/>
    <w:rsid w:val="2DCF1828"/>
    <w:rsid w:val="2DD70D6E"/>
    <w:rsid w:val="2DDA688A"/>
    <w:rsid w:val="2DDB1972"/>
    <w:rsid w:val="2DDC74F4"/>
    <w:rsid w:val="2DE50049"/>
    <w:rsid w:val="2DE5730F"/>
    <w:rsid w:val="2DE76C0F"/>
    <w:rsid w:val="2DE94A89"/>
    <w:rsid w:val="2DE966FF"/>
    <w:rsid w:val="2DEA1E7E"/>
    <w:rsid w:val="2DEC23AD"/>
    <w:rsid w:val="2DED25F4"/>
    <w:rsid w:val="2DEE6EC5"/>
    <w:rsid w:val="2DEF55FC"/>
    <w:rsid w:val="2DF114F8"/>
    <w:rsid w:val="2DF513E0"/>
    <w:rsid w:val="2DFC00DA"/>
    <w:rsid w:val="2DFE54BD"/>
    <w:rsid w:val="2E033AB8"/>
    <w:rsid w:val="2E061ADE"/>
    <w:rsid w:val="2E064913"/>
    <w:rsid w:val="2E066F5E"/>
    <w:rsid w:val="2E083AB3"/>
    <w:rsid w:val="2E083CD8"/>
    <w:rsid w:val="2E09769D"/>
    <w:rsid w:val="2E0F7860"/>
    <w:rsid w:val="2E104D35"/>
    <w:rsid w:val="2E112F8C"/>
    <w:rsid w:val="2E117778"/>
    <w:rsid w:val="2E132AB1"/>
    <w:rsid w:val="2E13502F"/>
    <w:rsid w:val="2E136050"/>
    <w:rsid w:val="2E1605F3"/>
    <w:rsid w:val="2E192475"/>
    <w:rsid w:val="2E1931FB"/>
    <w:rsid w:val="2E19718E"/>
    <w:rsid w:val="2E1C10E7"/>
    <w:rsid w:val="2E1C6804"/>
    <w:rsid w:val="2E204DDC"/>
    <w:rsid w:val="2E223704"/>
    <w:rsid w:val="2E224FE4"/>
    <w:rsid w:val="2E264DE3"/>
    <w:rsid w:val="2E2662D5"/>
    <w:rsid w:val="2E295AEF"/>
    <w:rsid w:val="2E2A5A76"/>
    <w:rsid w:val="2E2D78A4"/>
    <w:rsid w:val="2E2F1EDD"/>
    <w:rsid w:val="2E333CD9"/>
    <w:rsid w:val="2E336F38"/>
    <w:rsid w:val="2E337807"/>
    <w:rsid w:val="2E345380"/>
    <w:rsid w:val="2E347F3E"/>
    <w:rsid w:val="2E35159F"/>
    <w:rsid w:val="2E395384"/>
    <w:rsid w:val="2E39710D"/>
    <w:rsid w:val="2E3A57B1"/>
    <w:rsid w:val="2E3B3153"/>
    <w:rsid w:val="2E3D3FEE"/>
    <w:rsid w:val="2E401DB4"/>
    <w:rsid w:val="2E4314BF"/>
    <w:rsid w:val="2E431CB1"/>
    <w:rsid w:val="2E4367CE"/>
    <w:rsid w:val="2E4510D1"/>
    <w:rsid w:val="2E455EBA"/>
    <w:rsid w:val="2E462BF6"/>
    <w:rsid w:val="2E4B1865"/>
    <w:rsid w:val="2E4B3E10"/>
    <w:rsid w:val="2E4B4432"/>
    <w:rsid w:val="2E4E55CF"/>
    <w:rsid w:val="2E501105"/>
    <w:rsid w:val="2E507959"/>
    <w:rsid w:val="2E512A22"/>
    <w:rsid w:val="2E527383"/>
    <w:rsid w:val="2E5607DD"/>
    <w:rsid w:val="2E576804"/>
    <w:rsid w:val="2E577A07"/>
    <w:rsid w:val="2E5E5227"/>
    <w:rsid w:val="2E5F41AA"/>
    <w:rsid w:val="2E610B66"/>
    <w:rsid w:val="2E6433CB"/>
    <w:rsid w:val="2E6448BA"/>
    <w:rsid w:val="2E6B61E9"/>
    <w:rsid w:val="2E6C28C6"/>
    <w:rsid w:val="2E6D177E"/>
    <w:rsid w:val="2E6F352D"/>
    <w:rsid w:val="2E7138F2"/>
    <w:rsid w:val="2E756A1B"/>
    <w:rsid w:val="2E762C74"/>
    <w:rsid w:val="2E767932"/>
    <w:rsid w:val="2E780456"/>
    <w:rsid w:val="2E783C3A"/>
    <w:rsid w:val="2E7C56E9"/>
    <w:rsid w:val="2E7D23F1"/>
    <w:rsid w:val="2E7F1B3F"/>
    <w:rsid w:val="2E806F4C"/>
    <w:rsid w:val="2E812A7D"/>
    <w:rsid w:val="2E822AA2"/>
    <w:rsid w:val="2E823829"/>
    <w:rsid w:val="2E83771C"/>
    <w:rsid w:val="2E840354"/>
    <w:rsid w:val="2E876F5E"/>
    <w:rsid w:val="2E8825C1"/>
    <w:rsid w:val="2E8D1911"/>
    <w:rsid w:val="2E92610B"/>
    <w:rsid w:val="2E932B16"/>
    <w:rsid w:val="2E933263"/>
    <w:rsid w:val="2E95708E"/>
    <w:rsid w:val="2E964DF2"/>
    <w:rsid w:val="2E972A29"/>
    <w:rsid w:val="2E99188D"/>
    <w:rsid w:val="2E9A5C78"/>
    <w:rsid w:val="2E9B3BB0"/>
    <w:rsid w:val="2E9E353A"/>
    <w:rsid w:val="2EA10DC7"/>
    <w:rsid w:val="2EA20042"/>
    <w:rsid w:val="2EA20ADE"/>
    <w:rsid w:val="2EA472F8"/>
    <w:rsid w:val="2EA6018B"/>
    <w:rsid w:val="2EA85456"/>
    <w:rsid w:val="2EA85D3F"/>
    <w:rsid w:val="2EAA19EF"/>
    <w:rsid w:val="2EAB694E"/>
    <w:rsid w:val="2EAD0F08"/>
    <w:rsid w:val="2EB21B6F"/>
    <w:rsid w:val="2EB54F99"/>
    <w:rsid w:val="2EBA10B3"/>
    <w:rsid w:val="2EBB0D7F"/>
    <w:rsid w:val="2EC07653"/>
    <w:rsid w:val="2EC272B4"/>
    <w:rsid w:val="2EC61A57"/>
    <w:rsid w:val="2EC86B31"/>
    <w:rsid w:val="2ECB4EE9"/>
    <w:rsid w:val="2ECC4734"/>
    <w:rsid w:val="2ECD4112"/>
    <w:rsid w:val="2ED0178E"/>
    <w:rsid w:val="2ED4575B"/>
    <w:rsid w:val="2ED84512"/>
    <w:rsid w:val="2ED97B03"/>
    <w:rsid w:val="2EDE48C3"/>
    <w:rsid w:val="2EE96D44"/>
    <w:rsid w:val="2EEE694B"/>
    <w:rsid w:val="2EF318C9"/>
    <w:rsid w:val="2EF37D5C"/>
    <w:rsid w:val="2EFC030F"/>
    <w:rsid w:val="2F006177"/>
    <w:rsid w:val="2F006DD0"/>
    <w:rsid w:val="2F01464D"/>
    <w:rsid w:val="2F0320C0"/>
    <w:rsid w:val="2F07227E"/>
    <w:rsid w:val="2F0A4402"/>
    <w:rsid w:val="2F0B68D1"/>
    <w:rsid w:val="2F1124C1"/>
    <w:rsid w:val="2F123A3A"/>
    <w:rsid w:val="2F173C08"/>
    <w:rsid w:val="2F18581E"/>
    <w:rsid w:val="2F1B07A0"/>
    <w:rsid w:val="2F1D14BB"/>
    <w:rsid w:val="2F1D36B6"/>
    <w:rsid w:val="2F1F04EB"/>
    <w:rsid w:val="2F2610C4"/>
    <w:rsid w:val="2F2732F2"/>
    <w:rsid w:val="2F29167B"/>
    <w:rsid w:val="2F2971FE"/>
    <w:rsid w:val="2F2A06F5"/>
    <w:rsid w:val="2F2B6C7C"/>
    <w:rsid w:val="2F2C5533"/>
    <w:rsid w:val="2F306C0D"/>
    <w:rsid w:val="2F3179D6"/>
    <w:rsid w:val="2F32785E"/>
    <w:rsid w:val="2F3644CC"/>
    <w:rsid w:val="2F37652C"/>
    <w:rsid w:val="2F3A4425"/>
    <w:rsid w:val="2F3D0301"/>
    <w:rsid w:val="2F3E5C5B"/>
    <w:rsid w:val="2F412C0A"/>
    <w:rsid w:val="2F434B94"/>
    <w:rsid w:val="2F444115"/>
    <w:rsid w:val="2F454BFF"/>
    <w:rsid w:val="2F462EB0"/>
    <w:rsid w:val="2F46470B"/>
    <w:rsid w:val="2F477437"/>
    <w:rsid w:val="2F483414"/>
    <w:rsid w:val="2F48422F"/>
    <w:rsid w:val="2F4D11D8"/>
    <w:rsid w:val="2F4E0B51"/>
    <w:rsid w:val="2F4E2544"/>
    <w:rsid w:val="2F4F5E31"/>
    <w:rsid w:val="2F5308D6"/>
    <w:rsid w:val="2F545427"/>
    <w:rsid w:val="2F5D0290"/>
    <w:rsid w:val="2F5D4A7B"/>
    <w:rsid w:val="2F5E0EC5"/>
    <w:rsid w:val="2F5F4014"/>
    <w:rsid w:val="2F6114BF"/>
    <w:rsid w:val="2F644F7B"/>
    <w:rsid w:val="2F650C1E"/>
    <w:rsid w:val="2F6571C5"/>
    <w:rsid w:val="2F685494"/>
    <w:rsid w:val="2F6A4E1E"/>
    <w:rsid w:val="2F6E4673"/>
    <w:rsid w:val="2F6F491D"/>
    <w:rsid w:val="2F706F71"/>
    <w:rsid w:val="2F714367"/>
    <w:rsid w:val="2F73415F"/>
    <w:rsid w:val="2F737B55"/>
    <w:rsid w:val="2F7A6B44"/>
    <w:rsid w:val="2F7D64A3"/>
    <w:rsid w:val="2F7D7C77"/>
    <w:rsid w:val="2F810A17"/>
    <w:rsid w:val="2F814C85"/>
    <w:rsid w:val="2F832953"/>
    <w:rsid w:val="2F877E8D"/>
    <w:rsid w:val="2F880A1A"/>
    <w:rsid w:val="2F8A7728"/>
    <w:rsid w:val="2F9015F3"/>
    <w:rsid w:val="2F9056F5"/>
    <w:rsid w:val="2F927A2C"/>
    <w:rsid w:val="2F9341FC"/>
    <w:rsid w:val="2F954ABC"/>
    <w:rsid w:val="2F9850D3"/>
    <w:rsid w:val="2F9C3397"/>
    <w:rsid w:val="2F9E1761"/>
    <w:rsid w:val="2F9F5BD3"/>
    <w:rsid w:val="2FA077D5"/>
    <w:rsid w:val="2FA21C75"/>
    <w:rsid w:val="2FA85B7C"/>
    <w:rsid w:val="2FA90B88"/>
    <w:rsid w:val="2FAB36D7"/>
    <w:rsid w:val="2FAE4840"/>
    <w:rsid w:val="2FAF34D7"/>
    <w:rsid w:val="2FB0284A"/>
    <w:rsid w:val="2FB05951"/>
    <w:rsid w:val="2FB1768A"/>
    <w:rsid w:val="2FB71615"/>
    <w:rsid w:val="2FB72031"/>
    <w:rsid w:val="2FBA010B"/>
    <w:rsid w:val="2FBC4B80"/>
    <w:rsid w:val="2FC1788F"/>
    <w:rsid w:val="2FC51A17"/>
    <w:rsid w:val="2FC5336D"/>
    <w:rsid w:val="2FC64E55"/>
    <w:rsid w:val="2FC81741"/>
    <w:rsid w:val="2FC83A28"/>
    <w:rsid w:val="2FC945FF"/>
    <w:rsid w:val="2FCB11A7"/>
    <w:rsid w:val="2FCF5E99"/>
    <w:rsid w:val="2FD02F20"/>
    <w:rsid w:val="2FD84351"/>
    <w:rsid w:val="2FD96572"/>
    <w:rsid w:val="2FDB3098"/>
    <w:rsid w:val="2FDD6452"/>
    <w:rsid w:val="2FDE455C"/>
    <w:rsid w:val="2FDF4267"/>
    <w:rsid w:val="2FE3664D"/>
    <w:rsid w:val="2FE4636A"/>
    <w:rsid w:val="2FE64F1D"/>
    <w:rsid w:val="2FEA4CB7"/>
    <w:rsid w:val="2FED639D"/>
    <w:rsid w:val="2FEE2A3F"/>
    <w:rsid w:val="2FF01411"/>
    <w:rsid w:val="2FF05D75"/>
    <w:rsid w:val="2FF158AE"/>
    <w:rsid w:val="2FF22562"/>
    <w:rsid w:val="2FF24B7A"/>
    <w:rsid w:val="2FF37098"/>
    <w:rsid w:val="2FF42973"/>
    <w:rsid w:val="2FF53600"/>
    <w:rsid w:val="2FF9673D"/>
    <w:rsid w:val="30004B8F"/>
    <w:rsid w:val="3002704C"/>
    <w:rsid w:val="30046AD4"/>
    <w:rsid w:val="300506B4"/>
    <w:rsid w:val="30067F5C"/>
    <w:rsid w:val="300D27DE"/>
    <w:rsid w:val="300F44EB"/>
    <w:rsid w:val="301240AB"/>
    <w:rsid w:val="301745B3"/>
    <w:rsid w:val="30194FD1"/>
    <w:rsid w:val="301D404D"/>
    <w:rsid w:val="301F4BCE"/>
    <w:rsid w:val="301F5CA1"/>
    <w:rsid w:val="302C19E7"/>
    <w:rsid w:val="302D620B"/>
    <w:rsid w:val="303104D9"/>
    <w:rsid w:val="3032362A"/>
    <w:rsid w:val="3033097B"/>
    <w:rsid w:val="303373E7"/>
    <w:rsid w:val="30337549"/>
    <w:rsid w:val="303840FA"/>
    <w:rsid w:val="303A7540"/>
    <w:rsid w:val="303C1B45"/>
    <w:rsid w:val="303D78CB"/>
    <w:rsid w:val="303F36D6"/>
    <w:rsid w:val="3041668C"/>
    <w:rsid w:val="30457660"/>
    <w:rsid w:val="3047156D"/>
    <w:rsid w:val="30482A6B"/>
    <w:rsid w:val="30485012"/>
    <w:rsid w:val="304A353C"/>
    <w:rsid w:val="304A7D83"/>
    <w:rsid w:val="304F0DF8"/>
    <w:rsid w:val="3050196E"/>
    <w:rsid w:val="30501F21"/>
    <w:rsid w:val="3051677C"/>
    <w:rsid w:val="305638F0"/>
    <w:rsid w:val="30595410"/>
    <w:rsid w:val="305E127E"/>
    <w:rsid w:val="30613007"/>
    <w:rsid w:val="30654588"/>
    <w:rsid w:val="30656ABB"/>
    <w:rsid w:val="30680F9B"/>
    <w:rsid w:val="306843B2"/>
    <w:rsid w:val="306956A4"/>
    <w:rsid w:val="306C0CF1"/>
    <w:rsid w:val="306E00A7"/>
    <w:rsid w:val="30724A2F"/>
    <w:rsid w:val="307307C0"/>
    <w:rsid w:val="30742270"/>
    <w:rsid w:val="30752175"/>
    <w:rsid w:val="307630D9"/>
    <w:rsid w:val="307756D1"/>
    <w:rsid w:val="307B5C86"/>
    <w:rsid w:val="307C149B"/>
    <w:rsid w:val="307E6F31"/>
    <w:rsid w:val="30800291"/>
    <w:rsid w:val="30821924"/>
    <w:rsid w:val="30885B55"/>
    <w:rsid w:val="308D218C"/>
    <w:rsid w:val="30920F79"/>
    <w:rsid w:val="30952D3F"/>
    <w:rsid w:val="30956ECE"/>
    <w:rsid w:val="30976B74"/>
    <w:rsid w:val="309B70CE"/>
    <w:rsid w:val="309E4428"/>
    <w:rsid w:val="30A04281"/>
    <w:rsid w:val="30A05760"/>
    <w:rsid w:val="30A12E12"/>
    <w:rsid w:val="30A324F3"/>
    <w:rsid w:val="30A469FE"/>
    <w:rsid w:val="30A54335"/>
    <w:rsid w:val="30A54C81"/>
    <w:rsid w:val="30A55DBD"/>
    <w:rsid w:val="30A91C33"/>
    <w:rsid w:val="30AC3341"/>
    <w:rsid w:val="30AD6AA1"/>
    <w:rsid w:val="30AF008A"/>
    <w:rsid w:val="30AF152C"/>
    <w:rsid w:val="30AF2C1A"/>
    <w:rsid w:val="30B1474E"/>
    <w:rsid w:val="30B44D94"/>
    <w:rsid w:val="30B50C01"/>
    <w:rsid w:val="30B61078"/>
    <w:rsid w:val="30B90E25"/>
    <w:rsid w:val="30BC5F16"/>
    <w:rsid w:val="30C04D93"/>
    <w:rsid w:val="30C11A5D"/>
    <w:rsid w:val="30C31D00"/>
    <w:rsid w:val="30C7088E"/>
    <w:rsid w:val="30C71647"/>
    <w:rsid w:val="30CA3F12"/>
    <w:rsid w:val="30CA4197"/>
    <w:rsid w:val="30CC21BA"/>
    <w:rsid w:val="30CC60E8"/>
    <w:rsid w:val="30CD44DB"/>
    <w:rsid w:val="30CD7F39"/>
    <w:rsid w:val="30D30997"/>
    <w:rsid w:val="30D96206"/>
    <w:rsid w:val="30DD0713"/>
    <w:rsid w:val="30DD6B91"/>
    <w:rsid w:val="30E6794B"/>
    <w:rsid w:val="30E83F5F"/>
    <w:rsid w:val="30EE7183"/>
    <w:rsid w:val="30F301FD"/>
    <w:rsid w:val="30F9481D"/>
    <w:rsid w:val="30FC7CD7"/>
    <w:rsid w:val="31014585"/>
    <w:rsid w:val="31022124"/>
    <w:rsid w:val="3102680E"/>
    <w:rsid w:val="31030631"/>
    <w:rsid w:val="31053D08"/>
    <w:rsid w:val="31060A6E"/>
    <w:rsid w:val="3107582A"/>
    <w:rsid w:val="31076DCC"/>
    <w:rsid w:val="310779E2"/>
    <w:rsid w:val="310A5E00"/>
    <w:rsid w:val="310C3F77"/>
    <w:rsid w:val="310D68D2"/>
    <w:rsid w:val="310F5B16"/>
    <w:rsid w:val="310F7309"/>
    <w:rsid w:val="31100C9F"/>
    <w:rsid w:val="3119163E"/>
    <w:rsid w:val="311A25B8"/>
    <w:rsid w:val="311B1A6D"/>
    <w:rsid w:val="311E73AE"/>
    <w:rsid w:val="312150D1"/>
    <w:rsid w:val="31220DE9"/>
    <w:rsid w:val="31234821"/>
    <w:rsid w:val="312529C4"/>
    <w:rsid w:val="31255B62"/>
    <w:rsid w:val="31263D6B"/>
    <w:rsid w:val="31281DB8"/>
    <w:rsid w:val="31287039"/>
    <w:rsid w:val="3128781A"/>
    <w:rsid w:val="312A6175"/>
    <w:rsid w:val="312F71BE"/>
    <w:rsid w:val="31300AB9"/>
    <w:rsid w:val="31344EA8"/>
    <w:rsid w:val="313901AA"/>
    <w:rsid w:val="31394E1C"/>
    <w:rsid w:val="313B1CBE"/>
    <w:rsid w:val="313C4A5F"/>
    <w:rsid w:val="3141352A"/>
    <w:rsid w:val="31425172"/>
    <w:rsid w:val="31460466"/>
    <w:rsid w:val="31462726"/>
    <w:rsid w:val="31464265"/>
    <w:rsid w:val="31484796"/>
    <w:rsid w:val="3149268D"/>
    <w:rsid w:val="31493DA2"/>
    <w:rsid w:val="314B2C72"/>
    <w:rsid w:val="314C2275"/>
    <w:rsid w:val="314D2FDA"/>
    <w:rsid w:val="314D399D"/>
    <w:rsid w:val="314D7CE2"/>
    <w:rsid w:val="314E0442"/>
    <w:rsid w:val="31501940"/>
    <w:rsid w:val="315319EF"/>
    <w:rsid w:val="31532D34"/>
    <w:rsid w:val="31532FD9"/>
    <w:rsid w:val="31554B6B"/>
    <w:rsid w:val="315564BC"/>
    <w:rsid w:val="315D5F0E"/>
    <w:rsid w:val="316252EA"/>
    <w:rsid w:val="31636CB2"/>
    <w:rsid w:val="3168301D"/>
    <w:rsid w:val="3169309C"/>
    <w:rsid w:val="31711562"/>
    <w:rsid w:val="31721C7F"/>
    <w:rsid w:val="31723404"/>
    <w:rsid w:val="31742508"/>
    <w:rsid w:val="317434D5"/>
    <w:rsid w:val="31753209"/>
    <w:rsid w:val="31756068"/>
    <w:rsid w:val="3178080F"/>
    <w:rsid w:val="31785099"/>
    <w:rsid w:val="317C63C4"/>
    <w:rsid w:val="317D5B6E"/>
    <w:rsid w:val="31803E8B"/>
    <w:rsid w:val="3181417D"/>
    <w:rsid w:val="31825069"/>
    <w:rsid w:val="3183280A"/>
    <w:rsid w:val="3186709F"/>
    <w:rsid w:val="318723E1"/>
    <w:rsid w:val="31872CC0"/>
    <w:rsid w:val="31877219"/>
    <w:rsid w:val="31882E8D"/>
    <w:rsid w:val="318D60CC"/>
    <w:rsid w:val="318E57BA"/>
    <w:rsid w:val="318F59B1"/>
    <w:rsid w:val="31927DAE"/>
    <w:rsid w:val="31963C26"/>
    <w:rsid w:val="319A5E8B"/>
    <w:rsid w:val="319B0FEC"/>
    <w:rsid w:val="319C17CC"/>
    <w:rsid w:val="319C2FC0"/>
    <w:rsid w:val="319D78EE"/>
    <w:rsid w:val="31A2076C"/>
    <w:rsid w:val="31A57ED6"/>
    <w:rsid w:val="31A9342E"/>
    <w:rsid w:val="31A9559B"/>
    <w:rsid w:val="31AF06A2"/>
    <w:rsid w:val="31B10893"/>
    <w:rsid w:val="31B263A0"/>
    <w:rsid w:val="31B30126"/>
    <w:rsid w:val="31B30CD0"/>
    <w:rsid w:val="31B363B6"/>
    <w:rsid w:val="31B77CAC"/>
    <w:rsid w:val="31BD701A"/>
    <w:rsid w:val="31C16D97"/>
    <w:rsid w:val="31C423E0"/>
    <w:rsid w:val="31C7015A"/>
    <w:rsid w:val="31C84033"/>
    <w:rsid w:val="31CC09C8"/>
    <w:rsid w:val="31CC7DA8"/>
    <w:rsid w:val="31CD18B9"/>
    <w:rsid w:val="31CD5ADA"/>
    <w:rsid w:val="31CE4A8B"/>
    <w:rsid w:val="31CF15F3"/>
    <w:rsid w:val="31D02D2B"/>
    <w:rsid w:val="31D54CF2"/>
    <w:rsid w:val="31D56639"/>
    <w:rsid w:val="31D807F3"/>
    <w:rsid w:val="31DC657F"/>
    <w:rsid w:val="31DD0D0E"/>
    <w:rsid w:val="31DF56BD"/>
    <w:rsid w:val="31E07409"/>
    <w:rsid w:val="31E13FDA"/>
    <w:rsid w:val="31E25324"/>
    <w:rsid w:val="31E30B1C"/>
    <w:rsid w:val="31E30DEA"/>
    <w:rsid w:val="31E56182"/>
    <w:rsid w:val="31E76293"/>
    <w:rsid w:val="31E947B7"/>
    <w:rsid w:val="31EA2BA3"/>
    <w:rsid w:val="31EC5CEB"/>
    <w:rsid w:val="31F133E6"/>
    <w:rsid w:val="31F3403C"/>
    <w:rsid w:val="31FB26D9"/>
    <w:rsid w:val="31FC430D"/>
    <w:rsid w:val="31FC64C1"/>
    <w:rsid w:val="31FE3CA8"/>
    <w:rsid w:val="31FE73DD"/>
    <w:rsid w:val="320539B7"/>
    <w:rsid w:val="320C1048"/>
    <w:rsid w:val="320C17E7"/>
    <w:rsid w:val="320D59F1"/>
    <w:rsid w:val="320E0552"/>
    <w:rsid w:val="321166DA"/>
    <w:rsid w:val="3214240D"/>
    <w:rsid w:val="321976D0"/>
    <w:rsid w:val="321E2E3A"/>
    <w:rsid w:val="32201143"/>
    <w:rsid w:val="322025A7"/>
    <w:rsid w:val="32217C30"/>
    <w:rsid w:val="3222146D"/>
    <w:rsid w:val="3224096C"/>
    <w:rsid w:val="3225691C"/>
    <w:rsid w:val="32256C3F"/>
    <w:rsid w:val="32281BFC"/>
    <w:rsid w:val="32360850"/>
    <w:rsid w:val="32386FCC"/>
    <w:rsid w:val="323A4D00"/>
    <w:rsid w:val="323C6876"/>
    <w:rsid w:val="323E4CCA"/>
    <w:rsid w:val="323F3264"/>
    <w:rsid w:val="32417929"/>
    <w:rsid w:val="32434ED3"/>
    <w:rsid w:val="32452E25"/>
    <w:rsid w:val="32473D83"/>
    <w:rsid w:val="324823F8"/>
    <w:rsid w:val="32492B15"/>
    <w:rsid w:val="324B250A"/>
    <w:rsid w:val="324F2596"/>
    <w:rsid w:val="325013DC"/>
    <w:rsid w:val="32506975"/>
    <w:rsid w:val="32553903"/>
    <w:rsid w:val="3259775E"/>
    <w:rsid w:val="325A35C8"/>
    <w:rsid w:val="325C05E7"/>
    <w:rsid w:val="3260658C"/>
    <w:rsid w:val="32644AB7"/>
    <w:rsid w:val="326558B4"/>
    <w:rsid w:val="326570FF"/>
    <w:rsid w:val="32691E5F"/>
    <w:rsid w:val="32696059"/>
    <w:rsid w:val="326A44EB"/>
    <w:rsid w:val="326B18F4"/>
    <w:rsid w:val="326F6B33"/>
    <w:rsid w:val="326F767F"/>
    <w:rsid w:val="327006CA"/>
    <w:rsid w:val="32711668"/>
    <w:rsid w:val="32714EDB"/>
    <w:rsid w:val="32721395"/>
    <w:rsid w:val="3273014C"/>
    <w:rsid w:val="32730815"/>
    <w:rsid w:val="32731F51"/>
    <w:rsid w:val="327339DE"/>
    <w:rsid w:val="327E4ABF"/>
    <w:rsid w:val="3280434B"/>
    <w:rsid w:val="32873597"/>
    <w:rsid w:val="32884DDE"/>
    <w:rsid w:val="328943E2"/>
    <w:rsid w:val="328C5CDC"/>
    <w:rsid w:val="328C5F5B"/>
    <w:rsid w:val="328E33A7"/>
    <w:rsid w:val="328E45A3"/>
    <w:rsid w:val="328F5107"/>
    <w:rsid w:val="32900642"/>
    <w:rsid w:val="329557BB"/>
    <w:rsid w:val="329614A5"/>
    <w:rsid w:val="329D1A0C"/>
    <w:rsid w:val="329D58AD"/>
    <w:rsid w:val="32A07939"/>
    <w:rsid w:val="32A651B6"/>
    <w:rsid w:val="32A92247"/>
    <w:rsid w:val="32AA25D9"/>
    <w:rsid w:val="32AA7147"/>
    <w:rsid w:val="32AB1635"/>
    <w:rsid w:val="32AB325C"/>
    <w:rsid w:val="32AC5C85"/>
    <w:rsid w:val="32AE611A"/>
    <w:rsid w:val="32B00DDE"/>
    <w:rsid w:val="32B07D67"/>
    <w:rsid w:val="32B81AD3"/>
    <w:rsid w:val="32BB51C3"/>
    <w:rsid w:val="32BC0EB9"/>
    <w:rsid w:val="32BE025E"/>
    <w:rsid w:val="32C11469"/>
    <w:rsid w:val="32C2480B"/>
    <w:rsid w:val="32C27CDA"/>
    <w:rsid w:val="32C5052F"/>
    <w:rsid w:val="32CC4EDE"/>
    <w:rsid w:val="32CE6EB0"/>
    <w:rsid w:val="32D04D3A"/>
    <w:rsid w:val="32D30B5B"/>
    <w:rsid w:val="32D5183A"/>
    <w:rsid w:val="32D63DA7"/>
    <w:rsid w:val="32D64962"/>
    <w:rsid w:val="32DA124F"/>
    <w:rsid w:val="32DA2002"/>
    <w:rsid w:val="32DB50D9"/>
    <w:rsid w:val="32DB776C"/>
    <w:rsid w:val="32DC5E60"/>
    <w:rsid w:val="32DF6026"/>
    <w:rsid w:val="32E60272"/>
    <w:rsid w:val="32E731C1"/>
    <w:rsid w:val="32E83976"/>
    <w:rsid w:val="32E90079"/>
    <w:rsid w:val="32EC1955"/>
    <w:rsid w:val="32F06C7C"/>
    <w:rsid w:val="32F12562"/>
    <w:rsid w:val="32F15B60"/>
    <w:rsid w:val="32F95FD1"/>
    <w:rsid w:val="32FA5CC6"/>
    <w:rsid w:val="32FB7649"/>
    <w:rsid w:val="32FC23C4"/>
    <w:rsid w:val="32FC3118"/>
    <w:rsid w:val="32FF3B10"/>
    <w:rsid w:val="330456E8"/>
    <w:rsid w:val="33056EA5"/>
    <w:rsid w:val="33057D45"/>
    <w:rsid w:val="330A6E3D"/>
    <w:rsid w:val="33166197"/>
    <w:rsid w:val="33173074"/>
    <w:rsid w:val="33183EA4"/>
    <w:rsid w:val="331B09C4"/>
    <w:rsid w:val="331B2EE9"/>
    <w:rsid w:val="331D10AD"/>
    <w:rsid w:val="331E208D"/>
    <w:rsid w:val="331F2E1F"/>
    <w:rsid w:val="332278D1"/>
    <w:rsid w:val="33242528"/>
    <w:rsid w:val="33253A97"/>
    <w:rsid w:val="3327523E"/>
    <w:rsid w:val="332B566A"/>
    <w:rsid w:val="332D1866"/>
    <w:rsid w:val="332E05C1"/>
    <w:rsid w:val="3337400D"/>
    <w:rsid w:val="33397EBD"/>
    <w:rsid w:val="333D7DC0"/>
    <w:rsid w:val="33401DFC"/>
    <w:rsid w:val="334072CB"/>
    <w:rsid w:val="33434E64"/>
    <w:rsid w:val="334442CE"/>
    <w:rsid w:val="334528EB"/>
    <w:rsid w:val="334906F3"/>
    <w:rsid w:val="3349631A"/>
    <w:rsid w:val="334A1CBB"/>
    <w:rsid w:val="334C09A0"/>
    <w:rsid w:val="334F270B"/>
    <w:rsid w:val="33521CC3"/>
    <w:rsid w:val="335309FB"/>
    <w:rsid w:val="335914B7"/>
    <w:rsid w:val="335A015B"/>
    <w:rsid w:val="335E31FB"/>
    <w:rsid w:val="335F2A31"/>
    <w:rsid w:val="33624108"/>
    <w:rsid w:val="336408E6"/>
    <w:rsid w:val="33642400"/>
    <w:rsid w:val="33677FF3"/>
    <w:rsid w:val="33685791"/>
    <w:rsid w:val="33697792"/>
    <w:rsid w:val="33717277"/>
    <w:rsid w:val="33733D82"/>
    <w:rsid w:val="33735F92"/>
    <w:rsid w:val="33745BA8"/>
    <w:rsid w:val="337462A0"/>
    <w:rsid w:val="337B0E24"/>
    <w:rsid w:val="33804FCD"/>
    <w:rsid w:val="33855ABF"/>
    <w:rsid w:val="339263D7"/>
    <w:rsid w:val="33954E5C"/>
    <w:rsid w:val="33987809"/>
    <w:rsid w:val="33997AA5"/>
    <w:rsid w:val="339D4BBC"/>
    <w:rsid w:val="339D5DED"/>
    <w:rsid w:val="33A31842"/>
    <w:rsid w:val="33A40570"/>
    <w:rsid w:val="33A55B01"/>
    <w:rsid w:val="33A652D5"/>
    <w:rsid w:val="33A66A1B"/>
    <w:rsid w:val="33A71390"/>
    <w:rsid w:val="33A71AA5"/>
    <w:rsid w:val="33AA4F10"/>
    <w:rsid w:val="33AD6090"/>
    <w:rsid w:val="33B07FDD"/>
    <w:rsid w:val="33B25FEB"/>
    <w:rsid w:val="33B45AE6"/>
    <w:rsid w:val="33BA46BD"/>
    <w:rsid w:val="33BE4205"/>
    <w:rsid w:val="33C07BAC"/>
    <w:rsid w:val="33C10816"/>
    <w:rsid w:val="33C26ADE"/>
    <w:rsid w:val="33C47531"/>
    <w:rsid w:val="33C85CC8"/>
    <w:rsid w:val="33CD05CC"/>
    <w:rsid w:val="33CD53D9"/>
    <w:rsid w:val="33CF5B77"/>
    <w:rsid w:val="33D27966"/>
    <w:rsid w:val="33D51D38"/>
    <w:rsid w:val="33D620C2"/>
    <w:rsid w:val="33D843D5"/>
    <w:rsid w:val="33D8745E"/>
    <w:rsid w:val="33DC1BB2"/>
    <w:rsid w:val="33DC25D0"/>
    <w:rsid w:val="33DD362D"/>
    <w:rsid w:val="33DE3AB9"/>
    <w:rsid w:val="33DF731D"/>
    <w:rsid w:val="33E20777"/>
    <w:rsid w:val="33E76FF0"/>
    <w:rsid w:val="33E85EA6"/>
    <w:rsid w:val="33E93D0A"/>
    <w:rsid w:val="33EA7DD5"/>
    <w:rsid w:val="33EB2AE8"/>
    <w:rsid w:val="33ED38F5"/>
    <w:rsid w:val="33EF56F8"/>
    <w:rsid w:val="33F11B74"/>
    <w:rsid w:val="33F23C1D"/>
    <w:rsid w:val="33F54581"/>
    <w:rsid w:val="33F61057"/>
    <w:rsid w:val="33F82A12"/>
    <w:rsid w:val="33FC28AA"/>
    <w:rsid w:val="33FC770C"/>
    <w:rsid w:val="33FD16D9"/>
    <w:rsid w:val="34003D53"/>
    <w:rsid w:val="340122B1"/>
    <w:rsid w:val="3402491B"/>
    <w:rsid w:val="34044B1B"/>
    <w:rsid w:val="34050258"/>
    <w:rsid w:val="3407303D"/>
    <w:rsid w:val="34086116"/>
    <w:rsid w:val="34097DC8"/>
    <w:rsid w:val="340C6FBE"/>
    <w:rsid w:val="340D285F"/>
    <w:rsid w:val="340E7D02"/>
    <w:rsid w:val="34107B45"/>
    <w:rsid w:val="341256D9"/>
    <w:rsid w:val="34125802"/>
    <w:rsid w:val="3414711B"/>
    <w:rsid w:val="341637CD"/>
    <w:rsid w:val="341E59FE"/>
    <w:rsid w:val="34202694"/>
    <w:rsid w:val="34256A34"/>
    <w:rsid w:val="3426180E"/>
    <w:rsid w:val="342A6FC0"/>
    <w:rsid w:val="342C3535"/>
    <w:rsid w:val="342C3D41"/>
    <w:rsid w:val="342D2C21"/>
    <w:rsid w:val="343034D0"/>
    <w:rsid w:val="34314401"/>
    <w:rsid w:val="3431736B"/>
    <w:rsid w:val="34321DDA"/>
    <w:rsid w:val="3432586D"/>
    <w:rsid w:val="3433089D"/>
    <w:rsid w:val="34330AF6"/>
    <w:rsid w:val="34341D01"/>
    <w:rsid w:val="34362B6A"/>
    <w:rsid w:val="34392AA2"/>
    <w:rsid w:val="34402011"/>
    <w:rsid w:val="34452D8F"/>
    <w:rsid w:val="344F303B"/>
    <w:rsid w:val="344F7602"/>
    <w:rsid w:val="34510518"/>
    <w:rsid w:val="345139E9"/>
    <w:rsid w:val="345427DB"/>
    <w:rsid w:val="3455239E"/>
    <w:rsid w:val="34563B31"/>
    <w:rsid w:val="34573E21"/>
    <w:rsid w:val="345D189D"/>
    <w:rsid w:val="34611E29"/>
    <w:rsid w:val="34645753"/>
    <w:rsid w:val="346562F9"/>
    <w:rsid w:val="34682A29"/>
    <w:rsid w:val="346A7E8A"/>
    <w:rsid w:val="346E72A6"/>
    <w:rsid w:val="346F7FED"/>
    <w:rsid w:val="34702F6F"/>
    <w:rsid w:val="347140D8"/>
    <w:rsid w:val="34720DCE"/>
    <w:rsid w:val="34730B3F"/>
    <w:rsid w:val="34746E50"/>
    <w:rsid w:val="34753F28"/>
    <w:rsid w:val="347D778D"/>
    <w:rsid w:val="34840967"/>
    <w:rsid w:val="3485292B"/>
    <w:rsid w:val="34884DA9"/>
    <w:rsid w:val="348B04C2"/>
    <w:rsid w:val="348C13BB"/>
    <w:rsid w:val="348D0154"/>
    <w:rsid w:val="34914E89"/>
    <w:rsid w:val="34935586"/>
    <w:rsid w:val="34954C11"/>
    <w:rsid w:val="349640C0"/>
    <w:rsid w:val="349A7777"/>
    <w:rsid w:val="349C268C"/>
    <w:rsid w:val="349D4C9A"/>
    <w:rsid w:val="34A3678B"/>
    <w:rsid w:val="34A53498"/>
    <w:rsid w:val="34A613E4"/>
    <w:rsid w:val="34A9655B"/>
    <w:rsid w:val="34AE255B"/>
    <w:rsid w:val="34AF6849"/>
    <w:rsid w:val="34B269A4"/>
    <w:rsid w:val="34B3112F"/>
    <w:rsid w:val="34B361D9"/>
    <w:rsid w:val="34B410FE"/>
    <w:rsid w:val="34B50F56"/>
    <w:rsid w:val="34B6680B"/>
    <w:rsid w:val="34B93C01"/>
    <w:rsid w:val="34B93D47"/>
    <w:rsid w:val="34B95DAC"/>
    <w:rsid w:val="34BF44E1"/>
    <w:rsid w:val="34C230EB"/>
    <w:rsid w:val="34C34977"/>
    <w:rsid w:val="34C71C46"/>
    <w:rsid w:val="34C75795"/>
    <w:rsid w:val="34CA0C2C"/>
    <w:rsid w:val="34CB022F"/>
    <w:rsid w:val="34CB5307"/>
    <w:rsid w:val="34CF4F6B"/>
    <w:rsid w:val="34D20AF3"/>
    <w:rsid w:val="34D21E88"/>
    <w:rsid w:val="34D2332A"/>
    <w:rsid w:val="34D4131E"/>
    <w:rsid w:val="34DB5563"/>
    <w:rsid w:val="34E04BBE"/>
    <w:rsid w:val="34E10E6A"/>
    <w:rsid w:val="34E17B76"/>
    <w:rsid w:val="34E32BBD"/>
    <w:rsid w:val="34E374A8"/>
    <w:rsid w:val="34E37708"/>
    <w:rsid w:val="34E4233A"/>
    <w:rsid w:val="34E8168E"/>
    <w:rsid w:val="34E929B7"/>
    <w:rsid w:val="34E93415"/>
    <w:rsid w:val="34EB22AA"/>
    <w:rsid w:val="34EC192F"/>
    <w:rsid w:val="34EF3642"/>
    <w:rsid w:val="34EF525F"/>
    <w:rsid w:val="34F077A3"/>
    <w:rsid w:val="34F13EF0"/>
    <w:rsid w:val="34F26366"/>
    <w:rsid w:val="34F352B6"/>
    <w:rsid w:val="34F37D39"/>
    <w:rsid w:val="34F66968"/>
    <w:rsid w:val="34FB2F84"/>
    <w:rsid w:val="34FD56AC"/>
    <w:rsid w:val="34FD7FCA"/>
    <w:rsid w:val="34FE6EE6"/>
    <w:rsid w:val="35044D1C"/>
    <w:rsid w:val="35075D6B"/>
    <w:rsid w:val="35096F7D"/>
    <w:rsid w:val="350C75BC"/>
    <w:rsid w:val="350D7E03"/>
    <w:rsid w:val="350F3CEE"/>
    <w:rsid w:val="350F74DA"/>
    <w:rsid w:val="351019A4"/>
    <w:rsid w:val="3511114A"/>
    <w:rsid w:val="3512462E"/>
    <w:rsid w:val="35140315"/>
    <w:rsid w:val="35157AA9"/>
    <w:rsid w:val="35176AF4"/>
    <w:rsid w:val="35182EC6"/>
    <w:rsid w:val="351864C4"/>
    <w:rsid w:val="351B01BF"/>
    <w:rsid w:val="351B1C74"/>
    <w:rsid w:val="351B1DC3"/>
    <w:rsid w:val="351B62AA"/>
    <w:rsid w:val="351C4112"/>
    <w:rsid w:val="351D5F98"/>
    <w:rsid w:val="351E415B"/>
    <w:rsid w:val="35202410"/>
    <w:rsid w:val="35205F7E"/>
    <w:rsid w:val="35206F18"/>
    <w:rsid w:val="35214AE2"/>
    <w:rsid w:val="352227B5"/>
    <w:rsid w:val="3522517A"/>
    <w:rsid w:val="35273BA4"/>
    <w:rsid w:val="3528263F"/>
    <w:rsid w:val="35284CDE"/>
    <w:rsid w:val="352928AF"/>
    <w:rsid w:val="352D2E3F"/>
    <w:rsid w:val="352E7884"/>
    <w:rsid w:val="352F5951"/>
    <w:rsid w:val="352F7B08"/>
    <w:rsid w:val="35307F4C"/>
    <w:rsid w:val="35324BD8"/>
    <w:rsid w:val="35371028"/>
    <w:rsid w:val="353A28FB"/>
    <w:rsid w:val="353A5089"/>
    <w:rsid w:val="353B3A67"/>
    <w:rsid w:val="353B50AA"/>
    <w:rsid w:val="353C4651"/>
    <w:rsid w:val="353D705B"/>
    <w:rsid w:val="353E14EC"/>
    <w:rsid w:val="35425918"/>
    <w:rsid w:val="35433619"/>
    <w:rsid w:val="354347C8"/>
    <w:rsid w:val="35465A30"/>
    <w:rsid w:val="354665E3"/>
    <w:rsid w:val="35492FA1"/>
    <w:rsid w:val="354D332B"/>
    <w:rsid w:val="35525AFD"/>
    <w:rsid w:val="35560BF4"/>
    <w:rsid w:val="35587FC6"/>
    <w:rsid w:val="355A4D08"/>
    <w:rsid w:val="355A6975"/>
    <w:rsid w:val="355C6846"/>
    <w:rsid w:val="355D42E7"/>
    <w:rsid w:val="355D6AC6"/>
    <w:rsid w:val="355E1307"/>
    <w:rsid w:val="355E6F03"/>
    <w:rsid w:val="35600E28"/>
    <w:rsid w:val="35670DEE"/>
    <w:rsid w:val="35692071"/>
    <w:rsid w:val="356A1EC2"/>
    <w:rsid w:val="356A6E80"/>
    <w:rsid w:val="3573158A"/>
    <w:rsid w:val="35785896"/>
    <w:rsid w:val="357918B2"/>
    <w:rsid w:val="35797ED9"/>
    <w:rsid w:val="357C5C3B"/>
    <w:rsid w:val="357F46DA"/>
    <w:rsid w:val="35804C85"/>
    <w:rsid w:val="35812B4C"/>
    <w:rsid w:val="3585767B"/>
    <w:rsid w:val="35864C42"/>
    <w:rsid w:val="35870A4A"/>
    <w:rsid w:val="358A799A"/>
    <w:rsid w:val="358B5E4E"/>
    <w:rsid w:val="358C1027"/>
    <w:rsid w:val="358C11C2"/>
    <w:rsid w:val="358F12AF"/>
    <w:rsid w:val="35901EAF"/>
    <w:rsid w:val="35913308"/>
    <w:rsid w:val="35921AA1"/>
    <w:rsid w:val="3593207C"/>
    <w:rsid w:val="359E077D"/>
    <w:rsid w:val="35A15661"/>
    <w:rsid w:val="35A522B9"/>
    <w:rsid w:val="35AC46E7"/>
    <w:rsid w:val="35B00EF5"/>
    <w:rsid w:val="35B05776"/>
    <w:rsid w:val="35B41C76"/>
    <w:rsid w:val="35B42060"/>
    <w:rsid w:val="35B47390"/>
    <w:rsid w:val="35B976B4"/>
    <w:rsid w:val="35BA530A"/>
    <w:rsid w:val="35BB713E"/>
    <w:rsid w:val="35BD1BCD"/>
    <w:rsid w:val="35BF6231"/>
    <w:rsid w:val="35C140BD"/>
    <w:rsid w:val="35C149AB"/>
    <w:rsid w:val="35C24670"/>
    <w:rsid w:val="35C41B49"/>
    <w:rsid w:val="35C71753"/>
    <w:rsid w:val="35C8716E"/>
    <w:rsid w:val="35C97DFD"/>
    <w:rsid w:val="35CD1769"/>
    <w:rsid w:val="35CD54F4"/>
    <w:rsid w:val="35CF5014"/>
    <w:rsid w:val="35D05ED9"/>
    <w:rsid w:val="35D06463"/>
    <w:rsid w:val="35D13381"/>
    <w:rsid w:val="35D43826"/>
    <w:rsid w:val="35D664D5"/>
    <w:rsid w:val="35D87C83"/>
    <w:rsid w:val="35DC5D35"/>
    <w:rsid w:val="35DD173C"/>
    <w:rsid w:val="35DE09BD"/>
    <w:rsid w:val="35DF7632"/>
    <w:rsid w:val="35E2467A"/>
    <w:rsid w:val="35E279A4"/>
    <w:rsid w:val="35E41EA5"/>
    <w:rsid w:val="35E4266B"/>
    <w:rsid w:val="35E460AF"/>
    <w:rsid w:val="35E500EB"/>
    <w:rsid w:val="35EA770F"/>
    <w:rsid w:val="35EB6680"/>
    <w:rsid w:val="35F00CDC"/>
    <w:rsid w:val="35F01D72"/>
    <w:rsid w:val="35F03726"/>
    <w:rsid w:val="35F06F10"/>
    <w:rsid w:val="35F25E07"/>
    <w:rsid w:val="35F913BE"/>
    <w:rsid w:val="35F95B75"/>
    <w:rsid w:val="35FA14A0"/>
    <w:rsid w:val="35FF5698"/>
    <w:rsid w:val="36055E89"/>
    <w:rsid w:val="36057619"/>
    <w:rsid w:val="36066CED"/>
    <w:rsid w:val="36075C00"/>
    <w:rsid w:val="360C1A51"/>
    <w:rsid w:val="360E4E7A"/>
    <w:rsid w:val="360F333E"/>
    <w:rsid w:val="36110913"/>
    <w:rsid w:val="361224E7"/>
    <w:rsid w:val="36123E66"/>
    <w:rsid w:val="3616608E"/>
    <w:rsid w:val="361B491B"/>
    <w:rsid w:val="361D0BFA"/>
    <w:rsid w:val="361E0C85"/>
    <w:rsid w:val="36205D96"/>
    <w:rsid w:val="362152B1"/>
    <w:rsid w:val="36220608"/>
    <w:rsid w:val="36245963"/>
    <w:rsid w:val="362700C1"/>
    <w:rsid w:val="362A5AF1"/>
    <w:rsid w:val="362B5707"/>
    <w:rsid w:val="362B76D4"/>
    <w:rsid w:val="362C5406"/>
    <w:rsid w:val="362F1B47"/>
    <w:rsid w:val="362F7C96"/>
    <w:rsid w:val="3630099E"/>
    <w:rsid w:val="363135AC"/>
    <w:rsid w:val="36322821"/>
    <w:rsid w:val="363452B7"/>
    <w:rsid w:val="3637330E"/>
    <w:rsid w:val="36374DA6"/>
    <w:rsid w:val="36380342"/>
    <w:rsid w:val="36387BFF"/>
    <w:rsid w:val="3639158B"/>
    <w:rsid w:val="3639211D"/>
    <w:rsid w:val="363C5F10"/>
    <w:rsid w:val="363E6F65"/>
    <w:rsid w:val="36495A5D"/>
    <w:rsid w:val="364E2EB0"/>
    <w:rsid w:val="364F4EC6"/>
    <w:rsid w:val="36527FFF"/>
    <w:rsid w:val="36542043"/>
    <w:rsid w:val="3656321E"/>
    <w:rsid w:val="365B1FCF"/>
    <w:rsid w:val="365C3DC4"/>
    <w:rsid w:val="365D0D43"/>
    <w:rsid w:val="365F4F5C"/>
    <w:rsid w:val="36671398"/>
    <w:rsid w:val="36684FE7"/>
    <w:rsid w:val="36691564"/>
    <w:rsid w:val="366A342B"/>
    <w:rsid w:val="366E7B24"/>
    <w:rsid w:val="366F2D63"/>
    <w:rsid w:val="366F3157"/>
    <w:rsid w:val="36712B72"/>
    <w:rsid w:val="3676089D"/>
    <w:rsid w:val="36783170"/>
    <w:rsid w:val="367A7C42"/>
    <w:rsid w:val="367C306E"/>
    <w:rsid w:val="367E483B"/>
    <w:rsid w:val="36864C5E"/>
    <w:rsid w:val="36867E60"/>
    <w:rsid w:val="36873119"/>
    <w:rsid w:val="368B0D83"/>
    <w:rsid w:val="368B783E"/>
    <w:rsid w:val="368B7BDA"/>
    <w:rsid w:val="368F1EEC"/>
    <w:rsid w:val="36980519"/>
    <w:rsid w:val="36982CE1"/>
    <w:rsid w:val="36992922"/>
    <w:rsid w:val="369A4D58"/>
    <w:rsid w:val="369A7F19"/>
    <w:rsid w:val="369C2B4F"/>
    <w:rsid w:val="369D756B"/>
    <w:rsid w:val="369E6AEB"/>
    <w:rsid w:val="369F1F70"/>
    <w:rsid w:val="369F73DA"/>
    <w:rsid w:val="36A44138"/>
    <w:rsid w:val="36AC678B"/>
    <w:rsid w:val="36AE7B6A"/>
    <w:rsid w:val="36AF3CA1"/>
    <w:rsid w:val="36B73322"/>
    <w:rsid w:val="36BA07D9"/>
    <w:rsid w:val="36BB04CF"/>
    <w:rsid w:val="36BC1E06"/>
    <w:rsid w:val="36BE24C2"/>
    <w:rsid w:val="36C70E8B"/>
    <w:rsid w:val="36C7589C"/>
    <w:rsid w:val="36C809B4"/>
    <w:rsid w:val="36CA5EDD"/>
    <w:rsid w:val="36CC25BA"/>
    <w:rsid w:val="36CC2BD1"/>
    <w:rsid w:val="36D45BBF"/>
    <w:rsid w:val="36D73BBF"/>
    <w:rsid w:val="36D74BDD"/>
    <w:rsid w:val="36D915ED"/>
    <w:rsid w:val="36DB3B11"/>
    <w:rsid w:val="36DE3EE0"/>
    <w:rsid w:val="36E20952"/>
    <w:rsid w:val="36E26723"/>
    <w:rsid w:val="36E47F26"/>
    <w:rsid w:val="36E85E56"/>
    <w:rsid w:val="36E96D79"/>
    <w:rsid w:val="36EA44BF"/>
    <w:rsid w:val="36EE0D2A"/>
    <w:rsid w:val="36F04D2C"/>
    <w:rsid w:val="36F31CD4"/>
    <w:rsid w:val="36F36F16"/>
    <w:rsid w:val="36F45F95"/>
    <w:rsid w:val="36F618AE"/>
    <w:rsid w:val="36FE1990"/>
    <w:rsid w:val="36FF056A"/>
    <w:rsid w:val="36FF37B1"/>
    <w:rsid w:val="3700676D"/>
    <w:rsid w:val="370254DD"/>
    <w:rsid w:val="37073C60"/>
    <w:rsid w:val="370910B1"/>
    <w:rsid w:val="3709255C"/>
    <w:rsid w:val="37093C98"/>
    <w:rsid w:val="370C76FD"/>
    <w:rsid w:val="370E6172"/>
    <w:rsid w:val="3711701D"/>
    <w:rsid w:val="371B4D39"/>
    <w:rsid w:val="371F5CFA"/>
    <w:rsid w:val="372200B8"/>
    <w:rsid w:val="37227D9F"/>
    <w:rsid w:val="372A258A"/>
    <w:rsid w:val="372B4D12"/>
    <w:rsid w:val="372C7E45"/>
    <w:rsid w:val="372D3E3D"/>
    <w:rsid w:val="372E4B42"/>
    <w:rsid w:val="372F77C8"/>
    <w:rsid w:val="37302124"/>
    <w:rsid w:val="37311C09"/>
    <w:rsid w:val="373648B7"/>
    <w:rsid w:val="373841BC"/>
    <w:rsid w:val="373B5310"/>
    <w:rsid w:val="373B5791"/>
    <w:rsid w:val="373E3ECC"/>
    <w:rsid w:val="374007B7"/>
    <w:rsid w:val="37430F9B"/>
    <w:rsid w:val="3746704F"/>
    <w:rsid w:val="37470F42"/>
    <w:rsid w:val="374868EE"/>
    <w:rsid w:val="374F1A87"/>
    <w:rsid w:val="375322E4"/>
    <w:rsid w:val="375436BC"/>
    <w:rsid w:val="375525F1"/>
    <w:rsid w:val="37573019"/>
    <w:rsid w:val="375E3F4A"/>
    <w:rsid w:val="375E773B"/>
    <w:rsid w:val="3760347E"/>
    <w:rsid w:val="37615E58"/>
    <w:rsid w:val="3763398F"/>
    <w:rsid w:val="37642697"/>
    <w:rsid w:val="376B4F40"/>
    <w:rsid w:val="37743375"/>
    <w:rsid w:val="37744F0C"/>
    <w:rsid w:val="37760425"/>
    <w:rsid w:val="377C35C3"/>
    <w:rsid w:val="3780194D"/>
    <w:rsid w:val="37802A46"/>
    <w:rsid w:val="3784122A"/>
    <w:rsid w:val="37841430"/>
    <w:rsid w:val="37852FC8"/>
    <w:rsid w:val="37866165"/>
    <w:rsid w:val="378668DA"/>
    <w:rsid w:val="37870E9A"/>
    <w:rsid w:val="37886356"/>
    <w:rsid w:val="378A349A"/>
    <w:rsid w:val="378B0703"/>
    <w:rsid w:val="378B2D0F"/>
    <w:rsid w:val="37904C6D"/>
    <w:rsid w:val="379445F0"/>
    <w:rsid w:val="37946327"/>
    <w:rsid w:val="37976B2B"/>
    <w:rsid w:val="37982377"/>
    <w:rsid w:val="37996752"/>
    <w:rsid w:val="379A4B14"/>
    <w:rsid w:val="379B0B94"/>
    <w:rsid w:val="379D5BAC"/>
    <w:rsid w:val="37A02324"/>
    <w:rsid w:val="37A04F77"/>
    <w:rsid w:val="37A108EC"/>
    <w:rsid w:val="37A40B4C"/>
    <w:rsid w:val="37A503E1"/>
    <w:rsid w:val="37A57D69"/>
    <w:rsid w:val="37A86019"/>
    <w:rsid w:val="37AB5FB5"/>
    <w:rsid w:val="37AC25B9"/>
    <w:rsid w:val="37AD474A"/>
    <w:rsid w:val="37B31E23"/>
    <w:rsid w:val="37B43014"/>
    <w:rsid w:val="37B45C8C"/>
    <w:rsid w:val="37B546D3"/>
    <w:rsid w:val="37BA2A1D"/>
    <w:rsid w:val="37BD3156"/>
    <w:rsid w:val="37BF3108"/>
    <w:rsid w:val="37C172DA"/>
    <w:rsid w:val="37C53B6C"/>
    <w:rsid w:val="37C72DFE"/>
    <w:rsid w:val="37CB69EE"/>
    <w:rsid w:val="37CC5074"/>
    <w:rsid w:val="37CD2CED"/>
    <w:rsid w:val="37CE1047"/>
    <w:rsid w:val="37CE670F"/>
    <w:rsid w:val="37D07147"/>
    <w:rsid w:val="37D42161"/>
    <w:rsid w:val="37D8327E"/>
    <w:rsid w:val="37D93FC8"/>
    <w:rsid w:val="37DA1C23"/>
    <w:rsid w:val="37DB08E2"/>
    <w:rsid w:val="37DC7124"/>
    <w:rsid w:val="37DD7E76"/>
    <w:rsid w:val="37E777AF"/>
    <w:rsid w:val="37E95D9A"/>
    <w:rsid w:val="37EA48A3"/>
    <w:rsid w:val="37EA5177"/>
    <w:rsid w:val="37EC6E11"/>
    <w:rsid w:val="37EF31EF"/>
    <w:rsid w:val="37F058F8"/>
    <w:rsid w:val="37F13F69"/>
    <w:rsid w:val="37F20AFE"/>
    <w:rsid w:val="37F861EB"/>
    <w:rsid w:val="37F8681E"/>
    <w:rsid w:val="37F908D0"/>
    <w:rsid w:val="37FB3992"/>
    <w:rsid w:val="37FE7FF6"/>
    <w:rsid w:val="37FF1CC0"/>
    <w:rsid w:val="38003BAA"/>
    <w:rsid w:val="380143DB"/>
    <w:rsid w:val="380431AB"/>
    <w:rsid w:val="3807007A"/>
    <w:rsid w:val="3807739F"/>
    <w:rsid w:val="380E5945"/>
    <w:rsid w:val="38120CBB"/>
    <w:rsid w:val="3816545E"/>
    <w:rsid w:val="38171847"/>
    <w:rsid w:val="38173E0F"/>
    <w:rsid w:val="381969F8"/>
    <w:rsid w:val="381A3C62"/>
    <w:rsid w:val="381F128A"/>
    <w:rsid w:val="38212BCA"/>
    <w:rsid w:val="3821658D"/>
    <w:rsid w:val="38221892"/>
    <w:rsid w:val="382545C0"/>
    <w:rsid w:val="382C7978"/>
    <w:rsid w:val="383000ED"/>
    <w:rsid w:val="38341896"/>
    <w:rsid w:val="38354B26"/>
    <w:rsid w:val="38371DBD"/>
    <w:rsid w:val="383776B3"/>
    <w:rsid w:val="383A1DE4"/>
    <w:rsid w:val="38426B04"/>
    <w:rsid w:val="38471B32"/>
    <w:rsid w:val="38474C35"/>
    <w:rsid w:val="384973A2"/>
    <w:rsid w:val="384C39E5"/>
    <w:rsid w:val="384F00D7"/>
    <w:rsid w:val="38500F25"/>
    <w:rsid w:val="38512A84"/>
    <w:rsid w:val="3851349D"/>
    <w:rsid w:val="38596CB8"/>
    <w:rsid w:val="385A2AC3"/>
    <w:rsid w:val="385B719F"/>
    <w:rsid w:val="385C2D07"/>
    <w:rsid w:val="385E05F5"/>
    <w:rsid w:val="385F71EC"/>
    <w:rsid w:val="38614DFA"/>
    <w:rsid w:val="38622D52"/>
    <w:rsid w:val="3863393A"/>
    <w:rsid w:val="3867075F"/>
    <w:rsid w:val="38674F85"/>
    <w:rsid w:val="3867528C"/>
    <w:rsid w:val="386813DD"/>
    <w:rsid w:val="38690AF4"/>
    <w:rsid w:val="38691E03"/>
    <w:rsid w:val="386A637C"/>
    <w:rsid w:val="38713971"/>
    <w:rsid w:val="38722D09"/>
    <w:rsid w:val="38776432"/>
    <w:rsid w:val="387814CB"/>
    <w:rsid w:val="387E50BC"/>
    <w:rsid w:val="387F3860"/>
    <w:rsid w:val="38841ABD"/>
    <w:rsid w:val="38841CD5"/>
    <w:rsid w:val="388540F3"/>
    <w:rsid w:val="388564BD"/>
    <w:rsid w:val="38863E20"/>
    <w:rsid w:val="38867D87"/>
    <w:rsid w:val="3889400A"/>
    <w:rsid w:val="388B4D0D"/>
    <w:rsid w:val="388F2CDF"/>
    <w:rsid w:val="388F796F"/>
    <w:rsid w:val="3890605D"/>
    <w:rsid w:val="38913B1B"/>
    <w:rsid w:val="389172BE"/>
    <w:rsid w:val="3894757A"/>
    <w:rsid w:val="38967B1F"/>
    <w:rsid w:val="38982045"/>
    <w:rsid w:val="38987549"/>
    <w:rsid w:val="389A745B"/>
    <w:rsid w:val="389B3236"/>
    <w:rsid w:val="389B393F"/>
    <w:rsid w:val="389E7743"/>
    <w:rsid w:val="38A02F20"/>
    <w:rsid w:val="38A2736B"/>
    <w:rsid w:val="38A30F71"/>
    <w:rsid w:val="38A53C07"/>
    <w:rsid w:val="38A55736"/>
    <w:rsid w:val="38A7425A"/>
    <w:rsid w:val="38AB206E"/>
    <w:rsid w:val="38B02BDC"/>
    <w:rsid w:val="38B3630F"/>
    <w:rsid w:val="38B57624"/>
    <w:rsid w:val="38BA284D"/>
    <w:rsid w:val="38BB5F11"/>
    <w:rsid w:val="38BC3697"/>
    <w:rsid w:val="38BF140D"/>
    <w:rsid w:val="38C06D79"/>
    <w:rsid w:val="38C437F2"/>
    <w:rsid w:val="38C46C30"/>
    <w:rsid w:val="38C56BC2"/>
    <w:rsid w:val="38CC3B3B"/>
    <w:rsid w:val="38D0163E"/>
    <w:rsid w:val="38D277C4"/>
    <w:rsid w:val="38D360A8"/>
    <w:rsid w:val="38D71C76"/>
    <w:rsid w:val="38D86FBE"/>
    <w:rsid w:val="38D9557C"/>
    <w:rsid w:val="38DA2E3A"/>
    <w:rsid w:val="38DA7A85"/>
    <w:rsid w:val="38DD689A"/>
    <w:rsid w:val="38DE73C2"/>
    <w:rsid w:val="38DF4152"/>
    <w:rsid w:val="38E6618B"/>
    <w:rsid w:val="38EB2D9B"/>
    <w:rsid w:val="38EB667C"/>
    <w:rsid w:val="38EF66EE"/>
    <w:rsid w:val="38EF7179"/>
    <w:rsid w:val="38EF7519"/>
    <w:rsid w:val="38F5014B"/>
    <w:rsid w:val="38F60228"/>
    <w:rsid w:val="38F62CB9"/>
    <w:rsid w:val="38F66CAA"/>
    <w:rsid w:val="38F82280"/>
    <w:rsid w:val="38F917D9"/>
    <w:rsid w:val="38F960E9"/>
    <w:rsid w:val="38FC3DFC"/>
    <w:rsid w:val="38FC6B68"/>
    <w:rsid w:val="38FC7133"/>
    <w:rsid w:val="38FD410E"/>
    <w:rsid w:val="39007097"/>
    <w:rsid w:val="39050FD8"/>
    <w:rsid w:val="39053337"/>
    <w:rsid w:val="390647CE"/>
    <w:rsid w:val="39093E31"/>
    <w:rsid w:val="390C544C"/>
    <w:rsid w:val="39133FFD"/>
    <w:rsid w:val="391F4EC5"/>
    <w:rsid w:val="392053E1"/>
    <w:rsid w:val="3921777E"/>
    <w:rsid w:val="39236428"/>
    <w:rsid w:val="39236C13"/>
    <w:rsid w:val="39281486"/>
    <w:rsid w:val="392D4A19"/>
    <w:rsid w:val="392E3669"/>
    <w:rsid w:val="39321C2B"/>
    <w:rsid w:val="39357DE2"/>
    <w:rsid w:val="393879A8"/>
    <w:rsid w:val="393A6241"/>
    <w:rsid w:val="393D1FD9"/>
    <w:rsid w:val="393E0888"/>
    <w:rsid w:val="39424174"/>
    <w:rsid w:val="39451175"/>
    <w:rsid w:val="39466197"/>
    <w:rsid w:val="39482B6C"/>
    <w:rsid w:val="39485B11"/>
    <w:rsid w:val="394D55A2"/>
    <w:rsid w:val="395034CA"/>
    <w:rsid w:val="395202A7"/>
    <w:rsid w:val="3952509E"/>
    <w:rsid w:val="395348E5"/>
    <w:rsid w:val="39543DDD"/>
    <w:rsid w:val="39551154"/>
    <w:rsid w:val="39556261"/>
    <w:rsid w:val="395718AD"/>
    <w:rsid w:val="395E0887"/>
    <w:rsid w:val="395F4FA3"/>
    <w:rsid w:val="39656918"/>
    <w:rsid w:val="39696D08"/>
    <w:rsid w:val="396D727A"/>
    <w:rsid w:val="396F32F5"/>
    <w:rsid w:val="39725DC8"/>
    <w:rsid w:val="39792F4A"/>
    <w:rsid w:val="397A5230"/>
    <w:rsid w:val="397D3AE4"/>
    <w:rsid w:val="397D67F6"/>
    <w:rsid w:val="397F58E3"/>
    <w:rsid w:val="39802C60"/>
    <w:rsid w:val="3980678C"/>
    <w:rsid w:val="39874C3F"/>
    <w:rsid w:val="398E5201"/>
    <w:rsid w:val="398F126F"/>
    <w:rsid w:val="39911D85"/>
    <w:rsid w:val="39945FE0"/>
    <w:rsid w:val="399566AE"/>
    <w:rsid w:val="3996012F"/>
    <w:rsid w:val="39962110"/>
    <w:rsid w:val="39966A4F"/>
    <w:rsid w:val="39976016"/>
    <w:rsid w:val="399878BF"/>
    <w:rsid w:val="39987F7E"/>
    <w:rsid w:val="39A15172"/>
    <w:rsid w:val="39A30451"/>
    <w:rsid w:val="39A43C69"/>
    <w:rsid w:val="39A84A99"/>
    <w:rsid w:val="39A85A5F"/>
    <w:rsid w:val="39AA143B"/>
    <w:rsid w:val="39AC1FF4"/>
    <w:rsid w:val="39AD0AFF"/>
    <w:rsid w:val="39B518F9"/>
    <w:rsid w:val="39BA57A3"/>
    <w:rsid w:val="39BB52CC"/>
    <w:rsid w:val="39BB631B"/>
    <w:rsid w:val="39BC36B5"/>
    <w:rsid w:val="39BE48AD"/>
    <w:rsid w:val="39C03433"/>
    <w:rsid w:val="39C13FC0"/>
    <w:rsid w:val="39C24ABD"/>
    <w:rsid w:val="39C35878"/>
    <w:rsid w:val="39C5283E"/>
    <w:rsid w:val="39C87CE8"/>
    <w:rsid w:val="39C9622C"/>
    <w:rsid w:val="39C97122"/>
    <w:rsid w:val="39CA635E"/>
    <w:rsid w:val="39CB0EFC"/>
    <w:rsid w:val="39CB1418"/>
    <w:rsid w:val="39CC69F2"/>
    <w:rsid w:val="39CF0FC0"/>
    <w:rsid w:val="39D017CD"/>
    <w:rsid w:val="39DA6C32"/>
    <w:rsid w:val="39DC17AF"/>
    <w:rsid w:val="39E65A27"/>
    <w:rsid w:val="39E75753"/>
    <w:rsid w:val="39E82E9F"/>
    <w:rsid w:val="39EA6D9E"/>
    <w:rsid w:val="39EC03B8"/>
    <w:rsid w:val="39ED5FF2"/>
    <w:rsid w:val="39F06EC5"/>
    <w:rsid w:val="39F40AF5"/>
    <w:rsid w:val="39F44998"/>
    <w:rsid w:val="39F74900"/>
    <w:rsid w:val="39F7583F"/>
    <w:rsid w:val="39F91C18"/>
    <w:rsid w:val="39FA0248"/>
    <w:rsid w:val="39FB13D8"/>
    <w:rsid w:val="3A014DA1"/>
    <w:rsid w:val="3A026140"/>
    <w:rsid w:val="3A0402F4"/>
    <w:rsid w:val="3A06742D"/>
    <w:rsid w:val="3A097297"/>
    <w:rsid w:val="3A0B0E12"/>
    <w:rsid w:val="3A0D543F"/>
    <w:rsid w:val="3A0E052B"/>
    <w:rsid w:val="3A0E3C7F"/>
    <w:rsid w:val="3A0F56A8"/>
    <w:rsid w:val="3A1073C8"/>
    <w:rsid w:val="3A110C45"/>
    <w:rsid w:val="3A1166C3"/>
    <w:rsid w:val="3A130CE7"/>
    <w:rsid w:val="3A15463C"/>
    <w:rsid w:val="3A170702"/>
    <w:rsid w:val="3A1709D9"/>
    <w:rsid w:val="3A263A99"/>
    <w:rsid w:val="3A2737CB"/>
    <w:rsid w:val="3A295CF5"/>
    <w:rsid w:val="3A2D34A7"/>
    <w:rsid w:val="3A2E0B21"/>
    <w:rsid w:val="3A2E1D02"/>
    <w:rsid w:val="3A2E2A88"/>
    <w:rsid w:val="3A321B7C"/>
    <w:rsid w:val="3A3448FD"/>
    <w:rsid w:val="3A352DF6"/>
    <w:rsid w:val="3A366CBC"/>
    <w:rsid w:val="3A3830F3"/>
    <w:rsid w:val="3A3A70EF"/>
    <w:rsid w:val="3A3C20A7"/>
    <w:rsid w:val="3A3C3912"/>
    <w:rsid w:val="3A3F054C"/>
    <w:rsid w:val="3A402C0E"/>
    <w:rsid w:val="3A427032"/>
    <w:rsid w:val="3A431552"/>
    <w:rsid w:val="3A434821"/>
    <w:rsid w:val="3A483977"/>
    <w:rsid w:val="3A486D6D"/>
    <w:rsid w:val="3A4A3EC5"/>
    <w:rsid w:val="3A4C011E"/>
    <w:rsid w:val="3A4C141B"/>
    <w:rsid w:val="3A5325A4"/>
    <w:rsid w:val="3A570231"/>
    <w:rsid w:val="3A5768E0"/>
    <w:rsid w:val="3A5A7993"/>
    <w:rsid w:val="3A5C5B93"/>
    <w:rsid w:val="3A5C73B6"/>
    <w:rsid w:val="3A5E1EAB"/>
    <w:rsid w:val="3A5F1BDA"/>
    <w:rsid w:val="3A5F2EC6"/>
    <w:rsid w:val="3A602E6E"/>
    <w:rsid w:val="3A616549"/>
    <w:rsid w:val="3A646CA0"/>
    <w:rsid w:val="3A686D3A"/>
    <w:rsid w:val="3A691A38"/>
    <w:rsid w:val="3A693437"/>
    <w:rsid w:val="3A6B4A5D"/>
    <w:rsid w:val="3A6C57EF"/>
    <w:rsid w:val="3A7572A2"/>
    <w:rsid w:val="3A7A6741"/>
    <w:rsid w:val="3A7E6FCB"/>
    <w:rsid w:val="3A803A58"/>
    <w:rsid w:val="3A8315B6"/>
    <w:rsid w:val="3A836085"/>
    <w:rsid w:val="3A8411B0"/>
    <w:rsid w:val="3A850488"/>
    <w:rsid w:val="3A850A3F"/>
    <w:rsid w:val="3A863528"/>
    <w:rsid w:val="3A891C8C"/>
    <w:rsid w:val="3A8E3220"/>
    <w:rsid w:val="3A8E7D55"/>
    <w:rsid w:val="3A932D41"/>
    <w:rsid w:val="3A97507D"/>
    <w:rsid w:val="3A975969"/>
    <w:rsid w:val="3A97661F"/>
    <w:rsid w:val="3A977E73"/>
    <w:rsid w:val="3A993708"/>
    <w:rsid w:val="3A9B0F48"/>
    <w:rsid w:val="3A9B60CB"/>
    <w:rsid w:val="3A9D1D20"/>
    <w:rsid w:val="3AA22C2E"/>
    <w:rsid w:val="3AA24B96"/>
    <w:rsid w:val="3AA6624C"/>
    <w:rsid w:val="3AA7057E"/>
    <w:rsid w:val="3AA77C7B"/>
    <w:rsid w:val="3AA82EAC"/>
    <w:rsid w:val="3AA92E26"/>
    <w:rsid w:val="3AAF2F01"/>
    <w:rsid w:val="3AB147BA"/>
    <w:rsid w:val="3AB166C4"/>
    <w:rsid w:val="3AB17EE5"/>
    <w:rsid w:val="3AB312B8"/>
    <w:rsid w:val="3AB37067"/>
    <w:rsid w:val="3AB47A5C"/>
    <w:rsid w:val="3AB54685"/>
    <w:rsid w:val="3AB6553A"/>
    <w:rsid w:val="3AB7733C"/>
    <w:rsid w:val="3AB80D14"/>
    <w:rsid w:val="3ABF240B"/>
    <w:rsid w:val="3AC0661C"/>
    <w:rsid w:val="3AC11661"/>
    <w:rsid w:val="3AC15270"/>
    <w:rsid w:val="3AC20928"/>
    <w:rsid w:val="3AC54E64"/>
    <w:rsid w:val="3AC55610"/>
    <w:rsid w:val="3AC65BD5"/>
    <w:rsid w:val="3AC72469"/>
    <w:rsid w:val="3ACC3D92"/>
    <w:rsid w:val="3AD47640"/>
    <w:rsid w:val="3AD566E6"/>
    <w:rsid w:val="3AD64995"/>
    <w:rsid w:val="3AD705CE"/>
    <w:rsid w:val="3AD8341D"/>
    <w:rsid w:val="3AD87196"/>
    <w:rsid w:val="3AD93BA7"/>
    <w:rsid w:val="3ADC2D98"/>
    <w:rsid w:val="3AE734F9"/>
    <w:rsid w:val="3AE93B66"/>
    <w:rsid w:val="3AEC7456"/>
    <w:rsid w:val="3AEF318C"/>
    <w:rsid w:val="3AF0265C"/>
    <w:rsid w:val="3AF15E98"/>
    <w:rsid w:val="3AF2193E"/>
    <w:rsid w:val="3AF24F2F"/>
    <w:rsid w:val="3AF43453"/>
    <w:rsid w:val="3AF46A0A"/>
    <w:rsid w:val="3AF619D6"/>
    <w:rsid w:val="3AF74D9D"/>
    <w:rsid w:val="3AF81129"/>
    <w:rsid w:val="3AFB7D4C"/>
    <w:rsid w:val="3AFC7CED"/>
    <w:rsid w:val="3AFE01C9"/>
    <w:rsid w:val="3AFF18C8"/>
    <w:rsid w:val="3B00452D"/>
    <w:rsid w:val="3B004A0F"/>
    <w:rsid w:val="3B0562D7"/>
    <w:rsid w:val="3B064DBE"/>
    <w:rsid w:val="3B093A1D"/>
    <w:rsid w:val="3B0A0A8D"/>
    <w:rsid w:val="3B0B1F18"/>
    <w:rsid w:val="3B0D4269"/>
    <w:rsid w:val="3B0F144A"/>
    <w:rsid w:val="3B100BB1"/>
    <w:rsid w:val="3B104DDE"/>
    <w:rsid w:val="3B105BE9"/>
    <w:rsid w:val="3B11140B"/>
    <w:rsid w:val="3B12116B"/>
    <w:rsid w:val="3B134EC8"/>
    <w:rsid w:val="3B160026"/>
    <w:rsid w:val="3B184A48"/>
    <w:rsid w:val="3B195898"/>
    <w:rsid w:val="3B1A14C8"/>
    <w:rsid w:val="3B1A6E7E"/>
    <w:rsid w:val="3B1F102A"/>
    <w:rsid w:val="3B1F1844"/>
    <w:rsid w:val="3B232985"/>
    <w:rsid w:val="3B23399C"/>
    <w:rsid w:val="3B2836AB"/>
    <w:rsid w:val="3B2C374B"/>
    <w:rsid w:val="3B2C451B"/>
    <w:rsid w:val="3B2D121D"/>
    <w:rsid w:val="3B322F3B"/>
    <w:rsid w:val="3B3407FC"/>
    <w:rsid w:val="3B365DE6"/>
    <w:rsid w:val="3B3B2E6F"/>
    <w:rsid w:val="3B3E4FC9"/>
    <w:rsid w:val="3B40139C"/>
    <w:rsid w:val="3B4701AE"/>
    <w:rsid w:val="3B47732F"/>
    <w:rsid w:val="3B4A13E9"/>
    <w:rsid w:val="3B4C71A0"/>
    <w:rsid w:val="3B4D5E61"/>
    <w:rsid w:val="3B4E3AE1"/>
    <w:rsid w:val="3B4F0A61"/>
    <w:rsid w:val="3B535A2F"/>
    <w:rsid w:val="3B544153"/>
    <w:rsid w:val="3B56116E"/>
    <w:rsid w:val="3B56688C"/>
    <w:rsid w:val="3B570FCA"/>
    <w:rsid w:val="3B5C2C02"/>
    <w:rsid w:val="3B600626"/>
    <w:rsid w:val="3B6229B6"/>
    <w:rsid w:val="3B641B14"/>
    <w:rsid w:val="3B6640BC"/>
    <w:rsid w:val="3B671C68"/>
    <w:rsid w:val="3B701085"/>
    <w:rsid w:val="3B7031E2"/>
    <w:rsid w:val="3B730787"/>
    <w:rsid w:val="3B745C98"/>
    <w:rsid w:val="3B793D48"/>
    <w:rsid w:val="3B7966B9"/>
    <w:rsid w:val="3B8021DB"/>
    <w:rsid w:val="3B830DB8"/>
    <w:rsid w:val="3B842AA2"/>
    <w:rsid w:val="3B870AB6"/>
    <w:rsid w:val="3B8A453C"/>
    <w:rsid w:val="3B8D7E4B"/>
    <w:rsid w:val="3B9070FF"/>
    <w:rsid w:val="3B957BFE"/>
    <w:rsid w:val="3B963BEE"/>
    <w:rsid w:val="3B966CDF"/>
    <w:rsid w:val="3B981219"/>
    <w:rsid w:val="3B9B00FD"/>
    <w:rsid w:val="3B9B0530"/>
    <w:rsid w:val="3B9B32B1"/>
    <w:rsid w:val="3B9B38CE"/>
    <w:rsid w:val="3B9B57B3"/>
    <w:rsid w:val="3BA41459"/>
    <w:rsid w:val="3BA642D3"/>
    <w:rsid w:val="3BAA18EC"/>
    <w:rsid w:val="3BAD35D3"/>
    <w:rsid w:val="3BAD5C69"/>
    <w:rsid w:val="3BAE6587"/>
    <w:rsid w:val="3BAF435B"/>
    <w:rsid w:val="3BB05F11"/>
    <w:rsid w:val="3BB12DA3"/>
    <w:rsid w:val="3BB352F0"/>
    <w:rsid w:val="3BB4024B"/>
    <w:rsid w:val="3BB45328"/>
    <w:rsid w:val="3BB942A3"/>
    <w:rsid w:val="3BBB65F6"/>
    <w:rsid w:val="3BBC2CC0"/>
    <w:rsid w:val="3BBD5ADF"/>
    <w:rsid w:val="3BBE56D9"/>
    <w:rsid w:val="3BC228B9"/>
    <w:rsid w:val="3BC32F1D"/>
    <w:rsid w:val="3BC3738D"/>
    <w:rsid w:val="3BC8049B"/>
    <w:rsid w:val="3BCC6D49"/>
    <w:rsid w:val="3BCE6A6B"/>
    <w:rsid w:val="3BCF26B3"/>
    <w:rsid w:val="3BD226D4"/>
    <w:rsid w:val="3BD74101"/>
    <w:rsid w:val="3BD7503D"/>
    <w:rsid w:val="3BD90DA2"/>
    <w:rsid w:val="3BE524AC"/>
    <w:rsid w:val="3BE6474B"/>
    <w:rsid w:val="3BE66E41"/>
    <w:rsid w:val="3BE81D75"/>
    <w:rsid w:val="3BE86FCD"/>
    <w:rsid w:val="3BEC3D76"/>
    <w:rsid w:val="3BEE79B6"/>
    <w:rsid w:val="3BEF4B20"/>
    <w:rsid w:val="3BF05EA9"/>
    <w:rsid w:val="3BF12A69"/>
    <w:rsid w:val="3BF3645F"/>
    <w:rsid w:val="3BF822F9"/>
    <w:rsid w:val="3BF94839"/>
    <w:rsid w:val="3BFB5872"/>
    <w:rsid w:val="3BFD3964"/>
    <w:rsid w:val="3BFD66BB"/>
    <w:rsid w:val="3C0374E7"/>
    <w:rsid w:val="3C052524"/>
    <w:rsid w:val="3C056D19"/>
    <w:rsid w:val="3C074BD5"/>
    <w:rsid w:val="3C084F06"/>
    <w:rsid w:val="3C0B6159"/>
    <w:rsid w:val="3C0C0F26"/>
    <w:rsid w:val="3C0D2E7C"/>
    <w:rsid w:val="3C0D4B23"/>
    <w:rsid w:val="3C0E6D72"/>
    <w:rsid w:val="3C106557"/>
    <w:rsid w:val="3C11761D"/>
    <w:rsid w:val="3C1641EE"/>
    <w:rsid w:val="3C180919"/>
    <w:rsid w:val="3C190D62"/>
    <w:rsid w:val="3C1958C6"/>
    <w:rsid w:val="3C1A0BEA"/>
    <w:rsid w:val="3C1C7FF2"/>
    <w:rsid w:val="3C1D5C7C"/>
    <w:rsid w:val="3C213400"/>
    <w:rsid w:val="3C222544"/>
    <w:rsid w:val="3C235FE6"/>
    <w:rsid w:val="3C240243"/>
    <w:rsid w:val="3C2B17B5"/>
    <w:rsid w:val="3C2B6418"/>
    <w:rsid w:val="3C2D07E4"/>
    <w:rsid w:val="3C2E30CE"/>
    <w:rsid w:val="3C2F7A14"/>
    <w:rsid w:val="3C307AA7"/>
    <w:rsid w:val="3C3149CD"/>
    <w:rsid w:val="3C320937"/>
    <w:rsid w:val="3C39680B"/>
    <w:rsid w:val="3C3A3C38"/>
    <w:rsid w:val="3C3A67FA"/>
    <w:rsid w:val="3C3E27EB"/>
    <w:rsid w:val="3C426714"/>
    <w:rsid w:val="3C440096"/>
    <w:rsid w:val="3C464A9E"/>
    <w:rsid w:val="3C483D36"/>
    <w:rsid w:val="3C4D4717"/>
    <w:rsid w:val="3C4E4B3E"/>
    <w:rsid w:val="3C505D63"/>
    <w:rsid w:val="3C505EC2"/>
    <w:rsid w:val="3C52617F"/>
    <w:rsid w:val="3C542147"/>
    <w:rsid w:val="3C553F91"/>
    <w:rsid w:val="3C585152"/>
    <w:rsid w:val="3C5B47A9"/>
    <w:rsid w:val="3C5B701A"/>
    <w:rsid w:val="3C605B8F"/>
    <w:rsid w:val="3C606D1F"/>
    <w:rsid w:val="3C673874"/>
    <w:rsid w:val="3C6A4662"/>
    <w:rsid w:val="3C6B3398"/>
    <w:rsid w:val="3C6B6398"/>
    <w:rsid w:val="3C6D021C"/>
    <w:rsid w:val="3C6E62A4"/>
    <w:rsid w:val="3C6F1025"/>
    <w:rsid w:val="3C6F5FEC"/>
    <w:rsid w:val="3C722B9E"/>
    <w:rsid w:val="3C742344"/>
    <w:rsid w:val="3C7528ED"/>
    <w:rsid w:val="3C7777E7"/>
    <w:rsid w:val="3C777BC2"/>
    <w:rsid w:val="3C791CCE"/>
    <w:rsid w:val="3C7C1E3C"/>
    <w:rsid w:val="3C7C6E07"/>
    <w:rsid w:val="3C7D2F3C"/>
    <w:rsid w:val="3C7D2F93"/>
    <w:rsid w:val="3C7F31BC"/>
    <w:rsid w:val="3C802074"/>
    <w:rsid w:val="3C802B27"/>
    <w:rsid w:val="3C845187"/>
    <w:rsid w:val="3C862C68"/>
    <w:rsid w:val="3C8664AE"/>
    <w:rsid w:val="3C881205"/>
    <w:rsid w:val="3C886768"/>
    <w:rsid w:val="3C887735"/>
    <w:rsid w:val="3C8E35D6"/>
    <w:rsid w:val="3C90300A"/>
    <w:rsid w:val="3C9167B6"/>
    <w:rsid w:val="3C946E80"/>
    <w:rsid w:val="3C9871C2"/>
    <w:rsid w:val="3C991B2A"/>
    <w:rsid w:val="3C9B0D7C"/>
    <w:rsid w:val="3CA00312"/>
    <w:rsid w:val="3CA03F7B"/>
    <w:rsid w:val="3CA20CBA"/>
    <w:rsid w:val="3CA2276F"/>
    <w:rsid w:val="3CA338D0"/>
    <w:rsid w:val="3CA83203"/>
    <w:rsid w:val="3CA870EA"/>
    <w:rsid w:val="3CAD6A99"/>
    <w:rsid w:val="3CAE6934"/>
    <w:rsid w:val="3CB00999"/>
    <w:rsid w:val="3CB116AA"/>
    <w:rsid w:val="3CB21E8F"/>
    <w:rsid w:val="3CBB526C"/>
    <w:rsid w:val="3CBB5640"/>
    <w:rsid w:val="3CBC101E"/>
    <w:rsid w:val="3CBC1927"/>
    <w:rsid w:val="3CBD054E"/>
    <w:rsid w:val="3CBD69F8"/>
    <w:rsid w:val="3CBF2B1F"/>
    <w:rsid w:val="3CC006EA"/>
    <w:rsid w:val="3CC0415D"/>
    <w:rsid w:val="3CC05586"/>
    <w:rsid w:val="3CC244A3"/>
    <w:rsid w:val="3CC40D8D"/>
    <w:rsid w:val="3CC4536A"/>
    <w:rsid w:val="3CC647B0"/>
    <w:rsid w:val="3CC83741"/>
    <w:rsid w:val="3CCA18CC"/>
    <w:rsid w:val="3CD51554"/>
    <w:rsid w:val="3CD5350D"/>
    <w:rsid w:val="3CD573FA"/>
    <w:rsid w:val="3CD873BD"/>
    <w:rsid w:val="3CDB179F"/>
    <w:rsid w:val="3CDB494A"/>
    <w:rsid w:val="3CDC480C"/>
    <w:rsid w:val="3CDD2EE5"/>
    <w:rsid w:val="3CDD6C9C"/>
    <w:rsid w:val="3CDE213F"/>
    <w:rsid w:val="3CE0023C"/>
    <w:rsid w:val="3CE145AD"/>
    <w:rsid w:val="3CE43828"/>
    <w:rsid w:val="3CE50AC9"/>
    <w:rsid w:val="3CE71C94"/>
    <w:rsid w:val="3CEC2FE4"/>
    <w:rsid w:val="3CEC3CF8"/>
    <w:rsid w:val="3CED5C30"/>
    <w:rsid w:val="3CED5E3E"/>
    <w:rsid w:val="3CEE577B"/>
    <w:rsid w:val="3CF67743"/>
    <w:rsid w:val="3CF91B41"/>
    <w:rsid w:val="3CF937C8"/>
    <w:rsid w:val="3CF966CF"/>
    <w:rsid w:val="3D0733CF"/>
    <w:rsid w:val="3D077B91"/>
    <w:rsid w:val="3D0C2A9D"/>
    <w:rsid w:val="3D0C56B9"/>
    <w:rsid w:val="3D0E3BCB"/>
    <w:rsid w:val="3D1407B3"/>
    <w:rsid w:val="3D142CBB"/>
    <w:rsid w:val="3D1A50A9"/>
    <w:rsid w:val="3D1B78F7"/>
    <w:rsid w:val="3D1D5E45"/>
    <w:rsid w:val="3D1E5CA1"/>
    <w:rsid w:val="3D1E638C"/>
    <w:rsid w:val="3D1E6ECB"/>
    <w:rsid w:val="3D20526B"/>
    <w:rsid w:val="3D226C3C"/>
    <w:rsid w:val="3D241CBD"/>
    <w:rsid w:val="3D260331"/>
    <w:rsid w:val="3D28202B"/>
    <w:rsid w:val="3D2907C3"/>
    <w:rsid w:val="3D2A6308"/>
    <w:rsid w:val="3D2F79CB"/>
    <w:rsid w:val="3D32466C"/>
    <w:rsid w:val="3D342033"/>
    <w:rsid w:val="3D392A05"/>
    <w:rsid w:val="3D3C4AD3"/>
    <w:rsid w:val="3D3C4C91"/>
    <w:rsid w:val="3D3E1CDD"/>
    <w:rsid w:val="3D4104F2"/>
    <w:rsid w:val="3D4168B0"/>
    <w:rsid w:val="3D434C33"/>
    <w:rsid w:val="3D442D82"/>
    <w:rsid w:val="3D446707"/>
    <w:rsid w:val="3D4751AB"/>
    <w:rsid w:val="3D487310"/>
    <w:rsid w:val="3D4B56C7"/>
    <w:rsid w:val="3D4C6E17"/>
    <w:rsid w:val="3D4E4724"/>
    <w:rsid w:val="3D504532"/>
    <w:rsid w:val="3D557F61"/>
    <w:rsid w:val="3D583E40"/>
    <w:rsid w:val="3D5B4311"/>
    <w:rsid w:val="3D5E56DE"/>
    <w:rsid w:val="3D61039F"/>
    <w:rsid w:val="3D6639F2"/>
    <w:rsid w:val="3D666253"/>
    <w:rsid w:val="3D6A0473"/>
    <w:rsid w:val="3D6A1161"/>
    <w:rsid w:val="3D6A3055"/>
    <w:rsid w:val="3D6C63F2"/>
    <w:rsid w:val="3D6F19AE"/>
    <w:rsid w:val="3D6F3559"/>
    <w:rsid w:val="3D723B60"/>
    <w:rsid w:val="3D736DC2"/>
    <w:rsid w:val="3D742B5C"/>
    <w:rsid w:val="3D772574"/>
    <w:rsid w:val="3D783F06"/>
    <w:rsid w:val="3D79201D"/>
    <w:rsid w:val="3D79560B"/>
    <w:rsid w:val="3D7D1314"/>
    <w:rsid w:val="3D7E2C7A"/>
    <w:rsid w:val="3D7F20AC"/>
    <w:rsid w:val="3D814898"/>
    <w:rsid w:val="3D83649A"/>
    <w:rsid w:val="3D8620E1"/>
    <w:rsid w:val="3D873B4B"/>
    <w:rsid w:val="3D8A55C1"/>
    <w:rsid w:val="3D8F05D0"/>
    <w:rsid w:val="3D8F6109"/>
    <w:rsid w:val="3D90416F"/>
    <w:rsid w:val="3D932746"/>
    <w:rsid w:val="3D9366F3"/>
    <w:rsid w:val="3D985944"/>
    <w:rsid w:val="3D9A063E"/>
    <w:rsid w:val="3DA027B6"/>
    <w:rsid w:val="3DA31472"/>
    <w:rsid w:val="3DA80053"/>
    <w:rsid w:val="3DA81B2C"/>
    <w:rsid w:val="3DA8517D"/>
    <w:rsid w:val="3DA876B3"/>
    <w:rsid w:val="3DA97532"/>
    <w:rsid w:val="3DA97DD3"/>
    <w:rsid w:val="3DB11897"/>
    <w:rsid w:val="3DB44E7E"/>
    <w:rsid w:val="3DB61524"/>
    <w:rsid w:val="3DB70C15"/>
    <w:rsid w:val="3DBB06DF"/>
    <w:rsid w:val="3DBB1B11"/>
    <w:rsid w:val="3DC06251"/>
    <w:rsid w:val="3DC10353"/>
    <w:rsid w:val="3DC47DCA"/>
    <w:rsid w:val="3DC530C3"/>
    <w:rsid w:val="3DC6202D"/>
    <w:rsid w:val="3DC84CB5"/>
    <w:rsid w:val="3DC86FBB"/>
    <w:rsid w:val="3DCF56F2"/>
    <w:rsid w:val="3DD01D3B"/>
    <w:rsid w:val="3DD10FB7"/>
    <w:rsid w:val="3DD36115"/>
    <w:rsid w:val="3DD4308A"/>
    <w:rsid w:val="3DD509B8"/>
    <w:rsid w:val="3DDD5693"/>
    <w:rsid w:val="3DE157D6"/>
    <w:rsid w:val="3DE471B9"/>
    <w:rsid w:val="3DEA0E2C"/>
    <w:rsid w:val="3DEB40B3"/>
    <w:rsid w:val="3DEE7AB1"/>
    <w:rsid w:val="3DF0314D"/>
    <w:rsid w:val="3DF06D61"/>
    <w:rsid w:val="3DF177B8"/>
    <w:rsid w:val="3DF46A36"/>
    <w:rsid w:val="3DF6470A"/>
    <w:rsid w:val="3DF90C07"/>
    <w:rsid w:val="3DFA67CC"/>
    <w:rsid w:val="3DFE2678"/>
    <w:rsid w:val="3DFF2F9B"/>
    <w:rsid w:val="3E016987"/>
    <w:rsid w:val="3E062909"/>
    <w:rsid w:val="3E071668"/>
    <w:rsid w:val="3E0A25B1"/>
    <w:rsid w:val="3E101093"/>
    <w:rsid w:val="3E11044B"/>
    <w:rsid w:val="3E1173B5"/>
    <w:rsid w:val="3E124C37"/>
    <w:rsid w:val="3E132B3F"/>
    <w:rsid w:val="3E146539"/>
    <w:rsid w:val="3E1521E0"/>
    <w:rsid w:val="3E1917A2"/>
    <w:rsid w:val="3E1D77EF"/>
    <w:rsid w:val="3E237146"/>
    <w:rsid w:val="3E255CA3"/>
    <w:rsid w:val="3E287EB2"/>
    <w:rsid w:val="3E290BA6"/>
    <w:rsid w:val="3E2C1636"/>
    <w:rsid w:val="3E2D300E"/>
    <w:rsid w:val="3E301F1A"/>
    <w:rsid w:val="3E303D70"/>
    <w:rsid w:val="3E305555"/>
    <w:rsid w:val="3E310417"/>
    <w:rsid w:val="3E341D20"/>
    <w:rsid w:val="3E347441"/>
    <w:rsid w:val="3E3659EE"/>
    <w:rsid w:val="3E371C27"/>
    <w:rsid w:val="3E3E2A59"/>
    <w:rsid w:val="3E3F06A9"/>
    <w:rsid w:val="3E3F73D3"/>
    <w:rsid w:val="3E432CBF"/>
    <w:rsid w:val="3E447EFA"/>
    <w:rsid w:val="3E456A7E"/>
    <w:rsid w:val="3E4619D4"/>
    <w:rsid w:val="3E476B4E"/>
    <w:rsid w:val="3E495826"/>
    <w:rsid w:val="3E4D4094"/>
    <w:rsid w:val="3E4D4D90"/>
    <w:rsid w:val="3E4D7DE7"/>
    <w:rsid w:val="3E5079C3"/>
    <w:rsid w:val="3E527418"/>
    <w:rsid w:val="3E5375E7"/>
    <w:rsid w:val="3E543CF1"/>
    <w:rsid w:val="3E552F3C"/>
    <w:rsid w:val="3E570E9F"/>
    <w:rsid w:val="3E594232"/>
    <w:rsid w:val="3E5B1F7D"/>
    <w:rsid w:val="3E5B37BB"/>
    <w:rsid w:val="3E666906"/>
    <w:rsid w:val="3E6C567F"/>
    <w:rsid w:val="3E6E62F8"/>
    <w:rsid w:val="3E70549C"/>
    <w:rsid w:val="3E713B9C"/>
    <w:rsid w:val="3E7148A0"/>
    <w:rsid w:val="3E7348E2"/>
    <w:rsid w:val="3E777BEC"/>
    <w:rsid w:val="3E7A30C9"/>
    <w:rsid w:val="3E7A39E7"/>
    <w:rsid w:val="3E7B24F5"/>
    <w:rsid w:val="3E80052E"/>
    <w:rsid w:val="3E80223F"/>
    <w:rsid w:val="3E836E78"/>
    <w:rsid w:val="3E875620"/>
    <w:rsid w:val="3E8A6C3A"/>
    <w:rsid w:val="3E8E3D6F"/>
    <w:rsid w:val="3E8E6A3A"/>
    <w:rsid w:val="3E8F03C8"/>
    <w:rsid w:val="3E8F5790"/>
    <w:rsid w:val="3E90398C"/>
    <w:rsid w:val="3E914BE6"/>
    <w:rsid w:val="3E974B7C"/>
    <w:rsid w:val="3E986FA7"/>
    <w:rsid w:val="3E996B2F"/>
    <w:rsid w:val="3E9A05C5"/>
    <w:rsid w:val="3E9A7106"/>
    <w:rsid w:val="3E9C51A2"/>
    <w:rsid w:val="3E9D5421"/>
    <w:rsid w:val="3E9E395F"/>
    <w:rsid w:val="3E9E7516"/>
    <w:rsid w:val="3EA13722"/>
    <w:rsid w:val="3EA524AB"/>
    <w:rsid w:val="3EA94F0F"/>
    <w:rsid w:val="3EAA0112"/>
    <w:rsid w:val="3EAD1AA1"/>
    <w:rsid w:val="3EB26D52"/>
    <w:rsid w:val="3EB41EB6"/>
    <w:rsid w:val="3EB47460"/>
    <w:rsid w:val="3EBA2AD5"/>
    <w:rsid w:val="3EBB1722"/>
    <w:rsid w:val="3EBC4D32"/>
    <w:rsid w:val="3EBF0FC5"/>
    <w:rsid w:val="3EC92C83"/>
    <w:rsid w:val="3EC94DF6"/>
    <w:rsid w:val="3ECB2C66"/>
    <w:rsid w:val="3ECB6337"/>
    <w:rsid w:val="3ECB7C45"/>
    <w:rsid w:val="3ECE561C"/>
    <w:rsid w:val="3ED0750A"/>
    <w:rsid w:val="3ED70314"/>
    <w:rsid w:val="3ED93E14"/>
    <w:rsid w:val="3EDE652D"/>
    <w:rsid w:val="3EE159B9"/>
    <w:rsid w:val="3EE640CE"/>
    <w:rsid w:val="3EE775B4"/>
    <w:rsid w:val="3EEB29A6"/>
    <w:rsid w:val="3EF25504"/>
    <w:rsid w:val="3EF458AD"/>
    <w:rsid w:val="3EF56679"/>
    <w:rsid w:val="3EF61A71"/>
    <w:rsid w:val="3EF95C7B"/>
    <w:rsid w:val="3EFB25D7"/>
    <w:rsid w:val="3F030142"/>
    <w:rsid w:val="3F031B99"/>
    <w:rsid w:val="3F04632B"/>
    <w:rsid w:val="3F0807AF"/>
    <w:rsid w:val="3F087220"/>
    <w:rsid w:val="3F0A7BEC"/>
    <w:rsid w:val="3F0B2563"/>
    <w:rsid w:val="3F0B3304"/>
    <w:rsid w:val="3F0B5180"/>
    <w:rsid w:val="3F136253"/>
    <w:rsid w:val="3F150E98"/>
    <w:rsid w:val="3F155D48"/>
    <w:rsid w:val="3F1766C5"/>
    <w:rsid w:val="3F1B67D1"/>
    <w:rsid w:val="3F1C3FD5"/>
    <w:rsid w:val="3F1F7BA4"/>
    <w:rsid w:val="3F2223AD"/>
    <w:rsid w:val="3F270C47"/>
    <w:rsid w:val="3F276BA0"/>
    <w:rsid w:val="3F2E6D11"/>
    <w:rsid w:val="3F2E7EFC"/>
    <w:rsid w:val="3F2F31E3"/>
    <w:rsid w:val="3F306FC0"/>
    <w:rsid w:val="3F307CB5"/>
    <w:rsid w:val="3F39088E"/>
    <w:rsid w:val="3F3A1286"/>
    <w:rsid w:val="3F3A344B"/>
    <w:rsid w:val="3F3A4CA7"/>
    <w:rsid w:val="3F3A5891"/>
    <w:rsid w:val="3F3E38AF"/>
    <w:rsid w:val="3F3F6027"/>
    <w:rsid w:val="3F3F6230"/>
    <w:rsid w:val="3F410E6F"/>
    <w:rsid w:val="3F4243DE"/>
    <w:rsid w:val="3F444349"/>
    <w:rsid w:val="3F4807D7"/>
    <w:rsid w:val="3F492EED"/>
    <w:rsid w:val="3F4B48B5"/>
    <w:rsid w:val="3F4C0CA1"/>
    <w:rsid w:val="3F4E26F0"/>
    <w:rsid w:val="3F4E5538"/>
    <w:rsid w:val="3F520804"/>
    <w:rsid w:val="3F53678D"/>
    <w:rsid w:val="3F542878"/>
    <w:rsid w:val="3F550E8B"/>
    <w:rsid w:val="3F562009"/>
    <w:rsid w:val="3F5C2796"/>
    <w:rsid w:val="3F5C775D"/>
    <w:rsid w:val="3F61013D"/>
    <w:rsid w:val="3F633C58"/>
    <w:rsid w:val="3F65761E"/>
    <w:rsid w:val="3F673377"/>
    <w:rsid w:val="3F676F63"/>
    <w:rsid w:val="3F681EF7"/>
    <w:rsid w:val="3F6B4CC8"/>
    <w:rsid w:val="3F6D5055"/>
    <w:rsid w:val="3F7017C7"/>
    <w:rsid w:val="3F707268"/>
    <w:rsid w:val="3F707957"/>
    <w:rsid w:val="3F717EFA"/>
    <w:rsid w:val="3F7475CE"/>
    <w:rsid w:val="3F75032E"/>
    <w:rsid w:val="3F781669"/>
    <w:rsid w:val="3F84157E"/>
    <w:rsid w:val="3F8749E4"/>
    <w:rsid w:val="3F882BDA"/>
    <w:rsid w:val="3F913D3D"/>
    <w:rsid w:val="3F923E37"/>
    <w:rsid w:val="3F936E08"/>
    <w:rsid w:val="3F940C4C"/>
    <w:rsid w:val="3F95236E"/>
    <w:rsid w:val="3F9612CF"/>
    <w:rsid w:val="3F971A09"/>
    <w:rsid w:val="3F971FDC"/>
    <w:rsid w:val="3F9A2A10"/>
    <w:rsid w:val="3F9B4CC0"/>
    <w:rsid w:val="3F9C203C"/>
    <w:rsid w:val="3F9D5921"/>
    <w:rsid w:val="3F9E6C52"/>
    <w:rsid w:val="3FA369F7"/>
    <w:rsid w:val="3FA5169F"/>
    <w:rsid w:val="3FAA2812"/>
    <w:rsid w:val="3FAB2E4D"/>
    <w:rsid w:val="3FAB59E4"/>
    <w:rsid w:val="3FAC32FD"/>
    <w:rsid w:val="3FAD75E7"/>
    <w:rsid w:val="3FB1504B"/>
    <w:rsid w:val="3FB3056E"/>
    <w:rsid w:val="3FB32333"/>
    <w:rsid w:val="3FB5372E"/>
    <w:rsid w:val="3FB9325B"/>
    <w:rsid w:val="3FBD2397"/>
    <w:rsid w:val="3FBF0F6B"/>
    <w:rsid w:val="3FBF7931"/>
    <w:rsid w:val="3FC21D10"/>
    <w:rsid w:val="3FC420FE"/>
    <w:rsid w:val="3FC56EE6"/>
    <w:rsid w:val="3FC6151E"/>
    <w:rsid w:val="3FC91D7A"/>
    <w:rsid w:val="3FC9235E"/>
    <w:rsid w:val="3FCC458D"/>
    <w:rsid w:val="3FCD5624"/>
    <w:rsid w:val="3FCE49E2"/>
    <w:rsid w:val="3FCE5087"/>
    <w:rsid w:val="3FCF0073"/>
    <w:rsid w:val="3FD0630C"/>
    <w:rsid w:val="3FD13978"/>
    <w:rsid w:val="3FD3552E"/>
    <w:rsid w:val="3FD456AE"/>
    <w:rsid w:val="3FD5355A"/>
    <w:rsid w:val="3FD62D7B"/>
    <w:rsid w:val="3FD86ECA"/>
    <w:rsid w:val="3FD957FE"/>
    <w:rsid w:val="3FD97BFC"/>
    <w:rsid w:val="3FDC5FDD"/>
    <w:rsid w:val="3FDD1B58"/>
    <w:rsid w:val="3FDF392F"/>
    <w:rsid w:val="3FE27AF7"/>
    <w:rsid w:val="3FEA1EBC"/>
    <w:rsid w:val="3FEA4277"/>
    <w:rsid w:val="3FEC4726"/>
    <w:rsid w:val="3FEE4D36"/>
    <w:rsid w:val="3FEE6A91"/>
    <w:rsid w:val="3FF46AF4"/>
    <w:rsid w:val="3FF7369A"/>
    <w:rsid w:val="3FF74ECA"/>
    <w:rsid w:val="3FF86B2E"/>
    <w:rsid w:val="3FF90E63"/>
    <w:rsid w:val="3FFA00E7"/>
    <w:rsid w:val="3FFA10CC"/>
    <w:rsid w:val="3FFC1D94"/>
    <w:rsid w:val="40053DCB"/>
    <w:rsid w:val="40055C61"/>
    <w:rsid w:val="40076B30"/>
    <w:rsid w:val="40092509"/>
    <w:rsid w:val="400951B2"/>
    <w:rsid w:val="400D0A24"/>
    <w:rsid w:val="400E7ABC"/>
    <w:rsid w:val="400F404B"/>
    <w:rsid w:val="40126D93"/>
    <w:rsid w:val="40137D17"/>
    <w:rsid w:val="401420FC"/>
    <w:rsid w:val="401820A5"/>
    <w:rsid w:val="4018228D"/>
    <w:rsid w:val="40195302"/>
    <w:rsid w:val="401B0A88"/>
    <w:rsid w:val="401D17D1"/>
    <w:rsid w:val="40202740"/>
    <w:rsid w:val="402518F8"/>
    <w:rsid w:val="40261676"/>
    <w:rsid w:val="402938E6"/>
    <w:rsid w:val="402972FD"/>
    <w:rsid w:val="402A50A2"/>
    <w:rsid w:val="40310584"/>
    <w:rsid w:val="40385E8A"/>
    <w:rsid w:val="40391BA4"/>
    <w:rsid w:val="40394EEC"/>
    <w:rsid w:val="403B074B"/>
    <w:rsid w:val="40414F99"/>
    <w:rsid w:val="4042148F"/>
    <w:rsid w:val="40431A41"/>
    <w:rsid w:val="4044795E"/>
    <w:rsid w:val="40472687"/>
    <w:rsid w:val="4048212C"/>
    <w:rsid w:val="404D01CD"/>
    <w:rsid w:val="404E3E7C"/>
    <w:rsid w:val="405013CC"/>
    <w:rsid w:val="40526563"/>
    <w:rsid w:val="40592807"/>
    <w:rsid w:val="405B7FFE"/>
    <w:rsid w:val="405D1FA5"/>
    <w:rsid w:val="405E558D"/>
    <w:rsid w:val="40604A7C"/>
    <w:rsid w:val="40643839"/>
    <w:rsid w:val="4068107A"/>
    <w:rsid w:val="40681AF3"/>
    <w:rsid w:val="406F7025"/>
    <w:rsid w:val="40710C03"/>
    <w:rsid w:val="407260BD"/>
    <w:rsid w:val="407366F5"/>
    <w:rsid w:val="40770BBF"/>
    <w:rsid w:val="407C67ED"/>
    <w:rsid w:val="407D3A7E"/>
    <w:rsid w:val="407E4F10"/>
    <w:rsid w:val="407E7BF2"/>
    <w:rsid w:val="40813F1F"/>
    <w:rsid w:val="408577A6"/>
    <w:rsid w:val="40865BC0"/>
    <w:rsid w:val="40885F7C"/>
    <w:rsid w:val="40892B8E"/>
    <w:rsid w:val="408C55B7"/>
    <w:rsid w:val="408D78E6"/>
    <w:rsid w:val="408E41EF"/>
    <w:rsid w:val="408F04BF"/>
    <w:rsid w:val="40906C99"/>
    <w:rsid w:val="40926096"/>
    <w:rsid w:val="409716C4"/>
    <w:rsid w:val="40981F0A"/>
    <w:rsid w:val="40982D50"/>
    <w:rsid w:val="409A7E8E"/>
    <w:rsid w:val="409F49FB"/>
    <w:rsid w:val="40A37C14"/>
    <w:rsid w:val="40A64501"/>
    <w:rsid w:val="40A817AE"/>
    <w:rsid w:val="40AB2CAA"/>
    <w:rsid w:val="40AE279C"/>
    <w:rsid w:val="40AE6B2C"/>
    <w:rsid w:val="40AF7705"/>
    <w:rsid w:val="40B02D97"/>
    <w:rsid w:val="40B46408"/>
    <w:rsid w:val="40B54435"/>
    <w:rsid w:val="40B741D3"/>
    <w:rsid w:val="40BB2F55"/>
    <w:rsid w:val="40C077A7"/>
    <w:rsid w:val="40C149A4"/>
    <w:rsid w:val="40C26C44"/>
    <w:rsid w:val="40C61BA6"/>
    <w:rsid w:val="40CB0EEE"/>
    <w:rsid w:val="40CB68B4"/>
    <w:rsid w:val="40CD6BF0"/>
    <w:rsid w:val="40D06C51"/>
    <w:rsid w:val="40D16E41"/>
    <w:rsid w:val="40D925C7"/>
    <w:rsid w:val="40DA4B3B"/>
    <w:rsid w:val="40DC2EE8"/>
    <w:rsid w:val="40DF00BE"/>
    <w:rsid w:val="40E07D42"/>
    <w:rsid w:val="40E33DFF"/>
    <w:rsid w:val="40E42F37"/>
    <w:rsid w:val="40EA03AA"/>
    <w:rsid w:val="40EA64B6"/>
    <w:rsid w:val="40ED6A5F"/>
    <w:rsid w:val="40EF6CD1"/>
    <w:rsid w:val="40F01F75"/>
    <w:rsid w:val="40F836AA"/>
    <w:rsid w:val="40F87EE8"/>
    <w:rsid w:val="40FA1C4F"/>
    <w:rsid w:val="40FA5D17"/>
    <w:rsid w:val="40FA77B6"/>
    <w:rsid w:val="40FE2E77"/>
    <w:rsid w:val="41022382"/>
    <w:rsid w:val="4106269C"/>
    <w:rsid w:val="41080B48"/>
    <w:rsid w:val="410B11EC"/>
    <w:rsid w:val="410B3395"/>
    <w:rsid w:val="410B6F4F"/>
    <w:rsid w:val="41103045"/>
    <w:rsid w:val="41136DD2"/>
    <w:rsid w:val="41166F0A"/>
    <w:rsid w:val="41185760"/>
    <w:rsid w:val="411965B8"/>
    <w:rsid w:val="411A553E"/>
    <w:rsid w:val="411B52C6"/>
    <w:rsid w:val="411C7B7F"/>
    <w:rsid w:val="411D41BD"/>
    <w:rsid w:val="41201BA2"/>
    <w:rsid w:val="41250B6D"/>
    <w:rsid w:val="41285C09"/>
    <w:rsid w:val="412944E4"/>
    <w:rsid w:val="41297403"/>
    <w:rsid w:val="412C1405"/>
    <w:rsid w:val="412E7C38"/>
    <w:rsid w:val="412F3CD7"/>
    <w:rsid w:val="4133264C"/>
    <w:rsid w:val="4134153D"/>
    <w:rsid w:val="4135018B"/>
    <w:rsid w:val="41353DED"/>
    <w:rsid w:val="413550EA"/>
    <w:rsid w:val="413633D8"/>
    <w:rsid w:val="41412B9E"/>
    <w:rsid w:val="41426961"/>
    <w:rsid w:val="4143004E"/>
    <w:rsid w:val="41450BE5"/>
    <w:rsid w:val="4147345F"/>
    <w:rsid w:val="41495A23"/>
    <w:rsid w:val="415268F8"/>
    <w:rsid w:val="415478F7"/>
    <w:rsid w:val="4156630A"/>
    <w:rsid w:val="41582314"/>
    <w:rsid w:val="4158675B"/>
    <w:rsid w:val="415A0F32"/>
    <w:rsid w:val="415A67CB"/>
    <w:rsid w:val="415E1B10"/>
    <w:rsid w:val="41602CE2"/>
    <w:rsid w:val="416558A1"/>
    <w:rsid w:val="416942DF"/>
    <w:rsid w:val="416A6101"/>
    <w:rsid w:val="416C3A68"/>
    <w:rsid w:val="41712DA6"/>
    <w:rsid w:val="41725D46"/>
    <w:rsid w:val="41732DB5"/>
    <w:rsid w:val="41734C94"/>
    <w:rsid w:val="417E1DC3"/>
    <w:rsid w:val="417E4AC1"/>
    <w:rsid w:val="417F34DC"/>
    <w:rsid w:val="418130B3"/>
    <w:rsid w:val="4182198B"/>
    <w:rsid w:val="4184540E"/>
    <w:rsid w:val="41846B5B"/>
    <w:rsid w:val="418633FD"/>
    <w:rsid w:val="41874A17"/>
    <w:rsid w:val="418D1E7F"/>
    <w:rsid w:val="4190125F"/>
    <w:rsid w:val="419271D8"/>
    <w:rsid w:val="41941C95"/>
    <w:rsid w:val="41983C5F"/>
    <w:rsid w:val="4198452D"/>
    <w:rsid w:val="419C03E2"/>
    <w:rsid w:val="419D0A26"/>
    <w:rsid w:val="419D0A29"/>
    <w:rsid w:val="41A1402A"/>
    <w:rsid w:val="41A208EA"/>
    <w:rsid w:val="41A34F8E"/>
    <w:rsid w:val="41A57919"/>
    <w:rsid w:val="41A643C9"/>
    <w:rsid w:val="41A720E2"/>
    <w:rsid w:val="41AA1FD1"/>
    <w:rsid w:val="41AC5ED5"/>
    <w:rsid w:val="41AD5CD9"/>
    <w:rsid w:val="41B06A33"/>
    <w:rsid w:val="41B428F8"/>
    <w:rsid w:val="41B54B4B"/>
    <w:rsid w:val="41B61E5E"/>
    <w:rsid w:val="41B828C4"/>
    <w:rsid w:val="41B948EB"/>
    <w:rsid w:val="41BC723E"/>
    <w:rsid w:val="41BE3AE9"/>
    <w:rsid w:val="41C03F69"/>
    <w:rsid w:val="41C06DBE"/>
    <w:rsid w:val="41C070BF"/>
    <w:rsid w:val="41C0731A"/>
    <w:rsid w:val="41C3363D"/>
    <w:rsid w:val="41CB3CFD"/>
    <w:rsid w:val="41CD0C6E"/>
    <w:rsid w:val="41CE4849"/>
    <w:rsid w:val="41CF23CF"/>
    <w:rsid w:val="41CF3559"/>
    <w:rsid w:val="41D1216C"/>
    <w:rsid w:val="41D3363E"/>
    <w:rsid w:val="41D35357"/>
    <w:rsid w:val="41D45732"/>
    <w:rsid w:val="41D653B4"/>
    <w:rsid w:val="41D6677B"/>
    <w:rsid w:val="41D74AA4"/>
    <w:rsid w:val="41D8039A"/>
    <w:rsid w:val="41D87169"/>
    <w:rsid w:val="41DA2ED5"/>
    <w:rsid w:val="41DF384F"/>
    <w:rsid w:val="41E310EB"/>
    <w:rsid w:val="41E4046C"/>
    <w:rsid w:val="41E57E08"/>
    <w:rsid w:val="41E65D50"/>
    <w:rsid w:val="41E81463"/>
    <w:rsid w:val="41E84420"/>
    <w:rsid w:val="41E948BD"/>
    <w:rsid w:val="41EB05AC"/>
    <w:rsid w:val="41EB3A55"/>
    <w:rsid w:val="41EE5DAF"/>
    <w:rsid w:val="41EF0F2F"/>
    <w:rsid w:val="41F00514"/>
    <w:rsid w:val="41F33251"/>
    <w:rsid w:val="41F52FEC"/>
    <w:rsid w:val="41F90700"/>
    <w:rsid w:val="41F95FEF"/>
    <w:rsid w:val="42001A4E"/>
    <w:rsid w:val="42021E72"/>
    <w:rsid w:val="420261B5"/>
    <w:rsid w:val="4202789A"/>
    <w:rsid w:val="42052E23"/>
    <w:rsid w:val="4206795B"/>
    <w:rsid w:val="420C79BF"/>
    <w:rsid w:val="420E6176"/>
    <w:rsid w:val="420F06FA"/>
    <w:rsid w:val="420F3994"/>
    <w:rsid w:val="421023A3"/>
    <w:rsid w:val="42133B41"/>
    <w:rsid w:val="4214689F"/>
    <w:rsid w:val="421820D7"/>
    <w:rsid w:val="42184900"/>
    <w:rsid w:val="421B1842"/>
    <w:rsid w:val="421C325C"/>
    <w:rsid w:val="421E17C1"/>
    <w:rsid w:val="421E2AF3"/>
    <w:rsid w:val="421E427B"/>
    <w:rsid w:val="4220714A"/>
    <w:rsid w:val="422233C8"/>
    <w:rsid w:val="42247355"/>
    <w:rsid w:val="422870C9"/>
    <w:rsid w:val="422A5C6E"/>
    <w:rsid w:val="422C39FD"/>
    <w:rsid w:val="422D0539"/>
    <w:rsid w:val="422D43C4"/>
    <w:rsid w:val="42305095"/>
    <w:rsid w:val="42340201"/>
    <w:rsid w:val="42367087"/>
    <w:rsid w:val="42367533"/>
    <w:rsid w:val="4239545F"/>
    <w:rsid w:val="423A40E5"/>
    <w:rsid w:val="423A7002"/>
    <w:rsid w:val="424213FF"/>
    <w:rsid w:val="4242625B"/>
    <w:rsid w:val="42427B3E"/>
    <w:rsid w:val="424309F7"/>
    <w:rsid w:val="42451D80"/>
    <w:rsid w:val="4247333A"/>
    <w:rsid w:val="424D18D0"/>
    <w:rsid w:val="42592271"/>
    <w:rsid w:val="42597371"/>
    <w:rsid w:val="425A24A0"/>
    <w:rsid w:val="425A24EB"/>
    <w:rsid w:val="425D144F"/>
    <w:rsid w:val="42627015"/>
    <w:rsid w:val="42646FCA"/>
    <w:rsid w:val="426578E8"/>
    <w:rsid w:val="426C4411"/>
    <w:rsid w:val="426C77F8"/>
    <w:rsid w:val="426D3B06"/>
    <w:rsid w:val="426E58FF"/>
    <w:rsid w:val="427206F9"/>
    <w:rsid w:val="42793AC2"/>
    <w:rsid w:val="427E1CA7"/>
    <w:rsid w:val="427E5490"/>
    <w:rsid w:val="427E6C25"/>
    <w:rsid w:val="42802285"/>
    <w:rsid w:val="42822A3E"/>
    <w:rsid w:val="428324E9"/>
    <w:rsid w:val="4284110A"/>
    <w:rsid w:val="42847A6F"/>
    <w:rsid w:val="42860AF8"/>
    <w:rsid w:val="42862878"/>
    <w:rsid w:val="4287426B"/>
    <w:rsid w:val="42894606"/>
    <w:rsid w:val="4289721D"/>
    <w:rsid w:val="428C1838"/>
    <w:rsid w:val="428F13D1"/>
    <w:rsid w:val="429115EA"/>
    <w:rsid w:val="4291392C"/>
    <w:rsid w:val="429170C3"/>
    <w:rsid w:val="42921178"/>
    <w:rsid w:val="42943077"/>
    <w:rsid w:val="42994610"/>
    <w:rsid w:val="42995CBC"/>
    <w:rsid w:val="429A389D"/>
    <w:rsid w:val="42A01605"/>
    <w:rsid w:val="42A16BD4"/>
    <w:rsid w:val="42A55917"/>
    <w:rsid w:val="42A5695E"/>
    <w:rsid w:val="42A82B6F"/>
    <w:rsid w:val="42AD076F"/>
    <w:rsid w:val="42AE47BB"/>
    <w:rsid w:val="42B01E91"/>
    <w:rsid w:val="42B37830"/>
    <w:rsid w:val="42B66E76"/>
    <w:rsid w:val="42B924B7"/>
    <w:rsid w:val="42B93664"/>
    <w:rsid w:val="42BA5A2B"/>
    <w:rsid w:val="42BE291C"/>
    <w:rsid w:val="42BF25CF"/>
    <w:rsid w:val="42BF4C39"/>
    <w:rsid w:val="42C00A3B"/>
    <w:rsid w:val="42C21459"/>
    <w:rsid w:val="42C30CA9"/>
    <w:rsid w:val="42C369B6"/>
    <w:rsid w:val="42C63FE3"/>
    <w:rsid w:val="42C70F7C"/>
    <w:rsid w:val="42C7777F"/>
    <w:rsid w:val="42C8421E"/>
    <w:rsid w:val="42CC12F8"/>
    <w:rsid w:val="42CC72D4"/>
    <w:rsid w:val="42CD1327"/>
    <w:rsid w:val="42CE0562"/>
    <w:rsid w:val="42CF3428"/>
    <w:rsid w:val="42D84949"/>
    <w:rsid w:val="42D85B10"/>
    <w:rsid w:val="42DB4FD0"/>
    <w:rsid w:val="42DD0330"/>
    <w:rsid w:val="42E10705"/>
    <w:rsid w:val="42E4542E"/>
    <w:rsid w:val="42E61397"/>
    <w:rsid w:val="42E83171"/>
    <w:rsid w:val="42E94115"/>
    <w:rsid w:val="42E975FA"/>
    <w:rsid w:val="42EA27D4"/>
    <w:rsid w:val="42EA40A2"/>
    <w:rsid w:val="42EB576F"/>
    <w:rsid w:val="42EC74E6"/>
    <w:rsid w:val="42EF5DE1"/>
    <w:rsid w:val="42F37499"/>
    <w:rsid w:val="4301413C"/>
    <w:rsid w:val="4306131A"/>
    <w:rsid w:val="430659BC"/>
    <w:rsid w:val="43070F20"/>
    <w:rsid w:val="43071C82"/>
    <w:rsid w:val="430725EF"/>
    <w:rsid w:val="43074179"/>
    <w:rsid w:val="43083E51"/>
    <w:rsid w:val="43085E55"/>
    <w:rsid w:val="43087DCE"/>
    <w:rsid w:val="43097BB9"/>
    <w:rsid w:val="43106472"/>
    <w:rsid w:val="43183018"/>
    <w:rsid w:val="431979EC"/>
    <w:rsid w:val="431B3E28"/>
    <w:rsid w:val="431C1FAF"/>
    <w:rsid w:val="431D08CD"/>
    <w:rsid w:val="431F0B3B"/>
    <w:rsid w:val="4322218F"/>
    <w:rsid w:val="432358C8"/>
    <w:rsid w:val="43261694"/>
    <w:rsid w:val="4326772E"/>
    <w:rsid w:val="43273821"/>
    <w:rsid w:val="43275675"/>
    <w:rsid w:val="4328399E"/>
    <w:rsid w:val="432A6B77"/>
    <w:rsid w:val="432B0E27"/>
    <w:rsid w:val="432B103B"/>
    <w:rsid w:val="432C58D5"/>
    <w:rsid w:val="433113B7"/>
    <w:rsid w:val="43330EEA"/>
    <w:rsid w:val="43361EA2"/>
    <w:rsid w:val="433659BC"/>
    <w:rsid w:val="43377779"/>
    <w:rsid w:val="43384767"/>
    <w:rsid w:val="433933B7"/>
    <w:rsid w:val="433A6C1A"/>
    <w:rsid w:val="433B5BFC"/>
    <w:rsid w:val="43410050"/>
    <w:rsid w:val="434234BA"/>
    <w:rsid w:val="434369EC"/>
    <w:rsid w:val="43442E5A"/>
    <w:rsid w:val="43443A65"/>
    <w:rsid w:val="43445C2C"/>
    <w:rsid w:val="43480C43"/>
    <w:rsid w:val="43482C07"/>
    <w:rsid w:val="43497720"/>
    <w:rsid w:val="434B2425"/>
    <w:rsid w:val="43515CDE"/>
    <w:rsid w:val="43552952"/>
    <w:rsid w:val="435562EA"/>
    <w:rsid w:val="4356648C"/>
    <w:rsid w:val="43571E90"/>
    <w:rsid w:val="435976B3"/>
    <w:rsid w:val="435F6DEA"/>
    <w:rsid w:val="436134BB"/>
    <w:rsid w:val="43637DEF"/>
    <w:rsid w:val="4364073F"/>
    <w:rsid w:val="4364489E"/>
    <w:rsid w:val="43676B7D"/>
    <w:rsid w:val="436E626E"/>
    <w:rsid w:val="436E7199"/>
    <w:rsid w:val="4370279B"/>
    <w:rsid w:val="43705008"/>
    <w:rsid w:val="43707415"/>
    <w:rsid w:val="43737CCA"/>
    <w:rsid w:val="43740FE9"/>
    <w:rsid w:val="43752D9D"/>
    <w:rsid w:val="43781D9F"/>
    <w:rsid w:val="43782955"/>
    <w:rsid w:val="437833E7"/>
    <w:rsid w:val="437929EA"/>
    <w:rsid w:val="437C37AA"/>
    <w:rsid w:val="437C478B"/>
    <w:rsid w:val="437D3330"/>
    <w:rsid w:val="437E2426"/>
    <w:rsid w:val="4380042A"/>
    <w:rsid w:val="43851A5A"/>
    <w:rsid w:val="4387791A"/>
    <w:rsid w:val="438B0164"/>
    <w:rsid w:val="438B0859"/>
    <w:rsid w:val="438C517E"/>
    <w:rsid w:val="438D0763"/>
    <w:rsid w:val="438F3142"/>
    <w:rsid w:val="438F705F"/>
    <w:rsid w:val="43962A58"/>
    <w:rsid w:val="43970FAC"/>
    <w:rsid w:val="439C68AC"/>
    <w:rsid w:val="439F50DA"/>
    <w:rsid w:val="43A01214"/>
    <w:rsid w:val="43A24763"/>
    <w:rsid w:val="43A34EC4"/>
    <w:rsid w:val="43A51DFF"/>
    <w:rsid w:val="43A90F7A"/>
    <w:rsid w:val="43A94431"/>
    <w:rsid w:val="43AC6521"/>
    <w:rsid w:val="43AF7E3B"/>
    <w:rsid w:val="43B10A7A"/>
    <w:rsid w:val="43B205E1"/>
    <w:rsid w:val="43B53A52"/>
    <w:rsid w:val="43B67DB8"/>
    <w:rsid w:val="43B71921"/>
    <w:rsid w:val="43B90083"/>
    <w:rsid w:val="43B93963"/>
    <w:rsid w:val="43B97562"/>
    <w:rsid w:val="43BB75B9"/>
    <w:rsid w:val="43BC7DB6"/>
    <w:rsid w:val="43BE608E"/>
    <w:rsid w:val="43C12D3C"/>
    <w:rsid w:val="43C25D7D"/>
    <w:rsid w:val="43C614F2"/>
    <w:rsid w:val="43C750DA"/>
    <w:rsid w:val="43CB293F"/>
    <w:rsid w:val="43CC60A8"/>
    <w:rsid w:val="43CE4AD3"/>
    <w:rsid w:val="43CE7243"/>
    <w:rsid w:val="43D32144"/>
    <w:rsid w:val="43D41D2F"/>
    <w:rsid w:val="43D91BC9"/>
    <w:rsid w:val="43DA5587"/>
    <w:rsid w:val="43DB25C0"/>
    <w:rsid w:val="43DB75ED"/>
    <w:rsid w:val="43E0481B"/>
    <w:rsid w:val="43E1190E"/>
    <w:rsid w:val="43E66FA6"/>
    <w:rsid w:val="43E736F1"/>
    <w:rsid w:val="43EB2BF1"/>
    <w:rsid w:val="43ED1CF5"/>
    <w:rsid w:val="43F0499E"/>
    <w:rsid w:val="43F12E9F"/>
    <w:rsid w:val="43F64593"/>
    <w:rsid w:val="43F71AC5"/>
    <w:rsid w:val="43FD1D1F"/>
    <w:rsid w:val="43FE15A4"/>
    <w:rsid w:val="43FE24F3"/>
    <w:rsid w:val="43FE5B76"/>
    <w:rsid w:val="43FF1B44"/>
    <w:rsid w:val="440045D5"/>
    <w:rsid w:val="44006730"/>
    <w:rsid w:val="44033EC9"/>
    <w:rsid w:val="44071628"/>
    <w:rsid w:val="440879A4"/>
    <w:rsid w:val="440A1AA1"/>
    <w:rsid w:val="440A64F1"/>
    <w:rsid w:val="440E14CB"/>
    <w:rsid w:val="440E776B"/>
    <w:rsid w:val="441263AA"/>
    <w:rsid w:val="44135478"/>
    <w:rsid w:val="44144617"/>
    <w:rsid w:val="441551CC"/>
    <w:rsid w:val="44180905"/>
    <w:rsid w:val="44194BDA"/>
    <w:rsid w:val="44197A2C"/>
    <w:rsid w:val="441D29D8"/>
    <w:rsid w:val="441D439D"/>
    <w:rsid w:val="44220FBF"/>
    <w:rsid w:val="44235F8C"/>
    <w:rsid w:val="44242394"/>
    <w:rsid w:val="4427062D"/>
    <w:rsid w:val="44281B50"/>
    <w:rsid w:val="44300B3A"/>
    <w:rsid w:val="44332AF7"/>
    <w:rsid w:val="443510D4"/>
    <w:rsid w:val="44353E98"/>
    <w:rsid w:val="44387CA8"/>
    <w:rsid w:val="443B454A"/>
    <w:rsid w:val="443C13E9"/>
    <w:rsid w:val="443C7BD2"/>
    <w:rsid w:val="444129AC"/>
    <w:rsid w:val="44423DFD"/>
    <w:rsid w:val="444243B5"/>
    <w:rsid w:val="444520F9"/>
    <w:rsid w:val="444B73D4"/>
    <w:rsid w:val="444B7A78"/>
    <w:rsid w:val="444C24CD"/>
    <w:rsid w:val="444E185B"/>
    <w:rsid w:val="444F3C89"/>
    <w:rsid w:val="444F5277"/>
    <w:rsid w:val="44500B0A"/>
    <w:rsid w:val="445209A4"/>
    <w:rsid w:val="445330C0"/>
    <w:rsid w:val="44564139"/>
    <w:rsid w:val="445B78CE"/>
    <w:rsid w:val="445E3FE7"/>
    <w:rsid w:val="44614140"/>
    <w:rsid w:val="4461452C"/>
    <w:rsid w:val="44670673"/>
    <w:rsid w:val="44675121"/>
    <w:rsid w:val="446A6461"/>
    <w:rsid w:val="44734C45"/>
    <w:rsid w:val="44746D23"/>
    <w:rsid w:val="44794866"/>
    <w:rsid w:val="447A14F7"/>
    <w:rsid w:val="447A2B46"/>
    <w:rsid w:val="44804BA0"/>
    <w:rsid w:val="44816E1D"/>
    <w:rsid w:val="448176CF"/>
    <w:rsid w:val="448748DE"/>
    <w:rsid w:val="448D4EDA"/>
    <w:rsid w:val="448F1557"/>
    <w:rsid w:val="448F66A7"/>
    <w:rsid w:val="44902B5C"/>
    <w:rsid w:val="4495463B"/>
    <w:rsid w:val="44977ED5"/>
    <w:rsid w:val="449B252B"/>
    <w:rsid w:val="449F09EA"/>
    <w:rsid w:val="44A05DA3"/>
    <w:rsid w:val="44A14E9B"/>
    <w:rsid w:val="44A33702"/>
    <w:rsid w:val="44A34741"/>
    <w:rsid w:val="44A55126"/>
    <w:rsid w:val="44A974CD"/>
    <w:rsid w:val="44AA3355"/>
    <w:rsid w:val="44AC0CA0"/>
    <w:rsid w:val="44AD1BC9"/>
    <w:rsid w:val="44B0095C"/>
    <w:rsid w:val="44B167AE"/>
    <w:rsid w:val="44B202CF"/>
    <w:rsid w:val="44B216F6"/>
    <w:rsid w:val="44B37C6E"/>
    <w:rsid w:val="44B40316"/>
    <w:rsid w:val="44B46467"/>
    <w:rsid w:val="44B97D32"/>
    <w:rsid w:val="44C51273"/>
    <w:rsid w:val="44C55BE3"/>
    <w:rsid w:val="44C92AE1"/>
    <w:rsid w:val="44CD431D"/>
    <w:rsid w:val="44CF1E87"/>
    <w:rsid w:val="44D115DB"/>
    <w:rsid w:val="44D45E96"/>
    <w:rsid w:val="44D71161"/>
    <w:rsid w:val="44D80B0A"/>
    <w:rsid w:val="44D87254"/>
    <w:rsid w:val="44DA257F"/>
    <w:rsid w:val="44DA5684"/>
    <w:rsid w:val="44DC73F3"/>
    <w:rsid w:val="44DE616F"/>
    <w:rsid w:val="44DF24C7"/>
    <w:rsid w:val="44E05780"/>
    <w:rsid w:val="44E16E2B"/>
    <w:rsid w:val="44E273C4"/>
    <w:rsid w:val="44E44BCA"/>
    <w:rsid w:val="44EC401A"/>
    <w:rsid w:val="44ED0319"/>
    <w:rsid w:val="44ED6A8D"/>
    <w:rsid w:val="44F12EE4"/>
    <w:rsid w:val="44F20E12"/>
    <w:rsid w:val="44F37EF6"/>
    <w:rsid w:val="44FA6F4D"/>
    <w:rsid w:val="44FC2C2B"/>
    <w:rsid w:val="44FE396F"/>
    <w:rsid w:val="450342F6"/>
    <w:rsid w:val="45045823"/>
    <w:rsid w:val="450472FD"/>
    <w:rsid w:val="450727B5"/>
    <w:rsid w:val="45080C63"/>
    <w:rsid w:val="45090D10"/>
    <w:rsid w:val="4509180A"/>
    <w:rsid w:val="450A7420"/>
    <w:rsid w:val="450D5259"/>
    <w:rsid w:val="450E63B7"/>
    <w:rsid w:val="45102BC0"/>
    <w:rsid w:val="45120DF6"/>
    <w:rsid w:val="45147724"/>
    <w:rsid w:val="451A061E"/>
    <w:rsid w:val="451B3E15"/>
    <w:rsid w:val="451E1B86"/>
    <w:rsid w:val="451E539F"/>
    <w:rsid w:val="45212B13"/>
    <w:rsid w:val="45217A04"/>
    <w:rsid w:val="452233EC"/>
    <w:rsid w:val="45234CA8"/>
    <w:rsid w:val="452418FB"/>
    <w:rsid w:val="45247A53"/>
    <w:rsid w:val="45252B1A"/>
    <w:rsid w:val="452622DF"/>
    <w:rsid w:val="452712FE"/>
    <w:rsid w:val="452B216C"/>
    <w:rsid w:val="452C585E"/>
    <w:rsid w:val="452C79F9"/>
    <w:rsid w:val="45313198"/>
    <w:rsid w:val="4536465B"/>
    <w:rsid w:val="453A779F"/>
    <w:rsid w:val="453F4BC7"/>
    <w:rsid w:val="45407D28"/>
    <w:rsid w:val="454227DD"/>
    <w:rsid w:val="454268DF"/>
    <w:rsid w:val="454304AF"/>
    <w:rsid w:val="45433F84"/>
    <w:rsid w:val="45454C31"/>
    <w:rsid w:val="4546582E"/>
    <w:rsid w:val="454977D5"/>
    <w:rsid w:val="45497A9E"/>
    <w:rsid w:val="454B13A5"/>
    <w:rsid w:val="454B2679"/>
    <w:rsid w:val="45503A01"/>
    <w:rsid w:val="4550710D"/>
    <w:rsid w:val="45515969"/>
    <w:rsid w:val="45553D10"/>
    <w:rsid w:val="45554F04"/>
    <w:rsid w:val="45570E4A"/>
    <w:rsid w:val="45591E22"/>
    <w:rsid w:val="455A247F"/>
    <w:rsid w:val="455B6443"/>
    <w:rsid w:val="455C25CD"/>
    <w:rsid w:val="455C703E"/>
    <w:rsid w:val="4565052D"/>
    <w:rsid w:val="4567663B"/>
    <w:rsid w:val="456B0D6B"/>
    <w:rsid w:val="456B50B3"/>
    <w:rsid w:val="456C4B67"/>
    <w:rsid w:val="45722C90"/>
    <w:rsid w:val="45723816"/>
    <w:rsid w:val="4574203E"/>
    <w:rsid w:val="45753506"/>
    <w:rsid w:val="457D7350"/>
    <w:rsid w:val="457F7627"/>
    <w:rsid w:val="45807A1C"/>
    <w:rsid w:val="45826588"/>
    <w:rsid w:val="45826DC9"/>
    <w:rsid w:val="458601F3"/>
    <w:rsid w:val="45872A1D"/>
    <w:rsid w:val="458C56F1"/>
    <w:rsid w:val="458E68D9"/>
    <w:rsid w:val="45937868"/>
    <w:rsid w:val="459746ED"/>
    <w:rsid w:val="459958E0"/>
    <w:rsid w:val="459B0846"/>
    <w:rsid w:val="459D0AF4"/>
    <w:rsid w:val="459E0130"/>
    <w:rsid w:val="45A22056"/>
    <w:rsid w:val="45A234B1"/>
    <w:rsid w:val="45A31E03"/>
    <w:rsid w:val="45A44D31"/>
    <w:rsid w:val="45A728AF"/>
    <w:rsid w:val="45A932F7"/>
    <w:rsid w:val="45AA484D"/>
    <w:rsid w:val="45AB0B52"/>
    <w:rsid w:val="45B23E55"/>
    <w:rsid w:val="45B32EFF"/>
    <w:rsid w:val="45B347D4"/>
    <w:rsid w:val="45B34DA3"/>
    <w:rsid w:val="45B40050"/>
    <w:rsid w:val="45B5128B"/>
    <w:rsid w:val="45B728DF"/>
    <w:rsid w:val="45BC2066"/>
    <w:rsid w:val="45BC2196"/>
    <w:rsid w:val="45BD069C"/>
    <w:rsid w:val="45BF5BB3"/>
    <w:rsid w:val="45C02157"/>
    <w:rsid w:val="45C02DF3"/>
    <w:rsid w:val="45C05898"/>
    <w:rsid w:val="45C118F8"/>
    <w:rsid w:val="45C572D3"/>
    <w:rsid w:val="45C713C8"/>
    <w:rsid w:val="45C82CD4"/>
    <w:rsid w:val="45CA3880"/>
    <w:rsid w:val="45CA3AC4"/>
    <w:rsid w:val="45D048D3"/>
    <w:rsid w:val="45D22549"/>
    <w:rsid w:val="45DB1191"/>
    <w:rsid w:val="45DB4607"/>
    <w:rsid w:val="45DD3DD2"/>
    <w:rsid w:val="45E072D5"/>
    <w:rsid w:val="45E15DFB"/>
    <w:rsid w:val="45E16918"/>
    <w:rsid w:val="45E17230"/>
    <w:rsid w:val="45E22FA6"/>
    <w:rsid w:val="45E304B4"/>
    <w:rsid w:val="45E650F2"/>
    <w:rsid w:val="45E66A03"/>
    <w:rsid w:val="45E9666B"/>
    <w:rsid w:val="45EB2FC7"/>
    <w:rsid w:val="45EC4162"/>
    <w:rsid w:val="45EE43D5"/>
    <w:rsid w:val="45F05707"/>
    <w:rsid w:val="45F1797E"/>
    <w:rsid w:val="45F17A4D"/>
    <w:rsid w:val="45FC343C"/>
    <w:rsid w:val="45FD5CA0"/>
    <w:rsid w:val="45FE7A11"/>
    <w:rsid w:val="45FF3864"/>
    <w:rsid w:val="46005742"/>
    <w:rsid w:val="46037904"/>
    <w:rsid w:val="46037B38"/>
    <w:rsid w:val="46091995"/>
    <w:rsid w:val="460D0633"/>
    <w:rsid w:val="460E686B"/>
    <w:rsid w:val="46114BB3"/>
    <w:rsid w:val="46142FDC"/>
    <w:rsid w:val="46143F92"/>
    <w:rsid w:val="46144189"/>
    <w:rsid w:val="4617136F"/>
    <w:rsid w:val="461C68BA"/>
    <w:rsid w:val="461D0ADB"/>
    <w:rsid w:val="4620128B"/>
    <w:rsid w:val="46296547"/>
    <w:rsid w:val="462A36EB"/>
    <w:rsid w:val="462C79DD"/>
    <w:rsid w:val="46311E95"/>
    <w:rsid w:val="463141F4"/>
    <w:rsid w:val="46354D57"/>
    <w:rsid w:val="46363D49"/>
    <w:rsid w:val="46366528"/>
    <w:rsid w:val="463A465D"/>
    <w:rsid w:val="463E696D"/>
    <w:rsid w:val="463F42AB"/>
    <w:rsid w:val="46423581"/>
    <w:rsid w:val="46426D4D"/>
    <w:rsid w:val="464324F7"/>
    <w:rsid w:val="46451E31"/>
    <w:rsid w:val="46463C09"/>
    <w:rsid w:val="46477A31"/>
    <w:rsid w:val="464E3A1A"/>
    <w:rsid w:val="46501D37"/>
    <w:rsid w:val="46542DD6"/>
    <w:rsid w:val="46542E0A"/>
    <w:rsid w:val="465536FA"/>
    <w:rsid w:val="46562E9D"/>
    <w:rsid w:val="465A3AA4"/>
    <w:rsid w:val="465B155E"/>
    <w:rsid w:val="465C0C6A"/>
    <w:rsid w:val="46604B83"/>
    <w:rsid w:val="46607C8B"/>
    <w:rsid w:val="46617619"/>
    <w:rsid w:val="46621811"/>
    <w:rsid w:val="46630073"/>
    <w:rsid w:val="46655C50"/>
    <w:rsid w:val="46656BE4"/>
    <w:rsid w:val="466C04EC"/>
    <w:rsid w:val="466C3B21"/>
    <w:rsid w:val="466D48C2"/>
    <w:rsid w:val="467001B7"/>
    <w:rsid w:val="46717257"/>
    <w:rsid w:val="46721C98"/>
    <w:rsid w:val="46723B5A"/>
    <w:rsid w:val="467272FB"/>
    <w:rsid w:val="467613CD"/>
    <w:rsid w:val="46784932"/>
    <w:rsid w:val="467A6884"/>
    <w:rsid w:val="467B4817"/>
    <w:rsid w:val="467D2D69"/>
    <w:rsid w:val="467E2127"/>
    <w:rsid w:val="46822CCD"/>
    <w:rsid w:val="468407ED"/>
    <w:rsid w:val="468464DC"/>
    <w:rsid w:val="46846AC2"/>
    <w:rsid w:val="46863EE2"/>
    <w:rsid w:val="46890F86"/>
    <w:rsid w:val="46913620"/>
    <w:rsid w:val="4694177E"/>
    <w:rsid w:val="46941A4E"/>
    <w:rsid w:val="4694473A"/>
    <w:rsid w:val="4694777F"/>
    <w:rsid w:val="46952986"/>
    <w:rsid w:val="4697268E"/>
    <w:rsid w:val="46994598"/>
    <w:rsid w:val="469B20D3"/>
    <w:rsid w:val="469D0C44"/>
    <w:rsid w:val="469F551C"/>
    <w:rsid w:val="469F7D87"/>
    <w:rsid w:val="46A206A8"/>
    <w:rsid w:val="46A271CC"/>
    <w:rsid w:val="46A52067"/>
    <w:rsid w:val="46A65205"/>
    <w:rsid w:val="46A72386"/>
    <w:rsid w:val="46A808AA"/>
    <w:rsid w:val="46AA1E03"/>
    <w:rsid w:val="46AB7427"/>
    <w:rsid w:val="46B366BC"/>
    <w:rsid w:val="46B41BE4"/>
    <w:rsid w:val="46B55044"/>
    <w:rsid w:val="46B572CB"/>
    <w:rsid w:val="46B656B5"/>
    <w:rsid w:val="46B93370"/>
    <w:rsid w:val="46B97331"/>
    <w:rsid w:val="46C07272"/>
    <w:rsid w:val="46C34D7F"/>
    <w:rsid w:val="46C66925"/>
    <w:rsid w:val="46C815AA"/>
    <w:rsid w:val="46C83263"/>
    <w:rsid w:val="46C84AF0"/>
    <w:rsid w:val="46C85331"/>
    <w:rsid w:val="46C93699"/>
    <w:rsid w:val="46D24AAF"/>
    <w:rsid w:val="46D655CC"/>
    <w:rsid w:val="46D92392"/>
    <w:rsid w:val="46D96CE9"/>
    <w:rsid w:val="46DA4327"/>
    <w:rsid w:val="46E028F9"/>
    <w:rsid w:val="46EC6B6F"/>
    <w:rsid w:val="46EE70B4"/>
    <w:rsid w:val="46FA02F2"/>
    <w:rsid w:val="46FA416A"/>
    <w:rsid w:val="47032D6F"/>
    <w:rsid w:val="47097740"/>
    <w:rsid w:val="470A6D4B"/>
    <w:rsid w:val="470E5D50"/>
    <w:rsid w:val="471109BF"/>
    <w:rsid w:val="47112572"/>
    <w:rsid w:val="47153EA2"/>
    <w:rsid w:val="471A1482"/>
    <w:rsid w:val="471E7D07"/>
    <w:rsid w:val="47200EB8"/>
    <w:rsid w:val="4721011E"/>
    <w:rsid w:val="4722364B"/>
    <w:rsid w:val="47261F1C"/>
    <w:rsid w:val="47272901"/>
    <w:rsid w:val="4727369C"/>
    <w:rsid w:val="47273D0E"/>
    <w:rsid w:val="47274395"/>
    <w:rsid w:val="47290BC6"/>
    <w:rsid w:val="472973FE"/>
    <w:rsid w:val="472A4ABB"/>
    <w:rsid w:val="472B2D6C"/>
    <w:rsid w:val="472D6970"/>
    <w:rsid w:val="47362434"/>
    <w:rsid w:val="473801E5"/>
    <w:rsid w:val="473B0428"/>
    <w:rsid w:val="473D1C30"/>
    <w:rsid w:val="473D7AFF"/>
    <w:rsid w:val="47407635"/>
    <w:rsid w:val="474324B9"/>
    <w:rsid w:val="47432D2C"/>
    <w:rsid w:val="47461947"/>
    <w:rsid w:val="474649F2"/>
    <w:rsid w:val="474B6A5E"/>
    <w:rsid w:val="47503610"/>
    <w:rsid w:val="47504260"/>
    <w:rsid w:val="47554890"/>
    <w:rsid w:val="47562894"/>
    <w:rsid w:val="47567EC9"/>
    <w:rsid w:val="47581B34"/>
    <w:rsid w:val="47597305"/>
    <w:rsid w:val="475B16F5"/>
    <w:rsid w:val="475B4B2A"/>
    <w:rsid w:val="475E1416"/>
    <w:rsid w:val="47605B00"/>
    <w:rsid w:val="476228C5"/>
    <w:rsid w:val="476475C2"/>
    <w:rsid w:val="4765297D"/>
    <w:rsid w:val="47671555"/>
    <w:rsid w:val="476E4C01"/>
    <w:rsid w:val="476F4FD4"/>
    <w:rsid w:val="47730911"/>
    <w:rsid w:val="47753209"/>
    <w:rsid w:val="4776616A"/>
    <w:rsid w:val="4776683C"/>
    <w:rsid w:val="477C087D"/>
    <w:rsid w:val="477C1B62"/>
    <w:rsid w:val="478042E9"/>
    <w:rsid w:val="4782027E"/>
    <w:rsid w:val="478756F7"/>
    <w:rsid w:val="478B6F95"/>
    <w:rsid w:val="478E6187"/>
    <w:rsid w:val="478F1530"/>
    <w:rsid w:val="47924371"/>
    <w:rsid w:val="479350F3"/>
    <w:rsid w:val="47972993"/>
    <w:rsid w:val="479810C2"/>
    <w:rsid w:val="479835C8"/>
    <w:rsid w:val="479B3BF5"/>
    <w:rsid w:val="479B7D24"/>
    <w:rsid w:val="479C355F"/>
    <w:rsid w:val="479C3B28"/>
    <w:rsid w:val="47A021A3"/>
    <w:rsid w:val="47A03C54"/>
    <w:rsid w:val="47A1244F"/>
    <w:rsid w:val="47A52866"/>
    <w:rsid w:val="47A82CED"/>
    <w:rsid w:val="47A927CB"/>
    <w:rsid w:val="47AB5505"/>
    <w:rsid w:val="47AE17D6"/>
    <w:rsid w:val="47AE4138"/>
    <w:rsid w:val="47B14D97"/>
    <w:rsid w:val="47B248AC"/>
    <w:rsid w:val="47B25D6B"/>
    <w:rsid w:val="47B56E9C"/>
    <w:rsid w:val="47B60CC9"/>
    <w:rsid w:val="47B622E8"/>
    <w:rsid w:val="47B81CDA"/>
    <w:rsid w:val="47BA7510"/>
    <w:rsid w:val="47BD5D25"/>
    <w:rsid w:val="47C11AA9"/>
    <w:rsid w:val="47C11F46"/>
    <w:rsid w:val="47C32C71"/>
    <w:rsid w:val="47CB598B"/>
    <w:rsid w:val="47CE465C"/>
    <w:rsid w:val="47D108C1"/>
    <w:rsid w:val="47D76995"/>
    <w:rsid w:val="47DC47A9"/>
    <w:rsid w:val="47DD3378"/>
    <w:rsid w:val="47DF1A46"/>
    <w:rsid w:val="47DF4600"/>
    <w:rsid w:val="47E24E33"/>
    <w:rsid w:val="47E3484D"/>
    <w:rsid w:val="47E62D12"/>
    <w:rsid w:val="47E6698B"/>
    <w:rsid w:val="47E85C63"/>
    <w:rsid w:val="47ED5767"/>
    <w:rsid w:val="47F14A37"/>
    <w:rsid w:val="47F33BD5"/>
    <w:rsid w:val="47F37609"/>
    <w:rsid w:val="47F42062"/>
    <w:rsid w:val="47F77928"/>
    <w:rsid w:val="47F834D8"/>
    <w:rsid w:val="47F916AB"/>
    <w:rsid w:val="47FA403E"/>
    <w:rsid w:val="47FB0FA3"/>
    <w:rsid w:val="47FB6340"/>
    <w:rsid w:val="47FC261A"/>
    <w:rsid w:val="48027DFA"/>
    <w:rsid w:val="48041B9F"/>
    <w:rsid w:val="48055476"/>
    <w:rsid w:val="480579BF"/>
    <w:rsid w:val="48095145"/>
    <w:rsid w:val="480E27CB"/>
    <w:rsid w:val="48121CA4"/>
    <w:rsid w:val="48147346"/>
    <w:rsid w:val="48157368"/>
    <w:rsid w:val="48165453"/>
    <w:rsid w:val="48172152"/>
    <w:rsid w:val="481857FA"/>
    <w:rsid w:val="48196731"/>
    <w:rsid w:val="4824529A"/>
    <w:rsid w:val="48257D12"/>
    <w:rsid w:val="48257E0F"/>
    <w:rsid w:val="482B78D0"/>
    <w:rsid w:val="482E2FBD"/>
    <w:rsid w:val="482E4F16"/>
    <w:rsid w:val="4836185D"/>
    <w:rsid w:val="483A261B"/>
    <w:rsid w:val="483E4CB0"/>
    <w:rsid w:val="483F6001"/>
    <w:rsid w:val="483F7A54"/>
    <w:rsid w:val="48412B7C"/>
    <w:rsid w:val="484505C0"/>
    <w:rsid w:val="484872CF"/>
    <w:rsid w:val="484A4ED7"/>
    <w:rsid w:val="484C1022"/>
    <w:rsid w:val="484F7BD3"/>
    <w:rsid w:val="48502373"/>
    <w:rsid w:val="4852518E"/>
    <w:rsid w:val="48536B62"/>
    <w:rsid w:val="48575BC2"/>
    <w:rsid w:val="48577623"/>
    <w:rsid w:val="48585DD9"/>
    <w:rsid w:val="48594A0D"/>
    <w:rsid w:val="485A229C"/>
    <w:rsid w:val="485B7133"/>
    <w:rsid w:val="485C4793"/>
    <w:rsid w:val="485D2CE7"/>
    <w:rsid w:val="485F2F94"/>
    <w:rsid w:val="486142BD"/>
    <w:rsid w:val="486225CC"/>
    <w:rsid w:val="48636456"/>
    <w:rsid w:val="48644293"/>
    <w:rsid w:val="486960EA"/>
    <w:rsid w:val="486B0DFD"/>
    <w:rsid w:val="486C7EB0"/>
    <w:rsid w:val="48725154"/>
    <w:rsid w:val="48747124"/>
    <w:rsid w:val="48754AF1"/>
    <w:rsid w:val="48760E66"/>
    <w:rsid w:val="48783A09"/>
    <w:rsid w:val="487A0A66"/>
    <w:rsid w:val="487C7CA3"/>
    <w:rsid w:val="487D29D0"/>
    <w:rsid w:val="488137C0"/>
    <w:rsid w:val="48816FEA"/>
    <w:rsid w:val="4882608F"/>
    <w:rsid w:val="488D02CB"/>
    <w:rsid w:val="488D19F2"/>
    <w:rsid w:val="48923274"/>
    <w:rsid w:val="4892358A"/>
    <w:rsid w:val="48944253"/>
    <w:rsid w:val="48947D6C"/>
    <w:rsid w:val="48953321"/>
    <w:rsid w:val="48960125"/>
    <w:rsid w:val="48987D7F"/>
    <w:rsid w:val="489E04B1"/>
    <w:rsid w:val="489E0B1F"/>
    <w:rsid w:val="48A0409E"/>
    <w:rsid w:val="48A41D09"/>
    <w:rsid w:val="48A75D2F"/>
    <w:rsid w:val="48A7675C"/>
    <w:rsid w:val="48A8672B"/>
    <w:rsid w:val="48AC08B3"/>
    <w:rsid w:val="48AC65B3"/>
    <w:rsid w:val="48B265BB"/>
    <w:rsid w:val="48B321C0"/>
    <w:rsid w:val="48B33CF9"/>
    <w:rsid w:val="48B6336E"/>
    <w:rsid w:val="48B649CF"/>
    <w:rsid w:val="48B9593C"/>
    <w:rsid w:val="48BB4629"/>
    <w:rsid w:val="48BE6523"/>
    <w:rsid w:val="48C33A09"/>
    <w:rsid w:val="48C369F5"/>
    <w:rsid w:val="48C5114D"/>
    <w:rsid w:val="48C51EA8"/>
    <w:rsid w:val="48C82206"/>
    <w:rsid w:val="48CB1F0A"/>
    <w:rsid w:val="48CF7B85"/>
    <w:rsid w:val="48D27950"/>
    <w:rsid w:val="48DB160D"/>
    <w:rsid w:val="48E10CE5"/>
    <w:rsid w:val="48E144BE"/>
    <w:rsid w:val="48E50602"/>
    <w:rsid w:val="48E82B09"/>
    <w:rsid w:val="48E83846"/>
    <w:rsid w:val="48E8778C"/>
    <w:rsid w:val="48EA5DC8"/>
    <w:rsid w:val="48EA68B0"/>
    <w:rsid w:val="48ED1AB6"/>
    <w:rsid w:val="48ED3FBF"/>
    <w:rsid w:val="48EE0238"/>
    <w:rsid w:val="48F024A0"/>
    <w:rsid w:val="48F26D31"/>
    <w:rsid w:val="48F72BEE"/>
    <w:rsid w:val="48F847C9"/>
    <w:rsid w:val="48F92455"/>
    <w:rsid w:val="48FB1507"/>
    <w:rsid w:val="48FD0E7D"/>
    <w:rsid w:val="490339A2"/>
    <w:rsid w:val="49045965"/>
    <w:rsid w:val="49053D57"/>
    <w:rsid w:val="49066456"/>
    <w:rsid w:val="49070045"/>
    <w:rsid w:val="49075006"/>
    <w:rsid w:val="49097358"/>
    <w:rsid w:val="490B2E58"/>
    <w:rsid w:val="491512B6"/>
    <w:rsid w:val="49164636"/>
    <w:rsid w:val="4918128C"/>
    <w:rsid w:val="491D4FAC"/>
    <w:rsid w:val="491F481F"/>
    <w:rsid w:val="49244194"/>
    <w:rsid w:val="4925097A"/>
    <w:rsid w:val="492516BB"/>
    <w:rsid w:val="4929545B"/>
    <w:rsid w:val="492D3B57"/>
    <w:rsid w:val="492D53FE"/>
    <w:rsid w:val="492F060B"/>
    <w:rsid w:val="49337E81"/>
    <w:rsid w:val="493508D0"/>
    <w:rsid w:val="49353F05"/>
    <w:rsid w:val="49370C5F"/>
    <w:rsid w:val="49385D88"/>
    <w:rsid w:val="49393EC9"/>
    <w:rsid w:val="49394AC5"/>
    <w:rsid w:val="49470E6E"/>
    <w:rsid w:val="49495D24"/>
    <w:rsid w:val="49515AAC"/>
    <w:rsid w:val="495724D0"/>
    <w:rsid w:val="4957432B"/>
    <w:rsid w:val="495A2D2F"/>
    <w:rsid w:val="495E5CFB"/>
    <w:rsid w:val="4962241F"/>
    <w:rsid w:val="49645DE4"/>
    <w:rsid w:val="49655557"/>
    <w:rsid w:val="4969144A"/>
    <w:rsid w:val="496B009E"/>
    <w:rsid w:val="49703DA9"/>
    <w:rsid w:val="49711B00"/>
    <w:rsid w:val="49724891"/>
    <w:rsid w:val="4974315D"/>
    <w:rsid w:val="4975224A"/>
    <w:rsid w:val="49753B07"/>
    <w:rsid w:val="49797967"/>
    <w:rsid w:val="497B0BD1"/>
    <w:rsid w:val="497B42DC"/>
    <w:rsid w:val="497D0072"/>
    <w:rsid w:val="497D4024"/>
    <w:rsid w:val="498224D9"/>
    <w:rsid w:val="49856617"/>
    <w:rsid w:val="498704C7"/>
    <w:rsid w:val="49881AA7"/>
    <w:rsid w:val="498A0CFA"/>
    <w:rsid w:val="498A2983"/>
    <w:rsid w:val="498A743C"/>
    <w:rsid w:val="498F5E2E"/>
    <w:rsid w:val="498F77D2"/>
    <w:rsid w:val="4995128C"/>
    <w:rsid w:val="49960460"/>
    <w:rsid w:val="49974D7B"/>
    <w:rsid w:val="499B7F5C"/>
    <w:rsid w:val="49A208D3"/>
    <w:rsid w:val="49A23B10"/>
    <w:rsid w:val="49A259D0"/>
    <w:rsid w:val="49A271A1"/>
    <w:rsid w:val="49A30A85"/>
    <w:rsid w:val="49A6064C"/>
    <w:rsid w:val="49A60E3A"/>
    <w:rsid w:val="49AA0D90"/>
    <w:rsid w:val="49AA6A70"/>
    <w:rsid w:val="49B22057"/>
    <w:rsid w:val="49B40E48"/>
    <w:rsid w:val="49BC562C"/>
    <w:rsid w:val="49BE3C72"/>
    <w:rsid w:val="49BF659C"/>
    <w:rsid w:val="49C31541"/>
    <w:rsid w:val="49C37E27"/>
    <w:rsid w:val="49C418B2"/>
    <w:rsid w:val="49C52E06"/>
    <w:rsid w:val="49C644B2"/>
    <w:rsid w:val="49C67733"/>
    <w:rsid w:val="49C869E9"/>
    <w:rsid w:val="49CA3BE5"/>
    <w:rsid w:val="49CA6A9B"/>
    <w:rsid w:val="49CC2801"/>
    <w:rsid w:val="49CC6E1D"/>
    <w:rsid w:val="49CF56E7"/>
    <w:rsid w:val="49D14595"/>
    <w:rsid w:val="49D4726C"/>
    <w:rsid w:val="49D672CD"/>
    <w:rsid w:val="49DB5187"/>
    <w:rsid w:val="49DB66A5"/>
    <w:rsid w:val="49DC6FC1"/>
    <w:rsid w:val="49E63A21"/>
    <w:rsid w:val="49EA5F65"/>
    <w:rsid w:val="49EB25E0"/>
    <w:rsid w:val="49EB7E47"/>
    <w:rsid w:val="49EF502A"/>
    <w:rsid w:val="49F0047A"/>
    <w:rsid w:val="49F115CB"/>
    <w:rsid w:val="49F30BB0"/>
    <w:rsid w:val="49F608C9"/>
    <w:rsid w:val="49F731D5"/>
    <w:rsid w:val="49F80BAE"/>
    <w:rsid w:val="49F95BD6"/>
    <w:rsid w:val="4A025DF7"/>
    <w:rsid w:val="4A060A2E"/>
    <w:rsid w:val="4A06743B"/>
    <w:rsid w:val="4A0C2EDA"/>
    <w:rsid w:val="4A0D10FF"/>
    <w:rsid w:val="4A0D3A21"/>
    <w:rsid w:val="4A0D7FC9"/>
    <w:rsid w:val="4A0F38F0"/>
    <w:rsid w:val="4A115BA3"/>
    <w:rsid w:val="4A1300AA"/>
    <w:rsid w:val="4A177CF2"/>
    <w:rsid w:val="4A196BE3"/>
    <w:rsid w:val="4A1B3DAF"/>
    <w:rsid w:val="4A1B6FC4"/>
    <w:rsid w:val="4A20772F"/>
    <w:rsid w:val="4A21552F"/>
    <w:rsid w:val="4A2257C8"/>
    <w:rsid w:val="4A2445C8"/>
    <w:rsid w:val="4A254A50"/>
    <w:rsid w:val="4A276EB2"/>
    <w:rsid w:val="4A2C2EC9"/>
    <w:rsid w:val="4A314A88"/>
    <w:rsid w:val="4A334FE8"/>
    <w:rsid w:val="4A3500B6"/>
    <w:rsid w:val="4A377681"/>
    <w:rsid w:val="4A377A4D"/>
    <w:rsid w:val="4A3C48CE"/>
    <w:rsid w:val="4A405B31"/>
    <w:rsid w:val="4A414212"/>
    <w:rsid w:val="4A4607EA"/>
    <w:rsid w:val="4A463F44"/>
    <w:rsid w:val="4A483E87"/>
    <w:rsid w:val="4A4F3267"/>
    <w:rsid w:val="4A51098B"/>
    <w:rsid w:val="4A5202F6"/>
    <w:rsid w:val="4A524DCC"/>
    <w:rsid w:val="4A553708"/>
    <w:rsid w:val="4A5575F1"/>
    <w:rsid w:val="4A562EBA"/>
    <w:rsid w:val="4A565A6D"/>
    <w:rsid w:val="4A571514"/>
    <w:rsid w:val="4A5B7387"/>
    <w:rsid w:val="4A5D178D"/>
    <w:rsid w:val="4A5F5985"/>
    <w:rsid w:val="4A614BB1"/>
    <w:rsid w:val="4A620071"/>
    <w:rsid w:val="4A634E32"/>
    <w:rsid w:val="4A655B7F"/>
    <w:rsid w:val="4A6739D5"/>
    <w:rsid w:val="4A677C66"/>
    <w:rsid w:val="4A690176"/>
    <w:rsid w:val="4A6E3E29"/>
    <w:rsid w:val="4A6E7846"/>
    <w:rsid w:val="4A6F1A94"/>
    <w:rsid w:val="4A7062EA"/>
    <w:rsid w:val="4A725F80"/>
    <w:rsid w:val="4A744A9A"/>
    <w:rsid w:val="4A7541EB"/>
    <w:rsid w:val="4A76115E"/>
    <w:rsid w:val="4A775D8D"/>
    <w:rsid w:val="4A78193F"/>
    <w:rsid w:val="4A793116"/>
    <w:rsid w:val="4A7D2FEE"/>
    <w:rsid w:val="4A88363C"/>
    <w:rsid w:val="4A895F05"/>
    <w:rsid w:val="4A8C4EAD"/>
    <w:rsid w:val="4A8D78A5"/>
    <w:rsid w:val="4A9009BB"/>
    <w:rsid w:val="4A913F73"/>
    <w:rsid w:val="4A922CA6"/>
    <w:rsid w:val="4A9B6250"/>
    <w:rsid w:val="4AA00ABD"/>
    <w:rsid w:val="4AA121E8"/>
    <w:rsid w:val="4AA55358"/>
    <w:rsid w:val="4AA771FC"/>
    <w:rsid w:val="4AAB77B0"/>
    <w:rsid w:val="4AAC503E"/>
    <w:rsid w:val="4AAE1D05"/>
    <w:rsid w:val="4AAF5B22"/>
    <w:rsid w:val="4AAF733D"/>
    <w:rsid w:val="4AB02D98"/>
    <w:rsid w:val="4AB03C2A"/>
    <w:rsid w:val="4AB26274"/>
    <w:rsid w:val="4AB337CA"/>
    <w:rsid w:val="4AB35149"/>
    <w:rsid w:val="4AB3546B"/>
    <w:rsid w:val="4AB37772"/>
    <w:rsid w:val="4AB4427C"/>
    <w:rsid w:val="4AB55F19"/>
    <w:rsid w:val="4ABA4F88"/>
    <w:rsid w:val="4ABF2C52"/>
    <w:rsid w:val="4ABF361A"/>
    <w:rsid w:val="4ABF6D26"/>
    <w:rsid w:val="4AC43C47"/>
    <w:rsid w:val="4ACA45B2"/>
    <w:rsid w:val="4AD91AF6"/>
    <w:rsid w:val="4ADC0E35"/>
    <w:rsid w:val="4ADC2205"/>
    <w:rsid w:val="4ADD7698"/>
    <w:rsid w:val="4ADF7E98"/>
    <w:rsid w:val="4AE17085"/>
    <w:rsid w:val="4AE7251E"/>
    <w:rsid w:val="4AE76A1F"/>
    <w:rsid w:val="4AE8040C"/>
    <w:rsid w:val="4AE80DB6"/>
    <w:rsid w:val="4AEF5912"/>
    <w:rsid w:val="4AF26747"/>
    <w:rsid w:val="4AF43A95"/>
    <w:rsid w:val="4AF45C90"/>
    <w:rsid w:val="4AF47481"/>
    <w:rsid w:val="4AF630F1"/>
    <w:rsid w:val="4AF7241C"/>
    <w:rsid w:val="4AFB7C24"/>
    <w:rsid w:val="4AFC27D9"/>
    <w:rsid w:val="4AFC3BCB"/>
    <w:rsid w:val="4AFD6215"/>
    <w:rsid w:val="4AFD6FA9"/>
    <w:rsid w:val="4AFE4D8E"/>
    <w:rsid w:val="4AFF16C6"/>
    <w:rsid w:val="4B0234A0"/>
    <w:rsid w:val="4B030576"/>
    <w:rsid w:val="4B035015"/>
    <w:rsid w:val="4B0E073B"/>
    <w:rsid w:val="4B0E7EEE"/>
    <w:rsid w:val="4B0F5AC3"/>
    <w:rsid w:val="4B0F6D53"/>
    <w:rsid w:val="4B137E5E"/>
    <w:rsid w:val="4B142606"/>
    <w:rsid w:val="4B163A78"/>
    <w:rsid w:val="4B1A5D8D"/>
    <w:rsid w:val="4B1C59DC"/>
    <w:rsid w:val="4B1E7B7A"/>
    <w:rsid w:val="4B20084E"/>
    <w:rsid w:val="4B201981"/>
    <w:rsid w:val="4B22706A"/>
    <w:rsid w:val="4B2509B2"/>
    <w:rsid w:val="4B262C2A"/>
    <w:rsid w:val="4B263E25"/>
    <w:rsid w:val="4B266574"/>
    <w:rsid w:val="4B281071"/>
    <w:rsid w:val="4B2A233C"/>
    <w:rsid w:val="4B2C6FBE"/>
    <w:rsid w:val="4B2E09D0"/>
    <w:rsid w:val="4B2F6302"/>
    <w:rsid w:val="4B2F7D35"/>
    <w:rsid w:val="4B310B67"/>
    <w:rsid w:val="4B324298"/>
    <w:rsid w:val="4B3C7B41"/>
    <w:rsid w:val="4B3D28DD"/>
    <w:rsid w:val="4B4072C7"/>
    <w:rsid w:val="4B455BAB"/>
    <w:rsid w:val="4B4616B2"/>
    <w:rsid w:val="4B486278"/>
    <w:rsid w:val="4B4A3986"/>
    <w:rsid w:val="4B4A6AD0"/>
    <w:rsid w:val="4B4D10DF"/>
    <w:rsid w:val="4B4D1968"/>
    <w:rsid w:val="4B5416BB"/>
    <w:rsid w:val="4B545719"/>
    <w:rsid w:val="4B590F01"/>
    <w:rsid w:val="4B59692D"/>
    <w:rsid w:val="4B5D3B12"/>
    <w:rsid w:val="4B5D72CB"/>
    <w:rsid w:val="4B6135BA"/>
    <w:rsid w:val="4B627552"/>
    <w:rsid w:val="4B630E78"/>
    <w:rsid w:val="4B6501FD"/>
    <w:rsid w:val="4B651CF8"/>
    <w:rsid w:val="4B655B29"/>
    <w:rsid w:val="4B655C10"/>
    <w:rsid w:val="4B6860C4"/>
    <w:rsid w:val="4B6967AD"/>
    <w:rsid w:val="4B722386"/>
    <w:rsid w:val="4B73093C"/>
    <w:rsid w:val="4B733B86"/>
    <w:rsid w:val="4B743E75"/>
    <w:rsid w:val="4B7673B6"/>
    <w:rsid w:val="4B791EE5"/>
    <w:rsid w:val="4B7B2063"/>
    <w:rsid w:val="4B7C4EAA"/>
    <w:rsid w:val="4B7D75B6"/>
    <w:rsid w:val="4B810E3A"/>
    <w:rsid w:val="4B8127D0"/>
    <w:rsid w:val="4B836BC9"/>
    <w:rsid w:val="4B862A6B"/>
    <w:rsid w:val="4B875F64"/>
    <w:rsid w:val="4B8A4F61"/>
    <w:rsid w:val="4B8B24E5"/>
    <w:rsid w:val="4B8D2F8B"/>
    <w:rsid w:val="4B8F5099"/>
    <w:rsid w:val="4B902D50"/>
    <w:rsid w:val="4B9201B8"/>
    <w:rsid w:val="4B927CCB"/>
    <w:rsid w:val="4B935B89"/>
    <w:rsid w:val="4B9530F1"/>
    <w:rsid w:val="4B993021"/>
    <w:rsid w:val="4B995C50"/>
    <w:rsid w:val="4B9B6196"/>
    <w:rsid w:val="4B9B7B42"/>
    <w:rsid w:val="4BA23005"/>
    <w:rsid w:val="4BA40D9C"/>
    <w:rsid w:val="4BA46A42"/>
    <w:rsid w:val="4BA701F6"/>
    <w:rsid w:val="4BA81711"/>
    <w:rsid w:val="4BAA599A"/>
    <w:rsid w:val="4BAB030F"/>
    <w:rsid w:val="4BAF04D4"/>
    <w:rsid w:val="4BB023EF"/>
    <w:rsid w:val="4BB57FF8"/>
    <w:rsid w:val="4BB67A23"/>
    <w:rsid w:val="4BBC301F"/>
    <w:rsid w:val="4BC1536C"/>
    <w:rsid w:val="4BC17612"/>
    <w:rsid w:val="4BC31A14"/>
    <w:rsid w:val="4BC34637"/>
    <w:rsid w:val="4BC36927"/>
    <w:rsid w:val="4BC40EB2"/>
    <w:rsid w:val="4BC62EAE"/>
    <w:rsid w:val="4BCC7D16"/>
    <w:rsid w:val="4BCE2AE2"/>
    <w:rsid w:val="4BD26842"/>
    <w:rsid w:val="4BD51C88"/>
    <w:rsid w:val="4BD66FD0"/>
    <w:rsid w:val="4BD74883"/>
    <w:rsid w:val="4BD811C1"/>
    <w:rsid w:val="4BD96B1F"/>
    <w:rsid w:val="4BDA1A51"/>
    <w:rsid w:val="4BDB5AEA"/>
    <w:rsid w:val="4BDF5983"/>
    <w:rsid w:val="4BE16340"/>
    <w:rsid w:val="4BE50FF8"/>
    <w:rsid w:val="4BE665C5"/>
    <w:rsid w:val="4BE82377"/>
    <w:rsid w:val="4BEA217F"/>
    <w:rsid w:val="4BF12057"/>
    <w:rsid w:val="4BF70825"/>
    <w:rsid w:val="4BF76481"/>
    <w:rsid w:val="4BF81645"/>
    <w:rsid w:val="4BF92493"/>
    <w:rsid w:val="4BFC2F99"/>
    <w:rsid w:val="4BFF5EAE"/>
    <w:rsid w:val="4C006D10"/>
    <w:rsid w:val="4C017975"/>
    <w:rsid w:val="4C023EF5"/>
    <w:rsid w:val="4C0632D6"/>
    <w:rsid w:val="4C0679D6"/>
    <w:rsid w:val="4C067F32"/>
    <w:rsid w:val="4C085BEC"/>
    <w:rsid w:val="4C0C2DA6"/>
    <w:rsid w:val="4C0D73B3"/>
    <w:rsid w:val="4C0E4CCB"/>
    <w:rsid w:val="4C100452"/>
    <w:rsid w:val="4C131128"/>
    <w:rsid w:val="4C1633DC"/>
    <w:rsid w:val="4C190C7A"/>
    <w:rsid w:val="4C1B1C17"/>
    <w:rsid w:val="4C1F443F"/>
    <w:rsid w:val="4C20608D"/>
    <w:rsid w:val="4C277BD7"/>
    <w:rsid w:val="4C292341"/>
    <w:rsid w:val="4C2B7754"/>
    <w:rsid w:val="4C2D5370"/>
    <w:rsid w:val="4C2D6AF5"/>
    <w:rsid w:val="4C31559E"/>
    <w:rsid w:val="4C3205E2"/>
    <w:rsid w:val="4C320718"/>
    <w:rsid w:val="4C322453"/>
    <w:rsid w:val="4C363A82"/>
    <w:rsid w:val="4C3713D9"/>
    <w:rsid w:val="4C387BFF"/>
    <w:rsid w:val="4C397AF1"/>
    <w:rsid w:val="4C3D6E90"/>
    <w:rsid w:val="4C3F39D7"/>
    <w:rsid w:val="4C3F49D3"/>
    <w:rsid w:val="4C455FE4"/>
    <w:rsid w:val="4C4B1A6C"/>
    <w:rsid w:val="4C4B4845"/>
    <w:rsid w:val="4C4B6D4F"/>
    <w:rsid w:val="4C4C40BD"/>
    <w:rsid w:val="4C4D5FFE"/>
    <w:rsid w:val="4C4E4042"/>
    <w:rsid w:val="4C502A4B"/>
    <w:rsid w:val="4C524477"/>
    <w:rsid w:val="4C537A73"/>
    <w:rsid w:val="4C55598F"/>
    <w:rsid w:val="4C5C37D0"/>
    <w:rsid w:val="4C607AE5"/>
    <w:rsid w:val="4C626721"/>
    <w:rsid w:val="4C646462"/>
    <w:rsid w:val="4C652BA8"/>
    <w:rsid w:val="4C654B77"/>
    <w:rsid w:val="4C6663B0"/>
    <w:rsid w:val="4C6801DD"/>
    <w:rsid w:val="4C697114"/>
    <w:rsid w:val="4C6A1328"/>
    <w:rsid w:val="4C6A13C0"/>
    <w:rsid w:val="4C6D5CE9"/>
    <w:rsid w:val="4C6F6281"/>
    <w:rsid w:val="4C713910"/>
    <w:rsid w:val="4C740CF4"/>
    <w:rsid w:val="4C783928"/>
    <w:rsid w:val="4C784993"/>
    <w:rsid w:val="4C79411A"/>
    <w:rsid w:val="4C7C7D06"/>
    <w:rsid w:val="4C801FE3"/>
    <w:rsid w:val="4C811BA6"/>
    <w:rsid w:val="4C81208A"/>
    <w:rsid w:val="4C827476"/>
    <w:rsid w:val="4C833A51"/>
    <w:rsid w:val="4C84210E"/>
    <w:rsid w:val="4C875015"/>
    <w:rsid w:val="4C892DC7"/>
    <w:rsid w:val="4C8B6287"/>
    <w:rsid w:val="4C8F3A65"/>
    <w:rsid w:val="4C8F5D65"/>
    <w:rsid w:val="4C90288D"/>
    <w:rsid w:val="4C90619A"/>
    <w:rsid w:val="4C906415"/>
    <w:rsid w:val="4C941BC9"/>
    <w:rsid w:val="4C985D61"/>
    <w:rsid w:val="4C986686"/>
    <w:rsid w:val="4C99672D"/>
    <w:rsid w:val="4C9B175B"/>
    <w:rsid w:val="4C9F0843"/>
    <w:rsid w:val="4C9F5279"/>
    <w:rsid w:val="4C9F6950"/>
    <w:rsid w:val="4CA155C7"/>
    <w:rsid w:val="4CA32DD2"/>
    <w:rsid w:val="4CA473E2"/>
    <w:rsid w:val="4CA558EF"/>
    <w:rsid w:val="4CA85B3F"/>
    <w:rsid w:val="4CA8761C"/>
    <w:rsid w:val="4CA92A8C"/>
    <w:rsid w:val="4CAB4090"/>
    <w:rsid w:val="4CB03635"/>
    <w:rsid w:val="4CB052B7"/>
    <w:rsid w:val="4CB17238"/>
    <w:rsid w:val="4CB23C80"/>
    <w:rsid w:val="4CB63190"/>
    <w:rsid w:val="4CBA3E75"/>
    <w:rsid w:val="4CBB5F77"/>
    <w:rsid w:val="4CBD30E3"/>
    <w:rsid w:val="4CC01067"/>
    <w:rsid w:val="4CC32F8D"/>
    <w:rsid w:val="4CC41EFF"/>
    <w:rsid w:val="4CC62D29"/>
    <w:rsid w:val="4CC62DFE"/>
    <w:rsid w:val="4CC8520D"/>
    <w:rsid w:val="4CCD2AC3"/>
    <w:rsid w:val="4CCD3292"/>
    <w:rsid w:val="4CCE286A"/>
    <w:rsid w:val="4CCE670B"/>
    <w:rsid w:val="4CCF7634"/>
    <w:rsid w:val="4CD007C5"/>
    <w:rsid w:val="4CD177E0"/>
    <w:rsid w:val="4CD24C18"/>
    <w:rsid w:val="4CD551D7"/>
    <w:rsid w:val="4CD7755C"/>
    <w:rsid w:val="4CDF4282"/>
    <w:rsid w:val="4CE20190"/>
    <w:rsid w:val="4CE45CCA"/>
    <w:rsid w:val="4CE773D8"/>
    <w:rsid w:val="4CED158F"/>
    <w:rsid w:val="4CEE3EE2"/>
    <w:rsid w:val="4CF028A1"/>
    <w:rsid w:val="4CF214FA"/>
    <w:rsid w:val="4CF21985"/>
    <w:rsid w:val="4CF40F6F"/>
    <w:rsid w:val="4CF82283"/>
    <w:rsid w:val="4CF93192"/>
    <w:rsid w:val="4CFB31A5"/>
    <w:rsid w:val="4CFF1047"/>
    <w:rsid w:val="4D015298"/>
    <w:rsid w:val="4D040A32"/>
    <w:rsid w:val="4D0822C8"/>
    <w:rsid w:val="4D094A13"/>
    <w:rsid w:val="4D0C13D1"/>
    <w:rsid w:val="4D0E188D"/>
    <w:rsid w:val="4D0F4904"/>
    <w:rsid w:val="4D114404"/>
    <w:rsid w:val="4D1176F1"/>
    <w:rsid w:val="4D144BCB"/>
    <w:rsid w:val="4D165D2E"/>
    <w:rsid w:val="4D171344"/>
    <w:rsid w:val="4D174B72"/>
    <w:rsid w:val="4D1B2AFF"/>
    <w:rsid w:val="4D1C2891"/>
    <w:rsid w:val="4D1E3E75"/>
    <w:rsid w:val="4D1E6226"/>
    <w:rsid w:val="4D234FE3"/>
    <w:rsid w:val="4D257208"/>
    <w:rsid w:val="4D2D230C"/>
    <w:rsid w:val="4D3D4D6F"/>
    <w:rsid w:val="4D466A57"/>
    <w:rsid w:val="4D476122"/>
    <w:rsid w:val="4D480507"/>
    <w:rsid w:val="4D4B0821"/>
    <w:rsid w:val="4D4E6016"/>
    <w:rsid w:val="4D4F26E7"/>
    <w:rsid w:val="4D4F498A"/>
    <w:rsid w:val="4D4F52FC"/>
    <w:rsid w:val="4D4F7555"/>
    <w:rsid w:val="4D507135"/>
    <w:rsid w:val="4D52319B"/>
    <w:rsid w:val="4D535D21"/>
    <w:rsid w:val="4D5553C2"/>
    <w:rsid w:val="4D576D54"/>
    <w:rsid w:val="4D5773B8"/>
    <w:rsid w:val="4D5C124C"/>
    <w:rsid w:val="4D5C6B7E"/>
    <w:rsid w:val="4D5D21E6"/>
    <w:rsid w:val="4D5E0014"/>
    <w:rsid w:val="4D5F5AC1"/>
    <w:rsid w:val="4D602322"/>
    <w:rsid w:val="4D615D2C"/>
    <w:rsid w:val="4D641E39"/>
    <w:rsid w:val="4D67353E"/>
    <w:rsid w:val="4D685E14"/>
    <w:rsid w:val="4D687D5D"/>
    <w:rsid w:val="4D6A7D37"/>
    <w:rsid w:val="4D6C6692"/>
    <w:rsid w:val="4D6C6F93"/>
    <w:rsid w:val="4D6E2846"/>
    <w:rsid w:val="4D6E58D3"/>
    <w:rsid w:val="4D717101"/>
    <w:rsid w:val="4D7A6B34"/>
    <w:rsid w:val="4D7B0FC8"/>
    <w:rsid w:val="4D7B10D5"/>
    <w:rsid w:val="4D7E41C9"/>
    <w:rsid w:val="4D805432"/>
    <w:rsid w:val="4D83154E"/>
    <w:rsid w:val="4D8319FD"/>
    <w:rsid w:val="4D8419DD"/>
    <w:rsid w:val="4D842638"/>
    <w:rsid w:val="4D862B61"/>
    <w:rsid w:val="4D8C55DC"/>
    <w:rsid w:val="4D920FA0"/>
    <w:rsid w:val="4D967F6A"/>
    <w:rsid w:val="4D975C89"/>
    <w:rsid w:val="4D97605D"/>
    <w:rsid w:val="4D984BD0"/>
    <w:rsid w:val="4D9A6578"/>
    <w:rsid w:val="4D9D0FC4"/>
    <w:rsid w:val="4D9D3676"/>
    <w:rsid w:val="4D9F2A58"/>
    <w:rsid w:val="4D9F7B3A"/>
    <w:rsid w:val="4DA37A53"/>
    <w:rsid w:val="4DA62895"/>
    <w:rsid w:val="4DA9284C"/>
    <w:rsid w:val="4DAD0058"/>
    <w:rsid w:val="4DAD6D8F"/>
    <w:rsid w:val="4DB31383"/>
    <w:rsid w:val="4DB316CC"/>
    <w:rsid w:val="4DB4043C"/>
    <w:rsid w:val="4DB72769"/>
    <w:rsid w:val="4DB730E5"/>
    <w:rsid w:val="4DB913E9"/>
    <w:rsid w:val="4DBB0862"/>
    <w:rsid w:val="4DBC6861"/>
    <w:rsid w:val="4DBD316B"/>
    <w:rsid w:val="4DBD3D17"/>
    <w:rsid w:val="4DBE2232"/>
    <w:rsid w:val="4DBE5777"/>
    <w:rsid w:val="4DC451A2"/>
    <w:rsid w:val="4DC55E85"/>
    <w:rsid w:val="4DC819B7"/>
    <w:rsid w:val="4DC9634B"/>
    <w:rsid w:val="4DCF55F4"/>
    <w:rsid w:val="4DD01541"/>
    <w:rsid w:val="4DD334D5"/>
    <w:rsid w:val="4DD369A3"/>
    <w:rsid w:val="4DDE03A1"/>
    <w:rsid w:val="4DDF3F6F"/>
    <w:rsid w:val="4DE147B5"/>
    <w:rsid w:val="4DE23B14"/>
    <w:rsid w:val="4DE26A18"/>
    <w:rsid w:val="4DE5768F"/>
    <w:rsid w:val="4DEB6F99"/>
    <w:rsid w:val="4DEF312C"/>
    <w:rsid w:val="4DF064EE"/>
    <w:rsid w:val="4DF06733"/>
    <w:rsid w:val="4DF554DE"/>
    <w:rsid w:val="4DF64A33"/>
    <w:rsid w:val="4DFC07F2"/>
    <w:rsid w:val="4DFC3541"/>
    <w:rsid w:val="4DFD1E52"/>
    <w:rsid w:val="4E0A6039"/>
    <w:rsid w:val="4E0A77D3"/>
    <w:rsid w:val="4E0B41B2"/>
    <w:rsid w:val="4E0B50BF"/>
    <w:rsid w:val="4E0D50F6"/>
    <w:rsid w:val="4E1119FA"/>
    <w:rsid w:val="4E131C2B"/>
    <w:rsid w:val="4E136AA9"/>
    <w:rsid w:val="4E175C17"/>
    <w:rsid w:val="4E1773E5"/>
    <w:rsid w:val="4E1B16C7"/>
    <w:rsid w:val="4E1B4379"/>
    <w:rsid w:val="4E1F1CBC"/>
    <w:rsid w:val="4E2222CD"/>
    <w:rsid w:val="4E22697F"/>
    <w:rsid w:val="4E2550CE"/>
    <w:rsid w:val="4E263882"/>
    <w:rsid w:val="4E27256B"/>
    <w:rsid w:val="4E2B1465"/>
    <w:rsid w:val="4E2C4FCA"/>
    <w:rsid w:val="4E2C6253"/>
    <w:rsid w:val="4E2F4C89"/>
    <w:rsid w:val="4E3022DC"/>
    <w:rsid w:val="4E3431C5"/>
    <w:rsid w:val="4E36523F"/>
    <w:rsid w:val="4E3C3EAB"/>
    <w:rsid w:val="4E3E5B90"/>
    <w:rsid w:val="4E400036"/>
    <w:rsid w:val="4E42083D"/>
    <w:rsid w:val="4E484C2E"/>
    <w:rsid w:val="4E4F60BD"/>
    <w:rsid w:val="4E517F43"/>
    <w:rsid w:val="4E535349"/>
    <w:rsid w:val="4E5B6F97"/>
    <w:rsid w:val="4E5C767A"/>
    <w:rsid w:val="4E5F62D9"/>
    <w:rsid w:val="4E6013D9"/>
    <w:rsid w:val="4E62738E"/>
    <w:rsid w:val="4E674EDA"/>
    <w:rsid w:val="4E69413A"/>
    <w:rsid w:val="4E6A6385"/>
    <w:rsid w:val="4E6F3C87"/>
    <w:rsid w:val="4E721D90"/>
    <w:rsid w:val="4E7B366C"/>
    <w:rsid w:val="4E890BB6"/>
    <w:rsid w:val="4E8B02A8"/>
    <w:rsid w:val="4E8D71D1"/>
    <w:rsid w:val="4E8E7DF1"/>
    <w:rsid w:val="4E94055C"/>
    <w:rsid w:val="4E9434BA"/>
    <w:rsid w:val="4E946AC9"/>
    <w:rsid w:val="4E964622"/>
    <w:rsid w:val="4E994FD5"/>
    <w:rsid w:val="4E9A2D8A"/>
    <w:rsid w:val="4E9A7B0F"/>
    <w:rsid w:val="4EA243D5"/>
    <w:rsid w:val="4EA34848"/>
    <w:rsid w:val="4EA44D9E"/>
    <w:rsid w:val="4EA67A6D"/>
    <w:rsid w:val="4EA80E53"/>
    <w:rsid w:val="4EA830E0"/>
    <w:rsid w:val="4EA90372"/>
    <w:rsid w:val="4EA955ED"/>
    <w:rsid w:val="4EAA6B0D"/>
    <w:rsid w:val="4EAB5A9F"/>
    <w:rsid w:val="4EAB7B31"/>
    <w:rsid w:val="4EAD3010"/>
    <w:rsid w:val="4EAF2EE0"/>
    <w:rsid w:val="4EB3412E"/>
    <w:rsid w:val="4EB40BCE"/>
    <w:rsid w:val="4EBA6385"/>
    <w:rsid w:val="4EBB1597"/>
    <w:rsid w:val="4EBB356E"/>
    <w:rsid w:val="4EBB676A"/>
    <w:rsid w:val="4EC3045B"/>
    <w:rsid w:val="4ECA1144"/>
    <w:rsid w:val="4ECF21CF"/>
    <w:rsid w:val="4ED13231"/>
    <w:rsid w:val="4ED337D1"/>
    <w:rsid w:val="4ED5799D"/>
    <w:rsid w:val="4EDB0C20"/>
    <w:rsid w:val="4EE07D01"/>
    <w:rsid w:val="4EE33C7E"/>
    <w:rsid w:val="4EE751A0"/>
    <w:rsid w:val="4EEA05BB"/>
    <w:rsid w:val="4EEC28F7"/>
    <w:rsid w:val="4EED2C0D"/>
    <w:rsid w:val="4EEE582A"/>
    <w:rsid w:val="4EF0143D"/>
    <w:rsid w:val="4EF21774"/>
    <w:rsid w:val="4EF26F71"/>
    <w:rsid w:val="4EF31320"/>
    <w:rsid w:val="4EF32547"/>
    <w:rsid w:val="4EF40BCE"/>
    <w:rsid w:val="4EF44216"/>
    <w:rsid w:val="4EF82775"/>
    <w:rsid w:val="4EF83CDD"/>
    <w:rsid w:val="4EF9636A"/>
    <w:rsid w:val="4F003A5C"/>
    <w:rsid w:val="4F0305F2"/>
    <w:rsid w:val="4F043D6D"/>
    <w:rsid w:val="4F053C03"/>
    <w:rsid w:val="4F054901"/>
    <w:rsid w:val="4F083CCF"/>
    <w:rsid w:val="4F0A4680"/>
    <w:rsid w:val="4F0A6109"/>
    <w:rsid w:val="4F0A7144"/>
    <w:rsid w:val="4F0B0909"/>
    <w:rsid w:val="4F0B19B0"/>
    <w:rsid w:val="4F0C11F4"/>
    <w:rsid w:val="4F0F57DE"/>
    <w:rsid w:val="4F1106A9"/>
    <w:rsid w:val="4F117D94"/>
    <w:rsid w:val="4F120168"/>
    <w:rsid w:val="4F1276BE"/>
    <w:rsid w:val="4F13373A"/>
    <w:rsid w:val="4F144B12"/>
    <w:rsid w:val="4F147ED0"/>
    <w:rsid w:val="4F1607C7"/>
    <w:rsid w:val="4F161F05"/>
    <w:rsid w:val="4F162049"/>
    <w:rsid w:val="4F1E0B5A"/>
    <w:rsid w:val="4F2232C6"/>
    <w:rsid w:val="4F26198E"/>
    <w:rsid w:val="4F28794D"/>
    <w:rsid w:val="4F2C1F0D"/>
    <w:rsid w:val="4F320ABF"/>
    <w:rsid w:val="4F331982"/>
    <w:rsid w:val="4F334F25"/>
    <w:rsid w:val="4F342B88"/>
    <w:rsid w:val="4F343889"/>
    <w:rsid w:val="4F35619A"/>
    <w:rsid w:val="4F373BCF"/>
    <w:rsid w:val="4F394B1C"/>
    <w:rsid w:val="4F3A0B79"/>
    <w:rsid w:val="4F3F5126"/>
    <w:rsid w:val="4F404E61"/>
    <w:rsid w:val="4F4240BF"/>
    <w:rsid w:val="4F425E14"/>
    <w:rsid w:val="4F437AD5"/>
    <w:rsid w:val="4F437E65"/>
    <w:rsid w:val="4F48372E"/>
    <w:rsid w:val="4F4B309F"/>
    <w:rsid w:val="4F4D1214"/>
    <w:rsid w:val="4F5121C3"/>
    <w:rsid w:val="4F51269B"/>
    <w:rsid w:val="4F5218B6"/>
    <w:rsid w:val="4F52785F"/>
    <w:rsid w:val="4F547637"/>
    <w:rsid w:val="4F551406"/>
    <w:rsid w:val="4F55539B"/>
    <w:rsid w:val="4F5662F0"/>
    <w:rsid w:val="4F58165C"/>
    <w:rsid w:val="4F5C23B3"/>
    <w:rsid w:val="4F5D32C2"/>
    <w:rsid w:val="4F5F0978"/>
    <w:rsid w:val="4F6078E7"/>
    <w:rsid w:val="4F645142"/>
    <w:rsid w:val="4F653148"/>
    <w:rsid w:val="4F6617D9"/>
    <w:rsid w:val="4F6737FB"/>
    <w:rsid w:val="4F681DCB"/>
    <w:rsid w:val="4F6B2020"/>
    <w:rsid w:val="4F6D3358"/>
    <w:rsid w:val="4F6E0334"/>
    <w:rsid w:val="4F6E62FE"/>
    <w:rsid w:val="4F6E6C35"/>
    <w:rsid w:val="4F705387"/>
    <w:rsid w:val="4F7371B6"/>
    <w:rsid w:val="4F766DF3"/>
    <w:rsid w:val="4F770DC9"/>
    <w:rsid w:val="4F783029"/>
    <w:rsid w:val="4F79114E"/>
    <w:rsid w:val="4F7D09EE"/>
    <w:rsid w:val="4F81066F"/>
    <w:rsid w:val="4F822091"/>
    <w:rsid w:val="4F822EB2"/>
    <w:rsid w:val="4F847BCE"/>
    <w:rsid w:val="4F875D5A"/>
    <w:rsid w:val="4F8917F1"/>
    <w:rsid w:val="4F8A0891"/>
    <w:rsid w:val="4F8B07EC"/>
    <w:rsid w:val="4F9171B1"/>
    <w:rsid w:val="4F926BCA"/>
    <w:rsid w:val="4F943045"/>
    <w:rsid w:val="4F9604E2"/>
    <w:rsid w:val="4F9A7C54"/>
    <w:rsid w:val="4F9B6AB6"/>
    <w:rsid w:val="4F9E42C6"/>
    <w:rsid w:val="4F9E7758"/>
    <w:rsid w:val="4F9F240E"/>
    <w:rsid w:val="4FA37946"/>
    <w:rsid w:val="4FA46E0C"/>
    <w:rsid w:val="4FA50CBD"/>
    <w:rsid w:val="4FA55015"/>
    <w:rsid w:val="4FAC1700"/>
    <w:rsid w:val="4FAD64BD"/>
    <w:rsid w:val="4FAF47D5"/>
    <w:rsid w:val="4FB20CCE"/>
    <w:rsid w:val="4FB80D4F"/>
    <w:rsid w:val="4FBA214A"/>
    <w:rsid w:val="4FBC6E69"/>
    <w:rsid w:val="4FBF7941"/>
    <w:rsid w:val="4FC62133"/>
    <w:rsid w:val="4FC6679B"/>
    <w:rsid w:val="4FCA6154"/>
    <w:rsid w:val="4FCB7572"/>
    <w:rsid w:val="4FCC576E"/>
    <w:rsid w:val="4FCE40A5"/>
    <w:rsid w:val="4FD406AD"/>
    <w:rsid w:val="4FD6548F"/>
    <w:rsid w:val="4FD70FD9"/>
    <w:rsid w:val="4FD736DF"/>
    <w:rsid w:val="4FDC0083"/>
    <w:rsid w:val="4FDD61DD"/>
    <w:rsid w:val="4FDE3EDE"/>
    <w:rsid w:val="4FDF0BFA"/>
    <w:rsid w:val="4FE309D4"/>
    <w:rsid w:val="4FE30A15"/>
    <w:rsid w:val="4FE36DF2"/>
    <w:rsid w:val="4FE53C7A"/>
    <w:rsid w:val="4FE637FE"/>
    <w:rsid w:val="4FE9111B"/>
    <w:rsid w:val="4FEB1D05"/>
    <w:rsid w:val="4FEE35BE"/>
    <w:rsid w:val="4FF45D76"/>
    <w:rsid w:val="4FF46F90"/>
    <w:rsid w:val="4FF56A9C"/>
    <w:rsid w:val="4FFA3702"/>
    <w:rsid w:val="4FFB009D"/>
    <w:rsid w:val="4FFC2D18"/>
    <w:rsid w:val="4FFC61DA"/>
    <w:rsid w:val="4FFD4EC2"/>
    <w:rsid w:val="4FFD5430"/>
    <w:rsid w:val="4FFE35C1"/>
    <w:rsid w:val="4FFF6CC9"/>
    <w:rsid w:val="5001198A"/>
    <w:rsid w:val="50031A0F"/>
    <w:rsid w:val="500324C5"/>
    <w:rsid w:val="50064A3A"/>
    <w:rsid w:val="50065722"/>
    <w:rsid w:val="5009295F"/>
    <w:rsid w:val="50092FFB"/>
    <w:rsid w:val="50101456"/>
    <w:rsid w:val="5010419F"/>
    <w:rsid w:val="50131B24"/>
    <w:rsid w:val="501C5D85"/>
    <w:rsid w:val="501C737A"/>
    <w:rsid w:val="501F44B1"/>
    <w:rsid w:val="501F7DC5"/>
    <w:rsid w:val="50205F36"/>
    <w:rsid w:val="502727E5"/>
    <w:rsid w:val="5029060B"/>
    <w:rsid w:val="502C53EE"/>
    <w:rsid w:val="502D34D6"/>
    <w:rsid w:val="502D557B"/>
    <w:rsid w:val="503037CE"/>
    <w:rsid w:val="50306918"/>
    <w:rsid w:val="5033517C"/>
    <w:rsid w:val="5037105C"/>
    <w:rsid w:val="503B4B46"/>
    <w:rsid w:val="503C2A30"/>
    <w:rsid w:val="503C6CE1"/>
    <w:rsid w:val="503D2116"/>
    <w:rsid w:val="503F1E33"/>
    <w:rsid w:val="5041099D"/>
    <w:rsid w:val="504207D4"/>
    <w:rsid w:val="50426789"/>
    <w:rsid w:val="5045420F"/>
    <w:rsid w:val="50486A8F"/>
    <w:rsid w:val="504A20F1"/>
    <w:rsid w:val="504C092F"/>
    <w:rsid w:val="50501482"/>
    <w:rsid w:val="50516DD5"/>
    <w:rsid w:val="5053144B"/>
    <w:rsid w:val="5053522C"/>
    <w:rsid w:val="505451A7"/>
    <w:rsid w:val="50576CB7"/>
    <w:rsid w:val="505B1F86"/>
    <w:rsid w:val="505B629E"/>
    <w:rsid w:val="505C4951"/>
    <w:rsid w:val="505D3785"/>
    <w:rsid w:val="505E2C20"/>
    <w:rsid w:val="505F3740"/>
    <w:rsid w:val="506037DD"/>
    <w:rsid w:val="506050EB"/>
    <w:rsid w:val="5062231B"/>
    <w:rsid w:val="50623B85"/>
    <w:rsid w:val="506268F8"/>
    <w:rsid w:val="506333B6"/>
    <w:rsid w:val="506475DA"/>
    <w:rsid w:val="506752A7"/>
    <w:rsid w:val="506B3F9F"/>
    <w:rsid w:val="506E37C4"/>
    <w:rsid w:val="506F4348"/>
    <w:rsid w:val="50746FC2"/>
    <w:rsid w:val="50783822"/>
    <w:rsid w:val="50785B29"/>
    <w:rsid w:val="507D546F"/>
    <w:rsid w:val="507E2EDF"/>
    <w:rsid w:val="50812E3A"/>
    <w:rsid w:val="5081515C"/>
    <w:rsid w:val="50833AC0"/>
    <w:rsid w:val="50855610"/>
    <w:rsid w:val="508704F2"/>
    <w:rsid w:val="508711EF"/>
    <w:rsid w:val="508A078A"/>
    <w:rsid w:val="508D7BE3"/>
    <w:rsid w:val="508E020D"/>
    <w:rsid w:val="509149C2"/>
    <w:rsid w:val="50935B9A"/>
    <w:rsid w:val="509406FE"/>
    <w:rsid w:val="509470CC"/>
    <w:rsid w:val="50952F40"/>
    <w:rsid w:val="509561EC"/>
    <w:rsid w:val="50973684"/>
    <w:rsid w:val="50977309"/>
    <w:rsid w:val="509E11E1"/>
    <w:rsid w:val="50A25675"/>
    <w:rsid w:val="50A47025"/>
    <w:rsid w:val="50A55373"/>
    <w:rsid w:val="50A625C8"/>
    <w:rsid w:val="50A818CE"/>
    <w:rsid w:val="50A877D1"/>
    <w:rsid w:val="50A96651"/>
    <w:rsid w:val="50AA15CC"/>
    <w:rsid w:val="50B161B5"/>
    <w:rsid w:val="50B2038A"/>
    <w:rsid w:val="50B23A9D"/>
    <w:rsid w:val="50C16C8B"/>
    <w:rsid w:val="50C4609C"/>
    <w:rsid w:val="50C60862"/>
    <w:rsid w:val="50C60A71"/>
    <w:rsid w:val="50C66C39"/>
    <w:rsid w:val="50C728D7"/>
    <w:rsid w:val="50D00C81"/>
    <w:rsid w:val="50D06BC5"/>
    <w:rsid w:val="50D212E3"/>
    <w:rsid w:val="50D317F5"/>
    <w:rsid w:val="50D454E8"/>
    <w:rsid w:val="50D61544"/>
    <w:rsid w:val="50D624B7"/>
    <w:rsid w:val="50D658F6"/>
    <w:rsid w:val="50D66E4B"/>
    <w:rsid w:val="50D772EE"/>
    <w:rsid w:val="50DB3E4D"/>
    <w:rsid w:val="50DC5202"/>
    <w:rsid w:val="50DE140D"/>
    <w:rsid w:val="50E91115"/>
    <w:rsid w:val="50EC389A"/>
    <w:rsid w:val="50EE1569"/>
    <w:rsid w:val="50F3149B"/>
    <w:rsid w:val="50F34B89"/>
    <w:rsid w:val="50F47571"/>
    <w:rsid w:val="50FD1207"/>
    <w:rsid w:val="50FD51EE"/>
    <w:rsid w:val="50FE1EA1"/>
    <w:rsid w:val="51060EBF"/>
    <w:rsid w:val="510649DD"/>
    <w:rsid w:val="51081836"/>
    <w:rsid w:val="51090292"/>
    <w:rsid w:val="510919FF"/>
    <w:rsid w:val="510C0AED"/>
    <w:rsid w:val="510F12D3"/>
    <w:rsid w:val="510F620E"/>
    <w:rsid w:val="51105316"/>
    <w:rsid w:val="51123EFE"/>
    <w:rsid w:val="51152A43"/>
    <w:rsid w:val="51167C75"/>
    <w:rsid w:val="51190B9B"/>
    <w:rsid w:val="51190C3B"/>
    <w:rsid w:val="511C3B90"/>
    <w:rsid w:val="512162DB"/>
    <w:rsid w:val="5123586A"/>
    <w:rsid w:val="51242356"/>
    <w:rsid w:val="5125084E"/>
    <w:rsid w:val="51255436"/>
    <w:rsid w:val="51255CD3"/>
    <w:rsid w:val="512E40FE"/>
    <w:rsid w:val="512E4EED"/>
    <w:rsid w:val="513131D1"/>
    <w:rsid w:val="513257F6"/>
    <w:rsid w:val="51346B1E"/>
    <w:rsid w:val="513A5D25"/>
    <w:rsid w:val="513C0B1D"/>
    <w:rsid w:val="513E1276"/>
    <w:rsid w:val="514A3357"/>
    <w:rsid w:val="514B0945"/>
    <w:rsid w:val="514B66DF"/>
    <w:rsid w:val="514C2596"/>
    <w:rsid w:val="51520442"/>
    <w:rsid w:val="515301CF"/>
    <w:rsid w:val="5154422C"/>
    <w:rsid w:val="515731A5"/>
    <w:rsid w:val="515739F6"/>
    <w:rsid w:val="5158627D"/>
    <w:rsid w:val="515A479E"/>
    <w:rsid w:val="515B661A"/>
    <w:rsid w:val="515C5C2B"/>
    <w:rsid w:val="515F6BD6"/>
    <w:rsid w:val="516122F3"/>
    <w:rsid w:val="51642DDD"/>
    <w:rsid w:val="51667BBB"/>
    <w:rsid w:val="516B606A"/>
    <w:rsid w:val="516C2BB1"/>
    <w:rsid w:val="516D2DF9"/>
    <w:rsid w:val="5174330D"/>
    <w:rsid w:val="517450F4"/>
    <w:rsid w:val="51747108"/>
    <w:rsid w:val="51772BB8"/>
    <w:rsid w:val="51772EF2"/>
    <w:rsid w:val="51797ADF"/>
    <w:rsid w:val="517E09F6"/>
    <w:rsid w:val="51814C6B"/>
    <w:rsid w:val="51820BC9"/>
    <w:rsid w:val="51833AB0"/>
    <w:rsid w:val="518403AB"/>
    <w:rsid w:val="518968DB"/>
    <w:rsid w:val="518A18DB"/>
    <w:rsid w:val="518B5E96"/>
    <w:rsid w:val="518D73EB"/>
    <w:rsid w:val="518E1A11"/>
    <w:rsid w:val="518F12A3"/>
    <w:rsid w:val="519016B5"/>
    <w:rsid w:val="51907623"/>
    <w:rsid w:val="51923EA0"/>
    <w:rsid w:val="51944B70"/>
    <w:rsid w:val="51951206"/>
    <w:rsid w:val="519B60F7"/>
    <w:rsid w:val="519C7A54"/>
    <w:rsid w:val="519F70E7"/>
    <w:rsid w:val="51A22514"/>
    <w:rsid w:val="51A5508D"/>
    <w:rsid w:val="51A77D8B"/>
    <w:rsid w:val="51A966E7"/>
    <w:rsid w:val="51AE4E13"/>
    <w:rsid w:val="51B0701D"/>
    <w:rsid w:val="51B27931"/>
    <w:rsid w:val="51B700C3"/>
    <w:rsid w:val="51B75F30"/>
    <w:rsid w:val="51BA638A"/>
    <w:rsid w:val="51BB1DD0"/>
    <w:rsid w:val="51BE161A"/>
    <w:rsid w:val="51C0066C"/>
    <w:rsid w:val="51C144AE"/>
    <w:rsid w:val="51C5368E"/>
    <w:rsid w:val="51C66042"/>
    <w:rsid w:val="51C87B3C"/>
    <w:rsid w:val="51D15513"/>
    <w:rsid w:val="51D4687C"/>
    <w:rsid w:val="51D943EC"/>
    <w:rsid w:val="51D95971"/>
    <w:rsid w:val="51DC7124"/>
    <w:rsid w:val="51DF1039"/>
    <w:rsid w:val="51DF6F99"/>
    <w:rsid w:val="51E135C7"/>
    <w:rsid w:val="51E26EBF"/>
    <w:rsid w:val="51E64E86"/>
    <w:rsid w:val="51E66ADB"/>
    <w:rsid w:val="51E73E71"/>
    <w:rsid w:val="51ED7045"/>
    <w:rsid w:val="51EE2FAF"/>
    <w:rsid w:val="51EF0392"/>
    <w:rsid w:val="51F30E2F"/>
    <w:rsid w:val="51FB6965"/>
    <w:rsid w:val="51FC3A5D"/>
    <w:rsid w:val="51FC4EF3"/>
    <w:rsid w:val="51FE242F"/>
    <w:rsid w:val="52066A09"/>
    <w:rsid w:val="520844E5"/>
    <w:rsid w:val="52086A59"/>
    <w:rsid w:val="5209433F"/>
    <w:rsid w:val="520A015F"/>
    <w:rsid w:val="520B7BD6"/>
    <w:rsid w:val="520E6CB5"/>
    <w:rsid w:val="520F1F1A"/>
    <w:rsid w:val="52153D0D"/>
    <w:rsid w:val="5215493E"/>
    <w:rsid w:val="521606C3"/>
    <w:rsid w:val="52171175"/>
    <w:rsid w:val="521C1907"/>
    <w:rsid w:val="521E48FB"/>
    <w:rsid w:val="521F0D31"/>
    <w:rsid w:val="521F6800"/>
    <w:rsid w:val="522019CF"/>
    <w:rsid w:val="52211596"/>
    <w:rsid w:val="52250BB8"/>
    <w:rsid w:val="5225145D"/>
    <w:rsid w:val="522631CB"/>
    <w:rsid w:val="52271768"/>
    <w:rsid w:val="52282837"/>
    <w:rsid w:val="522B40B7"/>
    <w:rsid w:val="522B5F7D"/>
    <w:rsid w:val="522D1C12"/>
    <w:rsid w:val="522F5CFB"/>
    <w:rsid w:val="52303632"/>
    <w:rsid w:val="523431FC"/>
    <w:rsid w:val="52355880"/>
    <w:rsid w:val="52371401"/>
    <w:rsid w:val="52373B74"/>
    <w:rsid w:val="52383F63"/>
    <w:rsid w:val="52394657"/>
    <w:rsid w:val="523A6DBC"/>
    <w:rsid w:val="523B63E5"/>
    <w:rsid w:val="52402905"/>
    <w:rsid w:val="52426A89"/>
    <w:rsid w:val="52440E49"/>
    <w:rsid w:val="524A7332"/>
    <w:rsid w:val="524B2CA6"/>
    <w:rsid w:val="524E5C10"/>
    <w:rsid w:val="524F03D5"/>
    <w:rsid w:val="5250405B"/>
    <w:rsid w:val="5253294C"/>
    <w:rsid w:val="52543896"/>
    <w:rsid w:val="52545090"/>
    <w:rsid w:val="52557E32"/>
    <w:rsid w:val="5258380E"/>
    <w:rsid w:val="52586598"/>
    <w:rsid w:val="525A4BB2"/>
    <w:rsid w:val="52635BAA"/>
    <w:rsid w:val="52660325"/>
    <w:rsid w:val="52672AC1"/>
    <w:rsid w:val="52687790"/>
    <w:rsid w:val="526C10FC"/>
    <w:rsid w:val="526D7B9F"/>
    <w:rsid w:val="527030B3"/>
    <w:rsid w:val="52721423"/>
    <w:rsid w:val="52734E6F"/>
    <w:rsid w:val="527A2CAF"/>
    <w:rsid w:val="527C1659"/>
    <w:rsid w:val="528035FF"/>
    <w:rsid w:val="52867BC3"/>
    <w:rsid w:val="52880C8E"/>
    <w:rsid w:val="52883E1D"/>
    <w:rsid w:val="5288731B"/>
    <w:rsid w:val="52894366"/>
    <w:rsid w:val="528B3865"/>
    <w:rsid w:val="528F419E"/>
    <w:rsid w:val="5291073D"/>
    <w:rsid w:val="5295609C"/>
    <w:rsid w:val="529945EE"/>
    <w:rsid w:val="529B7228"/>
    <w:rsid w:val="52A029D9"/>
    <w:rsid w:val="52A2317B"/>
    <w:rsid w:val="52A36EC1"/>
    <w:rsid w:val="52AB2DFE"/>
    <w:rsid w:val="52B25CFD"/>
    <w:rsid w:val="52B45C34"/>
    <w:rsid w:val="52B61D2F"/>
    <w:rsid w:val="52B74E19"/>
    <w:rsid w:val="52B763F3"/>
    <w:rsid w:val="52B87203"/>
    <w:rsid w:val="52B93AFA"/>
    <w:rsid w:val="52BB483C"/>
    <w:rsid w:val="52BD2369"/>
    <w:rsid w:val="52BE6D63"/>
    <w:rsid w:val="52C006AE"/>
    <w:rsid w:val="52C02A10"/>
    <w:rsid w:val="52C02E63"/>
    <w:rsid w:val="52C30DE8"/>
    <w:rsid w:val="52C35991"/>
    <w:rsid w:val="52CA0363"/>
    <w:rsid w:val="52CA0425"/>
    <w:rsid w:val="52CA5A17"/>
    <w:rsid w:val="52CA665A"/>
    <w:rsid w:val="52CF24D2"/>
    <w:rsid w:val="52D02B80"/>
    <w:rsid w:val="52D05704"/>
    <w:rsid w:val="52D16934"/>
    <w:rsid w:val="52D3601A"/>
    <w:rsid w:val="52D4315A"/>
    <w:rsid w:val="52D57C95"/>
    <w:rsid w:val="52D6292E"/>
    <w:rsid w:val="52D8627C"/>
    <w:rsid w:val="52DA2FD9"/>
    <w:rsid w:val="52DA555C"/>
    <w:rsid w:val="52DB1D88"/>
    <w:rsid w:val="52DC5F1F"/>
    <w:rsid w:val="52E0033C"/>
    <w:rsid w:val="52E15150"/>
    <w:rsid w:val="52E27F45"/>
    <w:rsid w:val="52E727DB"/>
    <w:rsid w:val="52E851C0"/>
    <w:rsid w:val="52E974E4"/>
    <w:rsid w:val="52EA6C15"/>
    <w:rsid w:val="52EB0231"/>
    <w:rsid w:val="52EE1158"/>
    <w:rsid w:val="52EE29E3"/>
    <w:rsid w:val="52F02092"/>
    <w:rsid w:val="52F50FA3"/>
    <w:rsid w:val="52F73B84"/>
    <w:rsid w:val="52F740CB"/>
    <w:rsid w:val="52FB0B56"/>
    <w:rsid w:val="52FD078A"/>
    <w:rsid w:val="53000D05"/>
    <w:rsid w:val="53004F0C"/>
    <w:rsid w:val="530173D3"/>
    <w:rsid w:val="53054388"/>
    <w:rsid w:val="530818E0"/>
    <w:rsid w:val="5308433E"/>
    <w:rsid w:val="530929D9"/>
    <w:rsid w:val="530A14CD"/>
    <w:rsid w:val="530B147D"/>
    <w:rsid w:val="530C1607"/>
    <w:rsid w:val="530C51E7"/>
    <w:rsid w:val="531018FB"/>
    <w:rsid w:val="5311730F"/>
    <w:rsid w:val="53171AAA"/>
    <w:rsid w:val="531746B9"/>
    <w:rsid w:val="531C4E98"/>
    <w:rsid w:val="531E10DA"/>
    <w:rsid w:val="53223280"/>
    <w:rsid w:val="5324020E"/>
    <w:rsid w:val="53262F0C"/>
    <w:rsid w:val="53280CD3"/>
    <w:rsid w:val="53291690"/>
    <w:rsid w:val="532952FA"/>
    <w:rsid w:val="532955D8"/>
    <w:rsid w:val="532963C9"/>
    <w:rsid w:val="532C5F58"/>
    <w:rsid w:val="532F7A02"/>
    <w:rsid w:val="53313665"/>
    <w:rsid w:val="533171A8"/>
    <w:rsid w:val="53327553"/>
    <w:rsid w:val="53331D79"/>
    <w:rsid w:val="533455BC"/>
    <w:rsid w:val="5334561B"/>
    <w:rsid w:val="5335482F"/>
    <w:rsid w:val="533758B2"/>
    <w:rsid w:val="53382DDC"/>
    <w:rsid w:val="533C1618"/>
    <w:rsid w:val="533C2FA3"/>
    <w:rsid w:val="533C7A53"/>
    <w:rsid w:val="533F1733"/>
    <w:rsid w:val="533F6F3E"/>
    <w:rsid w:val="53405890"/>
    <w:rsid w:val="5344736B"/>
    <w:rsid w:val="534619A3"/>
    <w:rsid w:val="53465218"/>
    <w:rsid w:val="535021D7"/>
    <w:rsid w:val="53506BD4"/>
    <w:rsid w:val="5353798C"/>
    <w:rsid w:val="53560675"/>
    <w:rsid w:val="53560F55"/>
    <w:rsid w:val="53562C52"/>
    <w:rsid w:val="535644C2"/>
    <w:rsid w:val="535D302B"/>
    <w:rsid w:val="535F0110"/>
    <w:rsid w:val="5360327B"/>
    <w:rsid w:val="536106E3"/>
    <w:rsid w:val="5363371A"/>
    <w:rsid w:val="5364501C"/>
    <w:rsid w:val="53686C5F"/>
    <w:rsid w:val="53692364"/>
    <w:rsid w:val="536931C5"/>
    <w:rsid w:val="536945D0"/>
    <w:rsid w:val="5369547F"/>
    <w:rsid w:val="536A0C53"/>
    <w:rsid w:val="536B4D9C"/>
    <w:rsid w:val="536D0657"/>
    <w:rsid w:val="53702834"/>
    <w:rsid w:val="537161E0"/>
    <w:rsid w:val="53723A67"/>
    <w:rsid w:val="5374041C"/>
    <w:rsid w:val="53770B4F"/>
    <w:rsid w:val="537A5D77"/>
    <w:rsid w:val="537B2225"/>
    <w:rsid w:val="537D7A46"/>
    <w:rsid w:val="537E1C94"/>
    <w:rsid w:val="53800AA9"/>
    <w:rsid w:val="53806040"/>
    <w:rsid w:val="53835778"/>
    <w:rsid w:val="53855F09"/>
    <w:rsid w:val="5386035F"/>
    <w:rsid w:val="5386502A"/>
    <w:rsid w:val="53875F9F"/>
    <w:rsid w:val="538840B3"/>
    <w:rsid w:val="538B64B1"/>
    <w:rsid w:val="538D42A2"/>
    <w:rsid w:val="538D4632"/>
    <w:rsid w:val="5390558C"/>
    <w:rsid w:val="5393001F"/>
    <w:rsid w:val="53952A79"/>
    <w:rsid w:val="53972935"/>
    <w:rsid w:val="539D1B0F"/>
    <w:rsid w:val="53A0367F"/>
    <w:rsid w:val="53A12501"/>
    <w:rsid w:val="53A3319E"/>
    <w:rsid w:val="53A6265D"/>
    <w:rsid w:val="53A65714"/>
    <w:rsid w:val="53A66094"/>
    <w:rsid w:val="53A77769"/>
    <w:rsid w:val="53A8774F"/>
    <w:rsid w:val="53AA74D5"/>
    <w:rsid w:val="53B14DA4"/>
    <w:rsid w:val="53BC1A2C"/>
    <w:rsid w:val="53BD4298"/>
    <w:rsid w:val="53C16E75"/>
    <w:rsid w:val="53C20D8E"/>
    <w:rsid w:val="53C7175E"/>
    <w:rsid w:val="53C946DA"/>
    <w:rsid w:val="53C94B89"/>
    <w:rsid w:val="53CD3534"/>
    <w:rsid w:val="53CF319F"/>
    <w:rsid w:val="53D02866"/>
    <w:rsid w:val="53D03D4A"/>
    <w:rsid w:val="53D13F33"/>
    <w:rsid w:val="53D26E7B"/>
    <w:rsid w:val="53D2718C"/>
    <w:rsid w:val="53DA66E0"/>
    <w:rsid w:val="53E22053"/>
    <w:rsid w:val="53EA18EA"/>
    <w:rsid w:val="53EC3642"/>
    <w:rsid w:val="53EC4542"/>
    <w:rsid w:val="53F0158E"/>
    <w:rsid w:val="53FA7B73"/>
    <w:rsid w:val="53FD6051"/>
    <w:rsid w:val="54010C04"/>
    <w:rsid w:val="5401216B"/>
    <w:rsid w:val="54015BA2"/>
    <w:rsid w:val="54064220"/>
    <w:rsid w:val="54065301"/>
    <w:rsid w:val="540771F7"/>
    <w:rsid w:val="5409583A"/>
    <w:rsid w:val="540A58D9"/>
    <w:rsid w:val="540D664F"/>
    <w:rsid w:val="540E0188"/>
    <w:rsid w:val="54105665"/>
    <w:rsid w:val="54115AD5"/>
    <w:rsid w:val="54153245"/>
    <w:rsid w:val="54161A53"/>
    <w:rsid w:val="54186390"/>
    <w:rsid w:val="541B0555"/>
    <w:rsid w:val="541B1544"/>
    <w:rsid w:val="541C5AF7"/>
    <w:rsid w:val="541D6E94"/>
    <w:rsid w:val="542041B3"/>
    <w:rsid w:val="54222900"/>
    <w:rsid w:val="5423014D"/>
    <w:rsid w:val="54230CFA"/>
    <w:rsid w:val="5427119E"/>
    <w:rsid w:val="54287C2D"/>
    <w:rsid w:val="542A68AD"/>
    <w:rsid w:val="542E1920"/>
    <w:rsid w:val="542E3596"/>
    <w:rsid w:val="542F6CC0"/>
    <w:rsid w:val="54334E18"/>
    <w:rsid w:val="5433663F"/>
    <w:rsid w:val="543379BE"/>
    <w:rsid w:val="54351851"/>
    <w:rsid w:val="54353E2E"/>
    <w:rsid w:val="5439767F"/>
    <w:rsid w:val="543D4668"/>
    <w:rsid w:val="543F0072"/>
    <w:rsid w:val="543F5E51"/>
    <w:rsid w:val="543F74C9"/>
    <w:rsid w:val="54414EC6"/>
    <w:rsid w:val="544378A7"/>
    <w:rsid w:val="544462CD"/>
    <w:rsid w:val="54446EE0"/>
    <w:rsid w:val="54461D0E"/>
    <w:rsid w:val="54483CD6"/>
    <w:rsid w:val="54503D2C"/>
    <w:rsid w:val="54514C20"/>
    <w:rsid w:val="54525996"/>
    <w:rsid w:val="54537D3E"/>
    <w:rsid w:val="54546988"/>
    <w:rsid w:val="545559E0"/>
    <w:rsid w:val="5456592E"/>
    <w:rsid w:val="54565EB7"/>
    <w:rsid w:val="54581C0B"/>
    <w:rsid w:val="545E3248"/>
    <w:rsid w:val="545F0C6D"/>
    <w:rsid w:val="54615FD1"/>
    <w:rsid w:val="5462429C"/>
    <w:rsid w:val="54653A74"/>
    <w:rsid w:val="5466085A"/>
    <w:rsid w:val="54663A3A"/>
    <w:rsid w:val="54681484"/>
    <w:rsid w:val="54693C20"/>
    <w:rsid w:val="546B7B96"/>
    <w:rsid w:val="546D5D37"/>
    <w:rsid w:val="546F07FD"/>
    <w:rsid w:val="546F21E2"/>
    <w:rsid w:val="547064E5"/>
    <w:rsid w:val="5471460B"/>
    <w:rsid w:val="547A562D"/>
    <w:rsid w:val="54835321"/>
    <w:rsid w:val="54862434"/>
    <w:rsid w:val="54862E7F"/>
    <w:rsid w:val="548A373D"/>
    <w:rsid w:val="548C45D0"/>
    <w:rsid w:val="548D3614"/>
    <w:rsid w:val="54930B83"/>
    <w:rsid w:val="5495589D"/>
    <w:rsid w:val="54966174"/>
    <w:rsid w:val="54973047"/>
    <w:rsid w:val="54976775"/>
    <w:rsid w:val="54994282"/>
    <w:rsid w:val="5499572E"/>
    <w:rsid w:val="549C36D2"/>
    <w:rsid w:val="549D4B16"/>
    <w:rsid w:val="549E3C24"/>
    <w:rsid w:val="54A04628"/>
    <w:rsid w:val="54A42815"/>
    <w:rsid w:val="54A429BB"/>
    <w:rsid w:val="54A937F0"/>
    <w:rsid w:val="54AB7F58"/>
    <w:rsid w:val="54B01C3A"/>
    <w:rsid w:val="54B04495"/>
    <w:rsid w:val="54B358A5"/>
    <w:rsid w:val="54B70A6C"/>
    <w:rsid w:val="54BB198C"/>
    <w:rsid w:val="54BC1665"/>
    <w:rsid w:val="54BD4C42"/>
    <w:rsid w:val="54BF1543"/>
    <w:rsid w:val="54C45AAD"/>
    <w:rsid w:val="54CC0FA5"/>
    <w:rsid w:val="54CE275A"/>
    <w:rsid w:val="54D0459B"/>
    <w:rsid w:val="54D33C33"/>
    <w:rsid w:val="54D43115"/>
    <w:rsid w:val="54D60106"/>
    <w:rsid w:val="54D745F2"/>
    <w:rsid w:val="54D773C7"/>
    <w:rsid w:val="54D9475A"/>
    <w:rsid w:val="54DA6EF5"/>
    <w:rsid w:val="54DB4BB5"/>
    <w:rsid w:val="54DC5537"/>
    <w:rsid w:val="54E17F01"/>
    <w:rsid w:val="54E47857"/>
    <w:rsid w:val="54E47DF3"/>
    <w:rsid w:val="54E61556"/>
    <w:rsid w:val="54EA1C55"/>
    <w:rsid w:val="54EF5DE5"/>
    <w:rsid w:val="54EF74C1"/>
    <w:rsid w:val="54F0343C"/>
    <w:rsid w:val="54F856CC"/>
    <w:rsid w:val="54F91F91"/>
    <w:rsid w:val="54F93876"/>
    <w:rsid w:val="54F95360"/>
    <w:rsid w:val="54FA65DF"/>
    <w:rsid w:val="54FA6644"/>
    <w:rsid w:val="54FD2ED4"/>
    <w:rsid w:val="54FD6F0E"/>
    <w:rsid w:val="54FF2E5A"/>
    <w:rsid w:val="54FF48D5"/>
    <w:rsid w:val="55024404"/>
    <w:rsid w:val="550816D5"/>
    <w:rsid w:val="550F3B49"/>
    <w:rsid w:val="551008E6"/>
    <w:rsid w:val="55113176"/>
    <w:rsid w:val="55120FB0"/>
    <w:rsid w:val="55180249"/>
    <w:rsid w:val="551B01CD"/>
    <w:rsid w:val="551C12C9"/>
    <w:rsid w:val="5520015C"/>
    <w:rsid w:val="55255AED"/>
    <w:rsid w:val="55283A8A"/>
    <w:rsid w:val="552D690D"/>
    <w:rsid w:val="552E146A"/>
    <w:rsid w:val="552F1DD2"/>
    <w:rsid w:val="55382DD8"/>
    <w:rsid w:val="5539636C"/>
    <w:rsid w:val="553E5F69"/>
    <w:rsid w:val="553F1CA5"/>
    <w:rsid w:val="55417D8F"/>
    <w:rsid w:val="554310EE"/>
    <w:rsid w:val="554538FC"/>
    <w:rsid w:val="55481312"/>
    <w:rsid w:val="554A222F"/>
    <w:rsid w:val="554A2C17"/>
    <w:rsid w:val="554B5474"/>
    <w:rsid w:val="554D6018"/>
    <w:rsid w:val="55525DAC"/>
    <w:rsid w:val="55537521"/>
    <w:rsid w:val="555477B0"/>
    <w:rsid w:val="555753C5"/>
    <w:rsid w:val="555A0DDC"/>
    <w:rsid w:val="555A1902"/>
    <w:rsid w:val="555D27EF"/>
    <w:rsid w:val="55600651"/>
    <w:rsid w:val="556266E0"/>
    <w:rsid w:val="55640B37"/>
    <w:rsid w:val="55644AD3"/>
    <w:rsid w:val="5564704B"/>
    <w:rsid w:val="55647CC6"/>
    <w:rsid w:val="5565124E"/>
    <w:rsid w:val="55684681"/>
    <w:rsid w:val="556B6F3A"/>
    <w:rsid w:val="556D7F2A"/>
    <w:rsid w:val="55700172"/>
    <w:rsid w:val="557122C0"/>
    <w:rsid w:val="557353D8"/>
    <w:rsid w:val="55770CEE"/>
    <w:rsid w:val="5578074A"/>
    <w:rsid w:val="557A7C8B"/>
    <w:rsid w:val="557E3A2D"/>
    <w:rsid w:val="557F3109"/>
    <w:rsid w:val="557F3F27"/>
    <w:rsid w:val="557F5B1A"/>
    <w:rsid w:val="55810DCD"/>
    <w:rsid w:val="558411F8"/>
    <w:rsid w:val="55842D6A"/>
    <w:rsid w:val="5584796D"/>
    <w:rsid w:val="55856A44"/>
    <w:rsid w:val="558609E6"/>
    <w:rsid w:val="55861653"/>
    <w:rsid w:val="5587011D"/>
    <w:rsid w:val="558D56D1"/>
    <w:rsid w:val="558E494C"/>
    <w:rsid w:val="55912043"/>
    <w:rsid w:val="559226E9"/>
    <w:rsid w:val="5592602C"/>
    <w:rsid w:val="5594098B"/>
    <w:rsid w:val="55955724"/>
    <w:rsid w:val="55996F8C"/>
    <w:rsid w:val="559B36DC"/>
    <w:rsid w:val="559D2935"/>
    <w:rsid w:val="559E40B8"/>
    <w:rsid w:val="559E678E"/>
    <w:rsid w:val="55A42D51"/>
    <w:rsid w:val="55A618AF"/>
    <w:rsid w:val="55A660B0"/>
    <w:rsid w:val="55A84237"/>
    <w:rsid w:val="55A901F0"/>
    <w:rsid w:val="55A9372B"/>
    <w:rsid w:val="55B14158"/>
    <w:rsid w:val="55B22A82"/>
    <w:rsid w:val="55B72504"/>
    <w:rsid w:val="55BA0750"/>
    <w:rsid w:val="55BD5B01"/>
    <w:rsid w:val="55C113C7"/>
    <w:rsid w:val="55C56E74"/>
    <w:rsid w:val="55C75597"/>
    <w:rsid w:val="55C812A2"/>
    <w:rsid w:val="55C95661"/>
    <w:rsid w:val="55CB19B8"/>
    <w:rsid w:val="55CD03C2"/>
    <w:rsid w:val="55CF398E"/>
    <w:rsid w:val="55D103B3"/>
    <w:rsid w:val="55D138AF"/>
    <w:rsid w:val="55D63B27"/>
    <w:rsid w:val="55D93E7E"/>
    <w:rsid w:val="55DA0DEF"/>
    <w:rsid w:val="55DA42D7"/>
    <w:rsid w:val="55DB5817"/>
    <w:rsid w:val="55DD0DE8"/>
    <w:rsid w:val="55E00F21"/>
    <w:rsid w:val="55E32D61"/>
    <w:rsid w:val="55E46442"/>
    <w:rsid w:val="55E969E3"/>
    <w:rsid w:val="55EA4EEB"/>
    <w:rsid w:val="55EC31B9"/>
    <w:rsid w:val="55EF599C"/>
    <w:rsid w:val="55EF73C8"/>
    <w:rsid w:val="55F2302F"/>
    <w:rsid w:val="55F3154E"/>
    <w:rsid w:val="55F533EE"/>
    <w:rsid w:val="55F95FBE"/>
    <w:rsid w:val="56024326"/>
    <w:rsid w:val="5605008E"/>
    <w:rsid w:val="5606511A"/>
    <w:rsid w:val="560C4DD4"/>
    <w:rsid w:val="560D68E0"/>
    <w:rsid w:val="560F33B6"/>
    <w:rsid w:val="560F3AFE"/>
    <w:rsid w:val="561023FB"/>
    <w:rsid w:val="561064D3"/>
    <w:rsid w:val="56121A53"/>
    <w:rsid w:val="561235AA"/>
    <w:rsid w:val="56135EFC"/>
    <w:rsid w:val="56141D88"/>
    <w:rsid w:val="56160A2B"/>
    <w:rsid w:val="56173D3F"/>
    <w:rsid w:val="56181334"/>
    <w:rsid w:val="561844B0"/>
    <w:rsid w:val="56195BDF"/>
    <w:rsid w:val="561977C5"/>
    <w:rsid w:val="562155BF"/>
    <w:rsid w:val="56230E76"/>
    <w:rsid w:val="562716AF"/>
    <w:rsid w:val="56285E26"/>
    <w:rsid w:val="562B63D9"/>
    <w:rsid w:val="562C2441"/>
    <w:rsid w:val="562D5130"/>
    <w:rsid w:val="56302E3B"/>
    <w:rsid w:val="56303996"/>
    <w:rsid w:val="56303CBE"/>
    <w:rsid w:val="56384231"/>
    <w:rsid w:val="563A18E9"/>
    <w:rsid w:val="563F1EC8"/>
    <w:rsid w:val="56437994"/>
    <w:rsid w:val="56490EB9"/>
    <w:rsid w:val="564B6459"/>
    <w:rsid w:val="564C66D2"/>
    <w:rsid w:val="564F1278"/>
    <w:rsid w:val="565B64F8"/>
    <w:rsid w:val="565D7A78"/>
    <w:rsid w:val="565E5CC2"/>
    <w:rsid w:val="565E6CDC"/>
    <w:rsid w:val="565F194F"/>
    <w:rsid w:val="56604476"/>
    <w:rsid w:val="566166F3"/>
    <w:rsid w:val="5663087C"/>
    <w:rsid w:val="5663098D"/>
    <w:rsid w:val="56646867"/>
    <w:rsid w:val="566739DF"/>
    <w:rsid w:val="56676A0B"/>
    <w:rsid w:val="56690C2C"/>
    <w:rsid w:val="566A18B1"/>
    <w:rsid w:val="566F569C"/>
    <w:rsid w:val="566F65E3"/>
    <w:rsid w:val="56704300"/>
    <w:rsid w:val="56707BCA"/>
    <w:rsid w:val="56710C50"/>
    <w:rsid w:val="5674707D"/>
    <w:rsid w:val="567523D3"/>
    <w:rsid w:val="567764C9"/>
    <w:rsid w:val="567946DE"/>
    <w:rsid w:val="567E5480"/>
    <w:rsid w:val="56804C1F"/>
    <w:rsid w:val="56894844"/>
    <w:rsid w:val="568A0CFC"/>
    <w:rsid w:val="568B17E2"/>
    <w:rsid w:val="568C1ECE"/>
    <w:rsid w:val="568C499D"/>
    <w:rsid w:val="56913467"/>
    <w:rsid w:val="569259DD"/>
    <w:rsid w:val="569536C6"/>
    <w:rsid w:val="569A0DDA"/>
    <w:rsid w:val="569A59CE"/>
    <w:rsid w:val="569A76AC"/>
    <w:rsid w:val="569C6111"/>
    <w:rsid w:val="569E6D03"/>
    <w:rsid w:val="569F31F6"/>
    <w:rsid w:val="56A173DC"/>
    <w:rsid w:val="56A30F7D"/>
    <w:rsid w:val="56A310F1"/>
    <w:rsid w:val="56A62C1C"/>
    <w:rsid w:val="56A653C0"/>
    <w:rsid w:val="56A76581"/>
    <w:rsid w:val="56A96933"/>
    <w:rsid w:val="56A9770F"/>
    <w:rsid w:val="56AB7BB0"/>
    <w:rsid w:val="56AE06D1"/>
    <w:rsid w:val="56B0096A"/>
    <w:rsid w:val="56B04779"/>
    <w:rsid w:val="56B04CFA"/>
    <w:rsid w:val="56B21520"/>
    <w:rsid w:val="56B26A5F"/>
    <w:rsid w:val="56B41675"/>
    <w:rsid w:val="56B460EB"/>
    <w:rsid w:val="56B63027"/>
    <w:rsid w:val="56B65BDB"/>
    <w:rsid w:val="56B67B00"/>
    <w:rsid w:val="56B7395E"/>
    <w:rsid w:val="56B774DB"/>
    <w:rsid w:val="56BA4572"/>
    <w:rsid w:val="56BE4BC0"/>
    <w:rsid w:val="56BE555D"/>
    <w:rsid w:val="56CF73C6"/>
    <w:rsid w:val="56D16472"/>
    <w:rsid w:val="56D560C8"/>
    <w:rsid w:val="56D63DA4"/>
    <w:rsid w:val="56D94665"/>
    <w:rsid w:val="56DA75D8"/>
    <w:rsid w:val="56DC79E8"/>
    <w:rsid w:val="56DF77DF"/>
    <w:rsid w:val="56E43E87"/>
    <w:rsid w:val="56E5128A"/>
    <w:rsid w:val="56E85ABA"/>
    <w:rsid w:val="56E952A0"/>
    <w:rsid w:val="56EA2876"/>
    <w:rsid w:val="56F13092"/>
    <w:rsid w:val="56F14235"/>
    <w:rsid w:val="56F26A07"/>
    <w:rsid w:val="56FA4D2A"/>
    <w:rsid w:val="56FE51F6"/>
    <w:rsid w:val="570454EB"/>
    <w:rsid w:val="570749F5"/>
    <w:rsid w:val="57087172"/>
    <w:rsid w:val="570E244F"/>
    <w:rsid w:val="571039C7"/>
    <w:rsid w:val="57151D24"/>
    <w:rsid w:val="57157F2F"/>
    <w:rsid w:val="57182788"/>
    <w:rsid w:val="571A60A3"/>
    <w:rsid w:val="571D4E67"/>
    <w:rsid w:val="571F2233"/>
    <w:rsid w:val="57210252"/>
    <w:rsid w:val="57217DB2"/>
    <w:rsid w:val="5725188C"/>
    <w:rsid w:val="57261AE4"/>
    <w:rsid w:val="572C6196"/>
    <w:rsid w:val="572D7217"/>
    <w:rsid w:val="572E58BF"/>
    <w:rsid w:val="572E75E1"/>
    <w:rsid w:val="57301DFA"/>
    <w:rsid w:val="57313117"/>
    <w:rsid w:val="573151F5"/>
    <w:rsid w:val="57335C21"/>
    <w:rsid w:val="5735159F"/>
    <w:rsid w:val="573D7948"/>
    <w:rsid w:val="57400804"/>
    <w:rsid w:val="57403FB3"/>
    <w:rsid w:val="574258B1"/>
    <w:rsid w:val="57426148"/>
    <w:rsid w:val="5743795E"/>
    <w:rsid w:val="574474D5"/>
    <w:rsid w:val="57457908"/>
    <w:rsid w:val="57462460"/>
    <w:rsid w:val="57462898"/>
    <w:rsid w:val="574652DC"/>
    <w:rsid w:val="57486E8D"/>
    <w:rsid w:val="574C3708"/>
    <w:rsid w:val="574C3941"/>
    <w:rsid w:val="574C5CAA"/>
    <w:rsid w:val="574F445C"/>
    <w:rsid w:val="57533349"/>
    <w:rsid w:val="57560C61"/>
    <w:rsid w:val="575656F0"/>
    <w:rsid w:val="575970EB"/>
    <w:rsid w:val="575A18EA"/>
    <w:rsid w:val="575A5FFA"/>
    <w:rsid w:val="575C2BF9"/>
    <w:rsid w:val="575C6205"/>
    <w:rsid w:val="575D5E68"/>
    <w:rsid w:val="575E3A4C"/>
    <w:rsid w:val="576112C8"/>
    <w:rsid w:val="57636FC3"/>
    <w:rsid w:val="57691E13"/>
    <w:rsid w:val="576F09D8"/>
    <w:rsid w:val="5771186F"/>
    <w:rsid w:val="57711F37"/>
    <w:rsid w:val="577322A7"/>
    <w:rsid w:val="57766B61"/>
    <w:rsid w:val="577D3A20"/>
    <w:rsid w:val="577E1A11"/>
    <w:rsid w:val="57811B82"/>
    <w:rsid w:val="57857BB6"/>
    <w:rsid w:val="57861FD6"/>
    <w:rsid w:val="57884B1D"/>
    <w:rsid w:val="578A7B8B"/>
    <w:rsid w:val="578C1971"/>
    <w:rsid w:val="578C1F40"/>
    <w:rsid w:val="578C63C7"/>
    <w:rsid w:val="578D7D49"/>
    <w:rsid w:val="578F1600"/>
    <w:rsid w:val="57902B3F"/>
    <w:rsid w:val="579279F7"/>
    <w:rsid w:val="57963714"/>
    <w:rsid w:val="57987488"/>
    <w:rsid w:val="57996F92"/>
    <w:rsid w:val="579B7144"/>
    <w:rsid w:val="579C4ECC"/>
    <w:rsid w:val="579E1F25"/>
    <w:rsid w:val="579F1B69"/>
    <w:rsid w:val="57A21C6A"/>
    <w:rsid w:val="57A41A24"/>
    <w:rsid w:val="57A73705"/>
    <w:rsid w:val="57A76FEE"/>
    <w:rsid w:val="57A81878"/>
    <w:rsid w:val="57A903BF"/>
    <w:rsid w:val="57A91676"/>
    <w:rsid w:val="57AA625A"/>
    <w:rsid w:val="57AC7269"/>
    <w:rsid w:val="57B21A9A"/>
    <w:rsid w:val="57B30772"/>
    <w:rsid w:val="57BA6944"/>
    <w:rsid w:val="57BF3535"/>
    <w:rsid w:val="57C01871"/>
    <w:rsid w:val="57C020D6"/>
    <w:rsid w:val="57C2679C"/>
    <w:rsid w:val="57CE2F86"/>
    <w:rsid w:val="57CF2C9B"/>
    <w:rsid w:val="57D06F46"/>
    <w:rsid w:val="57D541EE"/>
    <w:rsid w:val="57D91216"/>
    <w:rsid w:val="57DA20E6"/>
    <w:rsid w:val="57DB0BB0"/>
    <w:rsid w:val="57DE61E3"/>
    <w:rsid w:val="57DF3088"/>
    <w:rsid w:val="57E043A4"/>
    <w:rsid w:val="57E360CF"/>
    <w:rsid w:val="57E37946"/>
    <w:rsid w:val="57E71544"/>
    <w:rsid w:val="57E96D15"/>
    <w:rsid w:val="57EA1EDA"/>
    <w:rsid w:val="57ED7492"/>
    <w:rsid w:val="57EF3FF0"/>
    <w:rsid w:val="57EF590A"/>
    <w:rsid w:val="57FC2B0C"/>
    <w:rsid w:val="57FE3364"/>
    <w:rsid w:val="58017752"/>
    <w:rsid w:val="580223C3"/>
    <w:rsid w:val="580326CD"/>
    <w:rsid w:val="58034C37"/>
    <w:rsid w:val="58066130"/>
    <w:rsid w:val="580737BE"/>
    <w:rsid w:val="580829BF"/>
    <w:rsid w:val="580B6E60"/>
    <w:rsid w:val="580C3F80"/>
    <w:rsid w:val="580C775C"/>
    <w:rsid w:val="58107EAA"/>
    <w:rsid w:val="58175E8E"/>
    <w:rsid w:val="58192FCF"/>
    <w:rsid w:val="581A1644"/>
    <w:rsid w:val="581A4E20"/>
    <w:rsid w:val="581F2FD7"/>
    <w:rsid w:val="58202B0C"/>
    <w:rsid w:val="5822149B"/>
    <w:rsid w:val="58234C1D"/>
    <w:rsid w:val="58250F83"/>
    <w:rsid w:val="5825223A"/>
    <w:rsid w:val="58264095"/>
    <w:rsid w:val="58271FEC"/>
    <w:rsid w:val="582D208F"/>
    <w:rsid w:val="5830030C"/>
    <w:rsid w:val="583162CB"/>
    <w:rsid w:val="58325F2F"/>
    <w:rsid w:val="583307FB"/>
    <w:rsid w:val="583317D0"/>
    <w:rsid w:val="583776A3"/>
    <w:rsid w:val="583B0FC6"/>
    <w:rsid w:val="583C157C"/>
    <w:rsid w:val="583C60B4"/>
    <w:rsid w:val="583D597D"/>
    <w:rsid w:val="58401DE0"/>
    <w:rsid w:val="5840439C"/>
    <w:rsid w:val="584434E1"/>
    <w:rsid w:val="584816A0"/>
    <w:rsid w:val="58486E8A"/>
    <w:rsid w:val="584C4982"/>
    <w:rsid w:val="584D5CDC"/>
    <w:rsid w:val="584E06D9"/>
    <w:rsid w:val="585246CF"/>
    <w:rsid w:val="58526DD5"/>
    <w:rsid w:val="58543378"/>
    <w:rsid w:val="58547224"/>
    <w:rsid w:val="5855727B"/>
    <w:rsid w:val="58564984"/>
    <w:rsid w:val="585A3EB6"/>
    <w:rsid w:val="585A4996"/>
    <w:rsid w:val="585C4EC4"/>
    <w:rsid w:val="585E0EBB"/>
    <w:rsid w:val="585F1825"/>
    <w:rsid w:val="58621E8D"/>
    <w:rsid w:val="58637B82"/>
    <w:rsid w:val="5868165C"/>
    <w:rsid w:val="586936B6"/>
    <w:rsid w:val="586A3C95"/>
    <w:rsid w:val="586B5FE2"/>
    <w:rsid w:val="586C46C7"/>
    <w:rsid w:val="586D726E"/>
    <w:rsid w:val="5870166B"/>
    <w:rsid w:val="58713C7A"/>
    <w:rsid w:val="587219DA"/>
    <w:rsid w:val="58721BF4"/>
    <w:rsid w:val="587603F3"/>
    <w:rsid w:val="58763C2C"/>
    <w:rsid w:val="58793310"/>
    <w:rsid w:val="587A2302"/>
    <w:rsid w:val="587A5359"/>
    <w:rsid w:val="587D6180"/>
    <w:rsid w:val="587E5C55"/>
    <w:rsid w:val="587E730E"/>
    <w:rsid w:val="587F12E6"/>
    <w:rsid w:val="588137B6"/>
    <w:rsid w:val="58856026"/>
    <w:rsid w:val="58875B16"/>
    <w:rsid w:val="58886B53"/>
    <w:rsid w:val="588C6E7F"/>
    <w:rsid w:val="5891071D"/>
    <w:rsid w:val="589356FD"/>
    <w:rsid w:val="589D000C"/>
    <w:rsid w:val="589D6E01"/>
    <w:rsid w:val="589E6078"/>
    <w:rsid w:val="58A54C84"/>
    <w:rsid w:val="58A5571C"/>
    <w:rsid w:val="58A77D39"/>
    <w:rsid w:val="58A96505"/>
    <w:rsid w:val="58AC1B19"/>
    <w:rsid w:val="58AC23F2"/>
    <w:rsid w:val="58B02956"/>
    <w:rsid w:val="58B40E3C"/>
    <w:rsid w:val="58BD1BF6"/>
    <w:rsid w:val="58BD3F02"/>
    <w:rsid w:val="58BE44FC"/>
    <w:rsid w:val="58C46374"/>
    <w:rsid w:val="58C55E7F"/>
    <w:rsid w:val="58C61BEC"/>
    <w:rsid w:val="58C8562D"/>
    <w:rsid w:val="58CA3CF4"/>
    <w:rsid w:val="58CC0CAB"/>
    <w:rsid w:val="58D206D2"/>
    <w:rsid w:val="58D44F20"/>
    <w:rsid w:val="58D768B3"/>
    <w:rsid w:val="58D82FAA"/>
    <w:rsid w:val="58D840C7"/>
    <w:rsid w:val="58DC6128"/>
    <w:rsid w:val="58DE35B8"/>
    <w:rsid w:val="58E147B1"/>
    <w:rsid w:val="58E275B4"/>
    <w:rsid w:val="58E444EC"/>
    <w:rsid w:val="58E45E06"/>
    <w:rsid w:val="58E500EA"/>
    <w:rsid w:val="58E543A4"/>
    <w:rsid w:val="58E85FCA"/>
    <w:rsid w:val="58E91254"/>
    <w:rsid w:val="58EB4B76"/>
    <w:rsid w:val="58EB6996"/>
    <w:rsid w:val="58EC38F9"/>
    <w:rsid w:val="58ED0589"/>
    <w:rsid w:val="58ED2ACB"/>
    <w:rsid w:val="58EE0E65"/>
    <w:rsid w:val="58EE2105"/>
    <w:rsid w:val="58F45023"/>
    <w:rsid w:val="58F457AD"/>
    <w:rsid w:val="58F5378C"/>
    <w:rsid w:val="58FA042F"/>
    <w:rsid w:val="59017E7C"/>
    <w:rsid w:val="59023613"/>
    <w:rsid w:val="59087ED2"/>
    <w:rsid w:val="590C04FA"/>
    <w:rsid w:val="590E1CDB"/>
    <w:rsid w:val="590F60C9"/>
    <w:rsid w:val="59131C38"/>
    <w:rsid w:val="59132B1D"/>
    <w:rsid w:val="591837FD"/>
    <w:rsid w:val="591A20E7"/>
    <w:rsid w:val="591A6ECA"/>
    <w:rsid w:val="591B167B"/>
    <w:rsid w:val="591D153E"/>
    <w:rsid w:val="591F3F53"/>
    <w:rsid w:val="592070C4"/>
    <w:rsid w:val="592521AE"/>
    <w:rsid w:val="5927218A"/>
    <w:rsid w:val="5928241F"/>
    <w:rsid w:val="59282D6C"/>
    <w:rsid w:val="592A34E0"/>
    <w:rsid w:val="592A3AC3"/>
    <w:rsid w:val="592C176F"/>
    <w:rsid w:val="592F303B"/>
    <w:rsid w:val="593227CC"/>
    <w:rsid w:val="593542B4"/>
    <w:rsid w:val="59371C8E"/>
    <w:rsid w:val="59373DAF"/>
    <w:rsid w:val="59394B02"/>
    <w:rsid w:val="593A7A7C"/>
    <w:rsid w:val="593B0B9C"/>
    <w:rsid w:val="593D0337"/>
    <w:rsid w:val="593F7660"/>
    <w:rsid w:val="5948084C"/>
    <w:rsid w:val="594864D3"/>
    <w:rsid w:val="594F21EB"/>
    <w:rsid w:val="595205BF"/>
    <w:rsid w:val="59526C31"/>
    <w:rsid w:val="59571A1D"/>
    <w:rsid w:val="59576348"/>
    <w:rsid w:val="595E2C34"/>
    <w:rsid w:val="59603E19"/>
    <w:rsid w:val="59612906"/>
    <w:rsid w:val="59612F52"/>
    <w:rsid w:val="59613CE8"/>
    <w:rsid w:val="59644307"/>
    <w:rsid w:val="596622A2"/>
    <w:rsid w:val="59666FA3"/>
    <w:rsid w:val="5966770E"/>
    <w:rsid w:val="596B74BF"/>
    <w:rsid w:val="596C210B"/>
    <w:rsid w:val="596C26FA"/>
    <w:rsid w:val="597278B5"/>
    <w:rsid w:val="59783DCC"/>
    <w:rsid w:val="597865CB"/>
    <w:rsid w:val="59787BA5"/>
    <w:rsid w:val="59791D2F"/>
    <w:rsid w:val="597B2B2E"/>
    <w:rsid w:val="597E016E"/>
    <w:rsid w:val="59810885"/>
    <w:rsid w:val="59847F9A"/>
    <w:rsid w:val="59850B91"/>
    <w:rsid w:val="59863ACD"/>
    <w:rsid w:val="59863D1F"/>
    <w:rsid w:val="598651A4"/>
    <w:rsid w:val="598A648E"/>
    <w:rsid w:val="598D3891"/>
    <w:rsid w:val="598E5B70"/>
    <w:rsid w:val="59905618"/>
    <w:rsid w:val="5991176D"/>
    <w:rsid w:val="5991663A"/>
    <w:rsid w:val="59933AFC"/>
    <w:rsid w:val="59936809"/>
    <w:rsid w:val="599369FF"/>
    <w:rsid w:val="59947507"/>
    <w:rsid w:val="59950BE5"/>
    <w:rsid w:val="59956012"/>
    <w:rsid w:val="59965704"/>
    <w:rsid w:val="5998239F"/>
    <w:rsid w:val="59991646"/>
    <w:rsid w:val="599A0379"/>
    <w:rsid w:val="599A1B57"/>
    <w:rsid w:val="599A28B0"/>
    <w:rsid w:val="599A3106"/>
    <w:rsid w:val="599B7D40"/>
    <w:rsid w:val="599C15CB"/>
    <w:rsid w:val="599C319F"/>
    <w:rsid w:val="599E6009"/>
    <w:rsid w:val="599E6D99"/>
    <w:rsid w:val="59A41712"/>
    <w:rsid w:val="59A47333"/>
    <w:rsid w:val="59A508FD"/>
    <w:rsid w:val="59A830AF"/>
    <w:rsid w:val="59A97D7A"/>
    <w:rsid w:val="59AF2F9D"/>
    <w:rsid w:val="59AF579B"/>
    <w:rsid w:val="59B05CC2"/>
    <w:rsid w:val="59B15DFD"/>
    <w:rsid w:val="59B40F67"/>
    <w:rsid w:val="59B56703"/>
    <w:rsid w:val="59B647C0"/>
    <w:rsid w:val="59B93500"/>
    <w:rsid w:val="59BF19E1"/>
    <w:rsid w:val="59C01F3E"/>
    <w:rsid w:val="59C943E5"/>
    <w:rsid w:val="59CA251C"/>
    <w:rsid w:val="59CA7331"/>
    <w:rsid w:val="59CB0201"/>
    <w:rsid w:val="59D12AEA"/>
    <w:rsid w:val="59D30F72"/>
    <w:rsid w:val="59D31747"/>
    <w:rsid w:val="59D34543"/>
    <w:rsid w:val="59D67705"/>
    <w:rsid w:val="59D751F2"/>
    <w:rsid w:val="59DB6606"/>
    <w:rsid w:val="59DD024F"/>
    <w:rsid w:val="59DF0632"/>
    <w:rsid w:val="59DF3B5A"/>
    <w:rsid w:val="59E26A41"/>
    <w:rsid w:val="59E727EB"/>
    <w:rsid w:val="59E755B3"/>
    <w:rsid w:val="59E83DAE"/>
    <w:rsid w:val="59EE6C52"/>
    <w:rsid w:val="59EF2EBB"/>
    <w:rsid w:val="59F04F9E"/>
    <w:rsid w:val="59F16F82"/>
    <w:rsid w:val="59F219A2"/>
    <w:rsid w:val="59F27F10"/>
    <w:rsid w:val="59F41E35"/>
    <w:rsid w:val="59F6740F"/>
    <w:rsid w:val="59F9656B"/>
    <w:rsid w:val="59F97D2D"/>
    <w:rsid w:val="59FB5EC1"/>
    <w:rsid w:val="59FD1E35"/>
    <w:rsid w:val="59FD6EFC"/>
    <w:rsid w:val="59FE0788"/>
    <w:rsid w:val="59FF2AE7"/>
    <w:rsid w:val="5A020BDA"/>
    <w:rsid w:val="5A021546"/>
    <w:rsid w:val="5A0339B0"/>
    <w:rsid w:val="5A036223"/>
    <w:rsid w:val="5A046F57"/>
    <w:rsid w:val="5A061E4C"/>
    <w:rsid w:val="5A074388"/>
    <w:rsid w:val="5A0864CD"/>
    <w:rsid w:val="5A091F3A"/>
    <w:rsid w:val="5A0A3AA7"/>
    <w:rsid w:val="5A0C4BE2"/>
    <w:rsid w:val="5A111193"/>
    <w:rsid w:val="5A146B2D"/>
    <w:rsid w:val="5A161AD5"/>
    <w:rsid w:val="5A1B190E"/>
    <w:rsid w:val="5A1B4883"/>
    <w:rsid w:val="5A1C20CC"/>
    <w:rsid w:val="5A200EBD"/>
    <w:rsid w:val="5A2262FF"/>
    <w:rsid w:val="5A230E03"/>
    <w:rsid w:val="5A285009"/>
    <w:rsid w:val="5A293000"/>
    <w:rsid w:val="5A2A0922"/>
    <w:rsid w:val="5A2A3445"/>
    <w:rsid w:val="5A2B2F05"/>
    <w:rsid w:val="5A2B34F5"/>
    <w:rsid w:val="5A2C786F"/>
    <w:rsid w:val="5A2D19B4"/>
    <w:rsid w:val="5A2E1E64"/>
    <w:rsid w:val="5A2F157B"/>
    <w:rsid w:val="5A300F7E"/>
    <w:rsid w:val="5A3A47A0"/>
    <w:rsid w:val="5A3E6027"/>
    <w:rsid w:val="5A4160CA"/>
    <w:rsid w:val="5A426A00"/>
    <w:rsid w:val="5A436EAC"/>
    <w:rsid w:val="5A447A59"/>
    <w:rsid w:val="5A484750"/>
    <w:rsid w:val="5A4D2CB9"/>
    <w:rsid w:val="5A4F35F6"/>
    <w:rsid w:val="5A514A3D"/>
    <w:rsid w:val="5A523D8B"/>
    <w:rsid w:val="5A580316"/>
    <w:rsid w:val="5A605CEA"/>
    <w:rsid w:val="5A612116"/>
    <w:rsid w:val="5A640C69"/>
    <w:rsid w:val="5A6579AF"/>
    <w:rsid w:val="5A6909BA"/>
    <w:rsid w:val="5A6951B2"/>
    <w:rsid w:val="5A6A081D"/>
    <w:rsid w:val="5A6B1F7A"/>
    <w:rsid w:val="5A6B4CD4"/>
    <w:rsid w:val="5A6B5F50"/>
    <w:rsid w:val="5A6B65B5"/>
    <w:rsid w:val="5A6F0BE2"/>
    <w:rsid w:val="5A7354B0"/>
    <w:rsid w:val="5A747538"/>
    <w:rsid w:val="5A7578A3"/>
    <w:rsid w:val="5A7858E5"/>
    <w:rsid w:val="5A786928"/>
    <w:rsid w:val="5A795C74"/>
    <w:rsid w:val="5A7B66E6"/>
    <w:rsid w:val="5A7E0CD9"/>
    <w:rsid w:val="5A8365D6"/>
    <w:rsid w:val="5A845021"/>
    <w:rsid w:val="5A86148F"/>
    <w:rsid w:val="5A861A30"/>
    <w:rsid w:val="5A862A8D"/>
    <w:rsid w:val="5A86513B"/>
    <w:rsid w:val="5A881271"/>
    <w:rsid w:val="5A8D7538"/>
    <w:rsid w:val="5A905B3B"/>
    <w:rsid w:val="5A933DD0"/>
    <w:rsid w:val="5A96231F"/>
    <w:rsid w:val="5A965B51"/>
    <w:rsid w:val="5A966F22"/>
    <w:rsid w:val="5A987CA4"/>
    <w:rsid w:val="5A9B397E"/>
    <w:rsid w:val="5A9D0BFA"/>
    <w:rsid w:val="5A9F0AA2"/>
    <w:rsid w:val="5AA0323D"/>
    <w:rsid w:val="5AA45D7A"/>
    <w:rsid w:val="5AA713BC"/>
    <w:rsid w:val="5AA966D0"/>
    <w:rsid w:val="5AAB07C7"/>
    <w:rsid w:val="5AAB6532"/>
    <w:rsid w:val="5AAD033A"/>
    <w:rsid w:val="5AAE5BE8"/>
    <w:rsid w:val="5AAE5CFC"/>
    <w:rsid w:val="5AB36CCF"/>
    <w:rsid w:val="5ABA2972"/>
    <w:rsid w:val="5ABD25CD"/>
    <w:rsid w:val="5ABD7C4C"/>
    <w:rsid w:val="5AC05F77"/>
    <w:rsid w:val="5AC63814"/>
    <w:rsid w:val="5AC75BB5"/>
    <w:rsid w:val="5ACA6C81"/>
    <w:rsid w:val="5ACB1D29"/>
    <w:rsid w:val="5ACC2BD4"/>
    <w:rsid w:val="5AD44BCA"/>
    <w:rsid w:val="5AD97E20"/>
    <w:rsid w:val="5ADC688E"/>
    <w:rsid w:val="5AE119D4"/>
    <w:rsid w:val="5AE20CF6"/>
    <w:rsid w:val="5AE50529"/>
    <w:rsid w:val="5AE63AC9"/>
    <w:rsid w:val="5AE73674"/>
    <w:rsid w:val="5AE863B9"/>
    <w:rsid w:val="5AEC5B90"/>
    <w:rsid w:val="5AEE52DC"/>
    <w:rsid w:val="5AF01A0B"/>
    <w:rsid w:val="5AF218DB"/>
    <w:rsid w:val="5AF7705F"/>
    <w:rsid w:val="5AFE27EE"/>
    <w:rsid w:val="5AFE5EA7"/>
    <w:rsid w:val="5AFF2099"/>
    <w:rsid w:val="5B081637"/>
    <w:rsid w:val="5B0818D0"/>
    <w:rsid w:val="5B0A0D38"/>
    <w:rsid w:val="5B0D3048"/>
    <w:rsid w:val="5B0D335B"/>
    <w:rsid w:val="5B100B51"/>
    <w:rsid w:val="5B11747C"/>
    <w:rsid w:val="5B124B51"/>
    <w:rsid w:val="5B126AE6"/>
    <w:rsid w:val="5B145F66"/>
    <w:rsid w:val="5B166E53"/>
    <w:rsid w:val="5B1A676E"/>
    <w:rsid w:val="5B1E0087"/>
    <w:rsid w:val="5B1E6799"/>
    <w:rsid w:val="5B1E7A50"/>
    <w:rsid w:val="5B1F37D1"/>
    <w:rsid w:val="5B221D74"/>
    <w:rsid w:val="5B222B14"/>
    <w:rsid w:val="5B24107C"/>
    <w:rsid w:val="5B2437BE"/>
    <w:rsid w:val="5B271FE8"/>
    <w:rsid w:val="5B27413C"/>
    <w:rsid w:val="5B275E78"/>
    <w:rsid w:val="5B285DE2"/>
    <w:rsid w:val="5B2B603A"/>
    <w:rsid w:val="5B2E1656"/>
    <w:rsid w:val="5B352A85"/>
    <w:rsid w:val="5B366611"/>
    <w:rsid w:val="5B380C33"/>
    <w:rsid w:val="5B3A4EF6"/>
    <w:rsid w:val="5B3C4118"/>
    <w:rsid w:val="5B3E619E"/>
    <w:rsid w:val="5B3F7E89"/>
    <w:rsid w:val="5B413068"/>
    <w:rsid w:val="5B436B66"/>
    <w:rsid w:val="5B436BDE"/>
    <w:rsid w:val="5B4571FF"/>
    <w:rsid w:val="5B492E22"/>
    <w:rsid w:val="5B4E4D90"/>
    <w:rsid w:val="5B4F417D"/>
    <w:rsid w:val="5B541C6B"/>
    <w:rsid w:val="5B55250C"/>
    <w:rsid w:val="5B561446"/>
    <w:rsid w:val="5B5700BD"/>
    <w:rsid w:val="5B5A6671"/>
    <w:rsid w:val="5B5B2ABF"/>
    <w:rsid w:val="5B604DCE"/>
    <w:rsid w:val="5B6103BB"/>
    <w:rsid w:val="5B65779C"/>
    <w:rsid w:val="5B6A5E2E"/>
    <w:rsid w:val="5B6C295C"/>
    <w:rsid w:val="5B6C534A"/>
    <w:rsid w:val="5B6E1507"/>
    <w:rsid w:val="5B6E7CAB"/>
    <w:rsid w:val="5B6F0190"/>
    <w:rsid w:val="5B710A1C"/>
    <w:rsid w:val="5B735A2E"/>
    <w:rsid w:val="5B7753CC"/>
    <w:rsid w:val="5B7B6166"/>
    <w:rsid w:val="5B7D255F"/>
    <w:rsid w:val="5B7D4D31"/>
    <w:rsid w:val="5B802968"/>
    <w:rsid w:val="5B87117D"/>
    <w:rsid w:val="5B893645"/>
    <w:rsid w:val="5B8B3C98"/>
    <w:rsid w:val="5B8C0EE1"/>
    <w:rsid w:val="5B8F096A"/>
    <w:rsid w:val="5B9234E5"/>
    <w:rsid w:val="5B950046"/>
    <w:rsid w:val="5B995DF8"/>
    <w:rsid w:val="5B9D3E4A"/>
    <w:rsid w:val="5BA028B2"/>
    <w:rsid w:val="5BA034BF"/>
    <w:rsid w:val="5BA24243"/>
    <w:rsid w:val="5BA8423C"/>
    <w:rsid w:val="5BAF2BF7"/>
    <w:rsid w:val="5BB21579"/>
    <w:rsid w:val="5BB253DC"/>
    <w:rsid w:val="5BB3377D"/>
    <w:rsid w:val="5BB46F34"/>
    <w:rsid w:val="5BB74BB8"/>
    <w:rsid w:val="5BBA1D6C"/>
    <w:rsid w:val="5BBB3A24"/>
    <w:rsid w:val="5BBC5F18"/>
    <w:rsid w:val="5BBF6478"/>
    <w:rsid w:val="5BBF7916"/>
    <w:rsid w:val="5BC17657"/>
    <w:rsid w:val="5BC74EF4"/>
    <w:rsid w:val="5BCA42CD"/>
    <w:rsid w:val="5BCB7605"/>
    <w:rsid w:val="5BCC45B2"/>
    <w:rsid w:val="5BCE666B"/>
    <w:rsid w:val="5BD14783"/>
    <w:rsid w:val="5BD16501"/>
    <w:rsid w:val="5BD24E8A"/>
    <w:rsid w:val="5BD9712D"/>
    <w:rsid w:val="5BDA3C4E"/>
    <w:rsid w:val="5BDC2013"/>
    <w:rsid w:val="5BDC5A53"/>
    <w:rsid w:val="5BE0424A"/>
    <w:rsid w:val="5BE56247"/>
    <w:rsid w:val="5BE8429C"/>
    <w:rsid w:val="5BEF773B"/>
    <w:rsid w:val="5BF25801"/>
    <w:rsid w:val="5BF45298"/>
    <w:rsid w:val="5BF664EB"/>
    <w:rsid w:val="5BF72688"/>
    <w:rsid w:val="5BFF31AE"/>
    <w:rsid w:val="5C010AFC"/>
    <w:rsid w:val="5C017289"/>
    <w:rsid w:val="5C02305D"/>
    <w:rsid w:val="5C04599E"/>
    <w:rsid w:val="5C0761DF"/>
    <w:rsid w:val="5C0A218C"/>
    <w:rsid w:val="5C0A37A8"/>
    <w:rsid w:val="5C0D38F2"/>
    <w:rsid w:val="5C126209"/>
    <w:rsid w:val="5C14475D"/>
    <w:rsid w:val="5C156BC3"/>
    <w:rsid w:val="5C163745"/>
    <w:rsid w:val="5C17185F"/>
    <w:rsid w:val="5C1834CB"/>
    <w:rsid w:val="5C1B309D"/>
    <w:rsid w:val="5C1B59CD"/>
    <w:rsid w:val="5C1D693C"/>
    <w:rsid w:val="5C20494E"/>
    <w:rsid w:val="5C21546A"/>
    <w:rsid w:val="5C220FB2"/>
    <w:rsid w:val="5C2446D1"/>
    <w:rsid w:val="5C244976"/>
    <w:rsid w:val="5C2813BE"/>
    <w:rsid w:val="5C2856E2"/>
    <w:rsid w:val="5C2A198A"/>
    <w:rsid w:val="5C2D2E38"/>
    <w:rsid w:val="5C347E94"/>
    <w:rsid w:val="5C354728"/>
    <w:rsid w:val="5C3575CB"/>
    <w:rsid w:val="5C3A5D16"/>
    <w:rsid w:val="5C3A7380"/>
    <w:rsid w:val="5C3B671B"/>
    <w:rsid w:val="5C414856"/>
    <w:rsid w:val="5C415230"/>
    <w:rsid w:val="5C452797"/>
    <w:rsid w:val="5C453E34"/>
    <w:rsid w:val="5C456314"/>
    <w:rsid w:val="5C4B1003"/>
    <w:rsid w:val="5C4B4650"/>
    <w:rsid w:val="5C4D23A6"/>
    <w:rsid w:val="5C4E1A14"/>
    <w:rsid w:val="5C512B62"/>
    <w:rsid w:val="5C540BD6"/>
    <w:rsid w:val="5C54275B"/>
    <w:rsid w:val="5C56521A"/>
    <w:rsid w:val="5C5674A4"/>
    <w:rsid w:val="5C585DAA"/>
    <w:rsid w:val="5C5C452B"/>
    <w:rsid w:val="5C61545B"/>
    <w:rsid w:val="5C646A1A"/>
    <w:rsid w:val="5C646D9B"/>
    <w:rsid w:val="5C6845E2"/>
    <w:rsid w:val="5C692770"/>
    <w:rsid w:val="5C697746"/>
    <w:rsid w:val="5C6A05E8"/>
    <w:rsid w:val="5C6A2CE8"/>
    <w:rsid w:val="5C6B3217"/>
    <w:rsid w:val="5C6D707E"/>
    <w:rsid w:val="5C6F24AF"/>
    <w:rsid w:val="5C6F2691"/>
    <w:rsid w:val="5C733182"/>
    <w:rsid w:val="5C7667AF"/>
    <w:rsid w:val="5C793ED0"/>
    <w:rsid w:val="5C793F62"/>
    <w:rsid w:val="5C7C182D"/>
    <w:rsid w:val="5C7C212C"/>
    <w:rsid w:val="5C7E28D4"/>
    <w:rsid w:val="5C7F09E2"/>
    <w:rsid w:val="5C802DEF"/>
    <w:rsid w:val="5C807CC4"/>
    <w:rsid w:val="5C8139DE"/>
    <w:rsid w:val="5C8364D2"/>
    <w:rsid w:val="5C842CB0"/>
    <w:rsid w:val="5C8604AD"/>
    <w:rsid w:val="5C860F29"/>
    <w:rsid w:val="5C866E3A"/>
    <w:rsid w:val="5C89121F"/>
    <w:rsid w:val="5C8E1F09"/>
    <w:rsid w:val="5C93458F"/>
    <w:rsid w:val="5C93512F"/>
    <w:rsid w:val="5C943512"/>
    <w:rsid w:val="5C94567D"/>
    <w:rsid w:val="5C9514E7"/>
    <w:rsid w:val="5C96020D"/>
    <w:rsid w:val="5C981B9B"/>
    <w:rsid w:val="5C9D2C81"/>
    <w:rsid w:val="5C9D3DDA"/>
    <w:rsid w:val="5CA20563"/>
    <w:rsid w:val="5CA252FF"/>
    <w:rsid w:val="5CA406FA"/>
    <w:rsid w:val="5CA563FC"/>
    <w:rsid w:val="5CA570CC"/>
    <w:rsid w:val="5CA6460D"/>
    <w:rsid w:val="5CA76A5D"/>
    <w:rsid w:val="5CA92CC4"/>
    <w:rsid w:val="5CAD4788"/>
    <w:rsid w:val="5CAD67DB"/>
    <w:rsid w:val="5CB234DC"/>
    <w:rsid w:val="5CB255D0"/>
    <w:rsid w:val="5CB55DAB"/>
    <w:rsid w:val="5CB609BD"/>
    <w:rsid w:val="5CB80E2C"/>
    <w:rsid w:val="5CB875AC"/>
    <w:rsid w:val="5CB9220B"/>
    <w:rsid w:val="5CBC45AB"/>
    <w:rsid w:val="5CC43CB4"/>
    <w:rsid w:val="5CC4580B"/>
    <w:rsid w:val="5CC6308B"/>
    <w:rsid w:val="5CCB5F0D"/>
    <w:rsid w:val="5CD16C2F"/>
    <w:rsid w:val="5CD6601A"/>
    <w:rsid w:val="5CD85C8B"/>
    <w:rsid w:val="5CD863E2"/>
    <w:rsid w:val="5CD900F0"/>
    <w:rsid w:val="5CD93775"/>
    <w:rsid w:val="5CDF0CEF"/>
    <w:rsid w:val="5CDF3D56"/>
    <w:rsid w:val="5CDF6952"/>
    <w:rsid w:val="5CE37042"/>
    <w:rsid w:val="5CE704DD"/>
    <w:rsid w:val="5CE8089F"/>
    <w:rsid w:val="5CE80E25"/>
    <w:rsid w:val="5CED13AF"/>
    <w:rsid w:val="5CF421AB"/>
    <w:rsid w:val="5CF46170"/>
    <w:rsid w:val="5CF5761D"/>
    <w:rsid w:val="5CF81050"/>
    <w:rsid w:val="5CFB3DF5"/>
    <w:rsid w:val="5CFB76D9"/>
    <w:rsid w:val="5CFE40CF"/>
    <w:rsid w:val="5D00048F"/>
    <w:rsid w:val="5D04173F"/>
    <w:rsid w:val="5D042A24"/>
    <w:rsid w:val="5D080A2F"/>
    <w:rsid w:val="5D0A0888"/>
    <w:rsid w:val="5D0A6D4C"/>
    <w:rsid w:val="5D0D5C08"/>
    <w:rsid w:val="5D0F313B"/>
    <w:rsid w:val="5D100B8B"/>
    <w:rsid w:val="5D116269"/>
    <w:rsid w:val="5D1162D5"/>
    <w:rsid w:val="5D1B00F1"/>
    <w:rsid w:val="5D1B1596"/>
    <w:rsid w:val="5D1B4522"/>
    <w:rsid w:val="5D1D175E"/>
    <w:rsid w:val="5D1D273D"/>
    <w:rsid w:val="5D1D6BDE"/>
    <w:rsid w:val="5D2372F8"/>
    <w:rsid w:val="5D247E15"/>
    <w:rsid w:val="5D2956C6"/>
    <w:rsid w:val="5D2A2125"/>
    <w:rsid w:val="5D2B5A0F"/>
    <w:rsid w:val="5D2D0886"/>
    <w:rsid w:val="5D31314A"/>
    <w:rsid w:val="5D320914"/>
    <w:rsid w:val="5D350D09"/>
    <w:rsid w:val="5D352B52"/>
    <w:rsid w:val="5D352C19"/>
    <w:rsid w:val="5D3551A8"/>
    <w:rsid w:val="5D3670A8"/>
    <w:rsid w:val="5D3770A6"/>
    <w:rsid w:val="5D3847A9"/>
    <w:rsid w:val="5D392678"/>
    <w:rsid w:val="5D3944A4"/>
    <w:rsid w:val="5D3A0050"/>
    <w:rsid w:val="5D3B614A"/>
    <w:rsid w:val="5D3C79F1"/>
    <w:rsid w:val="5D3F3AB4"/>
    <w:rsid w:val="5D3F6B36"/>
    <w:rsid w:val="5D405667"/>
    <w:rsid w:val="5D411A1E"/>
    <w:rsid w:val="5D451F82"/>
    <w:rsid w:val="5D4A29D5"/>
    <w:rsid w:val="5D4B4F46"/>
    <w:rsid w:val="5D4D41A6"/>
    <w:rsid w:val="5D4D6B0F"/>
    <w:rsid w:val="5D4E7FBB"/>
    <w:rsid w:val="5D502EE9"/>
    <w:rsid w:val="5D550226"/>
    <w:rsid w:val="5D554B2C"/>
    <w:rsid w:val="5D55586B"/>
    <w:rsid w:val="5D555C21"/>
    <w:rsid w:val="5D5C1C56"/>
    <w:rsid w:val="5D5F6CCA"/>
    <w:rsid w:val="5D603B16"/>
    <w:rsid w:val="5D6174ED"/>
    <w:rsid w:val="5D642945"/>
    <w:rsid w:val="5D653509"/>
    <w:rsid w:val="5D6607B9"/>
    <w:rsid w:val="5D6660E2"/>
    <w:rsid w:val="5D6967A3"/>
    <w:rsid w:val="5D6B4921"/>
    <w:rsid w:val="5D6B5146"/>
    <w:rsid w:val="5D6C7F8A"/>
    <w:rsid w:val="5D6E3451"/>
    <w:rsid w:val="5D6E7597"/>
    <w:rsid w:val="5D70327C"/>
    <w:rsid w:val="5D710A59"/>
    <w:rsid w:val="5D726910"/>
    <w:rsid w:val="5D7A21BF"/>
    <w:rsid w:val="5D7E155A"/>
    <w:rsid w:val="5D84570E"/>
    <w:rsid w:val="5D891A12"/>
    <w:rsid w:val="5D8A10C2"/>
    <w:rsid w:val="5D8A4939"/>
    <w:rsid w:val="5D8B575E"/>
    <w:rsid w:val="5D8C3F32"/>
    <w:rsid w:val="5D8D563A"/>
    <w:rsid w:val="5D8D682C"/>
    <w:rsid w:val="5D8F2D51"/>
    <w:rsid w:val="5D900FC9"/>
    <w:rsid w:val="5D9078F0"/>
    <w:rsid w:val="5D9131C8"/>
    <w:rsid w:val="5D972EC7"/>
    <w:rsid w:val="5D9A6D18"/>
    <w:rsid w:val="5D9F53B2"/>
    <w:rsid w:val="5DA03F04"/>
    <w:rsid w:val="5DA15A93"/>
    <w:rsid w:val="5DA539A0"/>
    <w:rsid w:val="5DA64C83"/>
    <w:rsid w:val="5DA713F8"/>
    <w:rsid w:val="5DA74F66"/>
    <w:rsid w:val="5DA75024"/>
    <w:rsid w:val="5DA77A3E"/>
    <w:rsid w:val="5DA80571"/>
    <w:rsid w:val="5DAB004C"/>
    <w:rsid w:val="5DAC60C1"/>
    <w:rsid w:val="5DAC7972"/>
    <w:rsid w:val="5DB33AD1"/>
    <w:rsid w:val="5DB37880"/>
    <w:rsid w:val="5DB4267A"/>
    <w:rsid w:val="5DB55191"/>
    <w:rsid w:val="5DB63598"/>
    <w:rsid w:val="5DBA4243"/>
    <w:rsid w:val="5DBD3A73"/>
    <w:rsid w:val="5DBD67D2"/>
    <w:rsid w:val="5DBF0F32"/>
    <w:rsid w:val="5DC05217"/>
    <w:rsid w:val="5DC5629B"/>
    <w:rsid w:val="5DC73C92"/>
    <w:rsid w:val="5DC82EE1"/>
    <w:rsid w:val="5DC87046"/>
    <w:rsid w:val="5DCA1B93"/>
    <w:rsid w:val="5DCA5F38"/>
    <w:rsid w:val="5DCB21CF"/>
    <w:rsid w:val="5DD80ECF"/>
    <w:rsid w:val="5DD85C42"/>
    <w:rsid w:val="5DDB6454"/>
    <w:rsid w:val="5DDD01E4"/>
    <w:rsid w:val="5DDE16D7"/>
    <w:rsid w:val="5DE25014"/>
    <w:rsid w:val="5DE96D69"/>
    <w:rsid w:val="5DEE3222"/>
    <w:rsid w:val="5DF20F87"/>
    <w:rsid w:val="5DF3290B"/>
    <w:rsid w:val="5DF3559B"/>
    <w:rsid w:val="5DF42008"/>
    <w:rsid w:val="5DF52DAC"/>
    <w:rsid w:val="5DF809EB"/>
    <w:rsid w:val="5DF93191"/>
    <w:rsid w:val="5DFB2B65"/>
    <w:rsid w:val="5DFC36F8"/>
    <w:rsid w:val="5DFC5D59"/>
    <w:rsid w:val="5DFC76A2"/>
    <w:rsid w:val="5DFC7D63"/>
    <w:rsid w:val="5E001469"/>
    <w:rsid w:val="5E035FA7"/>
    <w:rsid w:val="5E055C5A"/>
    <w:rsid w:val="5E09329A"/>
    <w:rsid w:val="5E09399E"/>
    <w:rsid w:val="5E0A7BB5"/>
    <w:rsid w:val="5E0A7F31"/>
    <w:rsid w:val="5E0D2426"/>
    <w:rsid w:val="5E104395"/>
    <w:rsid w:val="5E12652F"/>
    <w:rsid w:val="5E1319EA"/>
    <w:rsid w:val="5E133E3C"/>
    <w:rsid w:val="5E151CD4"/>
    <w:rsid w:val="5E161083"/>
    <w:rsid w:val="5E196929"/>
    <w:rsid w:val="5E1E202F"/>
    <w:rsid w:val="5E1F51BE"/>
    <w:rsid w:val="5E2830B4"/>
    <w:rsid w:val="5E2A7722"/>
    <w:rsid w:val="5E2B6747"/>
    <w:rsid w:val="5E2C6DD0"/>
    <w:rsid w:val="5E302640"/>
    <w:rsid w:val="5E314830"/>
    <w:rsid w:val="5E321828"/>
    <w:rsid w:val="5E325610"/>
    <w:rsid w:val="5E336974"/>
    <w:rsid w:val="5E371E44"/>
    <w:rsid w:val="5E3A2C0B"/>
    <w:rsid w:val="5E3D6BBF"/>
    <w:rsid w:val="5E453D58"/>
    <w:rsid w:val="5E49719F"/>
    <w:rsid w:val="5E4A13D9"/>
    <w:rsid w:val="5E4B4FA2"/>
    <w:rsid w:val="5E4E0E80"/>
    <w:rsid w:val="5E540295"/>
    <w:rsid w:val="5E54516A"/>
    <w:rsid w:val="5E5A33C2"/>
    <w:rsid w:val="5E5B1238"/>
    <w:rsid w:val="5E5C2372"/>
    <w:rsid w:val="5E5D364D"/>
    <w:rsid w:val="5E5D64E6"/>
    <w:rsid w:val="5E5F2554"/>
    <w:rsid w:val="5E5F65DF"/>
    <w:rsid w:val="5E6025E5"/>
    <w:rsid w:val="5E60420F"/>
    <w:rsid w:val="5E607B41"/>
    <w:rsid w:val="5E641DC1"/>
    <w:rsid w:val="5E644C39"/>
    <w:rsid w:val="5E6653D2"/>
    <w:rsid w:val="5E6728EE"/>
    <w:rsid w:val="5E674938"/>
    <w:rsid w:val="5E692310"/>
    <w:rsid w:val="5E69495D"/>
    <w:rsid w:val="5E6C4390"/>
    <w:rsid w:val="5E734FC6"/>
    <w:rsid w:val="5E7354DD"/>
    <w:rsid w:val="5E7514F8"/>
    <w:rsid w:val="5E7606A1"/>
    <w:rsid w:val="5E77791E"/>
    <w:rsid w:val="5E7B32DC"/>
    <w:rsid w:val="5E7B7694"/>
    <w:rsid w:val="5E7C0B04"/>
    <w:rsid w:val="5E7E7969"/>
    <w:rsid w:val="5E843873"/>
    <w:rsid w:val="5E845554"/>
    <w:rsid w:val="5E876651"/>
    <w:rsid w:val="5E89387F"/>
    <w:rsid w:val="5E8C2F39"/>
    <w:rsid w:val="5E8C5A9B"/>
    <w:rsid w:val="5E9165E7"/>
    <w:rsid w:val="5E93486C"/>
    <w:rsid w:val="5E9438B0"/>
    <w:rsid w:val="5E966A58"/>
    <w:rsid w:val="5E997550"/>
    <w:rsid w:val="5E9A0BF4"/>
    <w:rsid w:val="5E9A67B7"/>
    <w:rsid w:val="5E9B66F7"/>
    <w:rsid w:val="5E9D759F"/>
    <w:rsid w:val="5E9D769B"/>
    <w:rsid w:val="5EA04CC0"/>
    <w:rsid w:val="5EA16DB5"/>
    <w:rsid w:val="5EA17446"/>
    <w:rsid w:val="5EA374F3"/>
    <w:rsid w:val="5EA4176A"/>
    <w:rsid w:val="5EA43F88"/>
    <w:rsid w:val="5EA64BF5"/>
    <w:rsid w:val="5EAD34F7"/>
    <w:rsid w:val="5EAE3AC3"/>
    <w:rsid w:val="5EAF77E2"/>
    <w:rsid w:val="5EB35C5A"/>
    <w:rsid w:val="5EB56B30"/>
    <w:rsid w:val="5EB60BA0"/>
    <w:rsid w:val="5EB61A74"/>
    <w:rsid w:val="5EB911C9"/>
    <w:rsid w:val="5EBD468C"/>
    <w:rsid w:val="5EBF07D4"/>
    <w:rsid w:val="5EBF582E"/>
    <w:rsid w:val="5EC140F2"/>
    <w:rsid w:val="5EC21243"/>
    <w:rsid w:val="5EC60DEC"/>
    <w:rsid w:val="5ECA2B16"/>
    <w:rsid w:val="5ECB0D69"/>
    <w:rsid w:val="5ED443FD"/>
    <w:rsid w:val="5ED65873"/>
    <w:rsid w:val="5ED67F20"/>
    <w:rsid w:val="5ED72E42"/>
    <w:rsid w:val="5ED85057"/>
    <w:rsid w:val="5ED92494"/>
    <w:rsid w:val="5EDB3E85"/>
    <w:rsid w:val="5EDB6500"/>
    <w:rsid w:val="5EDD48F3"/>
    <w:rsid w:val="5EE7098B"/>
    <w:rsid w:val="5EE72BDF"/>
    <w:rsid w:val="5EE87C53"/>
    <w:rsid w:val="5EED4AC6"/>
    <w:rsid w:val="5EED602A"/>
    <w:rsid w:val="5EF26268"/>
    <w:rsid w:val="5EF8123C"/>
    <w:rsid w:val="5EF926F1"/>
    <w:rsid w:val="5EFB05E4"/>
    <w:rsid w:val="5F0034FF"/>
    <w:rsid w:val="5F0258A1"/>
    <w:rsid w:val="5F0C1D03"/>
    <w:rsid w:val="5F0F5830"/>
    <w:rsid w:val="5F110CAB"/>
    <w:rsid w:val="5F122ACF"/>
    <w:rsid w:val="5F13581E"/>
    <w:rsid w:val="5F137347"/>
    <w:rsid w:val="5F180BE2"/>
    <w:rsid w:val="5F184CB1"/>
    <w:rsid w:val="5F192D86"/>
    <w:rsid w:val="5F1A67D5"/>
    <w:rsid w:val="5F1B77E2"/>
    <w:rsid w:val="5F202D75"/>
    <w:rsid w:val="5F207DBD"/>
    <w:rsid w:val="5F240ABA"/>
    <w:rsid w:val="5F282F0E"/>
    <w:rsid w:val="5F293765"/>
    <w:rsid w:val="5F2C6FBE"/>
    <w:rsid w:val="5F2E7D4D"/>
    <w:rsid w:val="5F3303EA"/>
    <w:rsid w:val="5F33760F"/>
    <w:rsid w:val="5F361E3E"/>
    <w:rsid w:val="5F384964"/>
    <w:rsid w:val="5F3855CC"/>
    <w:rsid w:val="5F39199A"/>
    <w:rsid w:val="5F3B329C"/>
    <w:rsid w:val="5F3E4D03"/>
    <w:rsid w:val="5F3F4BB1"/>
    <w:rsid w:val="5F403582"/>
    <w:rsid w:val="5F423FD3"/>
    <w:rsid w:val="5F450B98"/>
    <w:rsid w:val="5F466C9A"/>
    <w:rsid w:val="5F4B6E57"/>
    <w:rsid w:val="5F4C61B8"/>
    <w:rsid w:val="5F4F4B88"/>
    <w:rsid w:val="5F506A77"/>
    <w:rsid w:val="5F520F6F"/>
    <w:rsid w:val="5F5269D8"/>
    <w:rsid w:val="5F563836"/>
    <w:rsid w:val="5F571BE9"/>
    <w:rsid w:val="5F5B2267"/>
    <w:rsid w:val="5F5B262E"/>
    <w:rsid w:val="5F5C7AA4"/>
    <w:rsid w:val="5F5F329C"/>
    <w:rsid w:val="5F611D41"/>
    <w:rsid w:val="5F620101"/>
    <w:rsid w:val="5F67139F"/>
    <w:rsid w:val="5F691E71"/>
    <w:rsid w:val="5F6939AC"/>
    <w:rsid w:val="5F6C7690"/>
    <w:rsid w:val="5F6E02EA"/>
    <w:rsid w:val="5F716D07"/>
    <w:rsid w:val="5F75547F"/>
    <w:rsid w:val="5F7913DE"/>
    <w:rsid w:val="5F79651C"/>
    <w:rsid w:val="5F7D7D0A"/>
    <w:rsid w:val="5F7E2197"/>
    <w:rsid w:val="5F7F1646"/>
    <w:rsid w:val="5F807203"/>
    <w:rsid w:val="5F827860"/>
    <w:rsid w:val="5F827F2C"/>
    <w:rsid w:val="5F84105F"/>
    <w:rsid w:val="5F8962BD"/>
    <w:rsid w:val="5F897335"/>
    <w:rsid w:val="5F9138CE"/>
    <w:rsid w:val="5F9622D8"/>
    <w:rsid w:val="5F9C7A77"/>
    <w:rsid w:val="5F9D0468"/>
    <w:rsid w:val="5F9F452F"/>
    <w:rsid w:val="5FA10593"/>
    <w:rsid w:val="5FA32053"/>
    <w:rsid w:val="5FA524A9"/>
    <w:rsid w:val="5FAB571D"/>
    <w:rsid w:val="5FAD5A11"/>
    <w:rsid w:val="5FAF75D4"/>
    <w:rsid w:val="5FB004CB"/>
    <w:rsid w:val="5FB01E42"/>
    <w:rsid w:val="5FB8266C"/>
    <w:rsid w:val="5FBC2FDF"/>
    <w:rsid w:val="5FBC3D87"/>
    <w:rsid w:val="5FBD4B0F"/>
    <w:rsid w:val="5FBE691A"/>
    <w:rsid w:val="5FBF16F7"/>
    <w:rsid w:val="5FC2683A"/>
    <w:rsid w:val="5FC3618F"/>
    <w:rsid w:val="5FC42DB8"/>
    <w:rsid w:val="5FC64E8B"/>
    <w:rsid w:val="5FC703E7"/>
    <w:rsid w:val="5FC72277"/>
    <w:rsid w:val="5FC75D23"/>
    <w:rsid w:val="5FC76B1E"/>
    <w:rsid w:val="5FC87FF5"/>
    <w:rsid w:val="5FC94C89"/>
    <w:rsid w:val="5FCC7B27"/>
    <w:rsid w:val="5FCD1145"/>
    <w:rsid w:val="5FCE51F5"/>
    <w:rsid w:val="5FD5741D"/>
    <w:rsid w:val="5FD65EEE"/>
    <w:rsid w:val="5FD713F0"/>
    <w:rsid w:val="5FD76914"/>
    <w:rsid w:val="5FD879AC"/>
    <w:rsid w:val="5FDC3C04"/>
    <w:rsid w:val="5FDD7F65"/>
    <w:rsid w:val="5FE0728B"/>
    <w:rsid w:val="5FE1619A"/>
    <w:rsid w:val="5FE2439F"/>
    <w:rsid w:val="5FE3038C"/>
    <w:rsid w:val="5FE33E9B"/>
    <w:rsid w:val="5FEA7DBD"/>
    <w:rsid w:val="5FEB6B13"/>
    <w:rsid w:val="5FF36445"/>
    <w:rsid w:val="5FFB028A"/>
    <w:rsid w:val="5FFD45FC"/>
    <w:rsid w:val="5FFF069A"/>
    <w:rsid w:val="5FFF5EA3"/>
    <w:rsid w:val="60080BDC"/>
    <w:rsid w:val="600A7A95"/>
    <w:rsid w:val="600C4363"/>
    <w:rsid w:val="600F44E9"/>
    <w:rsid w:val="600F7FBB"/>
    <w:rsid w:val="60133D96"/>
    <w:rsid w:val="60151BFB"/>
    <w:rsid w:val="60166920"/>
    <w:rsid w:val="601B02D8"/>
    <w:rsid w:val="601B4462"/>
    <w:rsid w:val="601B5600"/>
    <w:rsid w:val="601D7127"/>
    <w:rsid w:val="602742A1"/>
    <w:rsid w:val="6027670D"/>
    <w:rsid w:val="602A7CF4"/>
    <w:rsid w:val="602B4698"/>
    <w:rsid w:val="602D2A24"/>
    <w:rsid w:val="602F24AF"/>
    <w:rsid w:val="60307A0E"/>
    <w:rsid w:val="60332572"/>
    <w:rsid w:val="603334E3"/>
    <w:rsid w:val="60333D3D"/>
    <w:rsid w:val="60404862"/>
    <w:rsid w:val="60404D6F"/>
    <w:rsid w:val="60412817"/>
    <w:rsid w:val="60445545"/>
    <w:rsid w:val="6046540E"/>
    <w:rsid w:val="604C3FE6"/>
    <w:rsid w:val="604E3F61"/>
    <w:rsid w:val="604F1C05"/>
    <w:rsid w:val="604F4EA2"/>
    <w:rsid w:val="604F69A8"/>
    <w:rsid w:val="6051053B"/>
    <w:rsid w:val="605243F9"/>
    <w:rsid w:val="60545D0E"/>
    <w:rsid w:val="605479AB"/>
    <w:rsid w:val="605546BB"/>
    <w:rsid w:val="605A4629"/>
    <w:rsid w:val="605C0405"/>
    <w:rsid w:val="605D0CB2"/>
    <w:rsid w:val="60645B9A"/>
    <w:rsid w:val="60677B5F"/>
    <w:rsid w:val="606F7055"/>
    <w:rsid w:val="60725AB1"/>
    <w:rsid w:val="60775453"/>
    <w:rsid w:val="60797AFB"/>
    <w:rsid w:val="607D2776"/>
    <w:rsid w:val="607E14EF"/>
    <w:rsid w:val="607E468A"/>
    <w:rsid w:val="60862DD6"/>
    <w:rsid w:val="60863912"/>
    <w:rsid w:val="608848FE"/>
    <w:rsid w:val="608D39B9"/>
    <w:rsid w:val="608F3A1D"/>
    <w:rsid w:val="609347FD"/>
    <w:rsid w:val="60937564"/>
    <w:rsid w:val="60940E7D"/>
    <w:rsid w:val="609A7B49"/>
    <w:rsid w:val="609C53A6"/>
    <w:rsid w:val="609E7F6E"/>
    <w:rsid w:val="609F0E70"/>
    <w:rsid w:val="60AA5AD7"/>
    <w:rsid w:val="60B11735"/>
    <w:rsid w:val="60B22BE6"/>
    <w:rsid w:val="60B44711"/>
    <w:rsid w:val="60B458F3"/>
    <w:rsid w:val="60B56AB7"/>
    <w:rsid w:val="60B63EC2"/>
    <w:rsid w:val="60B71384"/>
    <w:rsid w:val="60B84ED0"/>
    <w:rsid w:val="60B87510"/>
    <w:rsid w:val="60BC4F7A"/>
    <w:rsid w:val="60BD35B7"/>
    <w:rsid w:val="60BE3D76"/>
    <w:rsid w:val="60C054B4"/>
    <w:rsid w:val="60C35BE7"/>
    <w:rsid w:val="60C474EC"/>
    <w:rsid w:val="60C7255E"/>
    <w:rsid w:val="60C74C18"/>
    <w:rsid w:val="60C76D4F"/>
    <w:rsid w:val="60C820BF"/>
    <w:rsid w:val="60CB57E3"/>
    <w:rsid w:val="60CE4164"/>
    <w:rsid w:val="60CF4EFE"/>
    <w:rsid w:val="60D0483B"/>
    <w:rsid w:val="60D11C62"/>
    <w:rsid w:val="60D34562"/>
    <w:rsid w:val="60D835EE"/>
    <w:rsid w:val="60D9728A"/>
    <w:rsid w:val="60DD5115"/>
    <w:rsid w:val="60DE2825"/>
    <w:rsid w:val="60DE6887"/>
    <w:rsid w:val="60DF314A"/>
    <w:rsid w:val="60E046B0"/>
    <w:rsid w:val="60E04A9E"/>
    <w:rsid w:val="60E10A7A"/>
    <w:rsid w:val="60E16E4C"/>
    <w:rsid w:val="60E626C0"/>
    <w:rsid w:val="60F06306"/>
    <w:rsid w:val="60F23875"/>
    <w:rsid w:val="60F96702"/>
    <w:rsid w:val="60FD092E"/>
    <w:rsid w:val="60FD38E0"/>
    <w:rsid w:val="60FD685D"/>
    <w:rsid w:val="6101731D"/>
    <w:rsid w:val="610219FC"/>
    <w:rsid w:val="61033792"/>
    <w:rsid w:val="61040B47"/>
    <w:rsid w:val="610574B4"/>
    <w:rsid w:val="610A35C4"/>
    <w:rsid w:val="610B1F3B"/>
    <w:rsid w:val="610B7CA1"/>
    <w:rsid w:val="610C0C10"/>
    <w:rsid w:val="610E60FD"/>
    <w:rsid w:val="61106333"/>
    <w:rsid w:val="61123F28"/>
    <w:rsid w:val="611726C5"/>
    <w:rsid w:val="61191CA9"/>
    <w:rsid w:val="61193183"/>
    <w:rsid w:val="61196090"/>
    <w:rsid w:val="611D5514"/>
    <w:rsid w:val="611E6D7C"/>
    <w:rsid w:val="612269DD"/>
    <w:rsid w:val="61255905"/>
    <w:rsid w:val="61260250"/>
    <w:rsid w:val="61266DD7"/>
    <w:rsid w:val="61267BB2"/>
    <w:rsid w:val="61275E5E"/>
    <w:rsid w:val="61282C17"/>
    <w:rsid w:val="61294C11"/>
    <w:rsid w:val="61297227"/>
    <w:rsid w:val="612C24AE"/>
    <w:rsid w:val="612D0C7B"/>
    <w:rsid w:val="612E0C56"/>
    <w:rsid w:val="612E34B3"/>
    <w:rsid w:val="613309EE"/>
    <w:rsid w:val="61341BB0"/>
    <w:rsid w:val="61346492"/>
    <w:rsid w:val="6137406A"/>
    <w:rsid w:val="61376FFC"/>
    <w:rsid w:val="613912A6"/>
    <w:rsid w:val="613A60BD"/>
    <w:rsid w:val="613A7E70"/>
    <w:rsid w:val="613B1D7D"/>
    <w:rsid w:val="613B6447"/>
    <w:rsid w:val="613C68CF"/>
    <w:rsid w:val="613F1B3B"/>
    <w:rsid w:val="61410DA9"/>
    <w:rsid w:val="61416EA8"/>
    <w:rsid w:val="61457B9B"/>
    <w:rsid w:val="6146442C"/>
    <w:rsid w:val="614B1FF5"/>
    <w:rsid w:val="614C79D1"/>
    <w:rsid w:val="614D7DDE"/>
    <w:rsid w:val="614E4F32"/>
    <w:rsid w:val="614F310B"/>
    <w:rsid w:val="6152504C"/>
    <w:rsid w:val="615368F4"/>
    <w:rsid w:val="615629EB"/>
    <w:rsid w:val="615631DA"/>
    <w:rsid w:val="61580602"/>
    <w:rsid w:val="615B1ECC"/>
    <w:rsid w:val="615B4D7D"/>
    <w:rsid w:val="615B6410"/>
    <w:rsid w:val="615C3B25"/>
    <w:rsid w:val="615C50E0"/>
    <w:rsid w:val="615C75ED"/>
    <w:rsid w:val="6160153C"/>
    <w:rsid w:val="616024E2"/>
    <w:rsid w:val="61631E3A"/>
    <w:rsid w:val="616378E4"/>
    <w:rsid w:val="61657369"/>
    <w:rsid w:val="616828B4"/>
    <w:rsid w:val="6168458A"/>
    <w:rsid w:val="616C2337"/>
    <w:rsid w:val="61715B60"/>
    <w:rsid w:val="61782AAB"/>
    <w:rsid w:val="61794C3B"/>
    <w:rsid w:val="617B2ED9"/>
    <w:rsid w:val="617C1004"/>
    <w:rsid w:val="617E3255"/>
    <w:rsid w:val="617F74C7"/>
    <w:rsid w:val="618018E1"/>
    <w:rsid w:val="618138D6"/>
    <w:rsid w:val="61852EB3"/>
    <w:rsid w:val="618664FD"/>
    <w:rsid w:val="61873591"/>
    <w:rsid w:val="61877B1F"/>
    <w:rsid w:val="618B2AF2"/>
    <w:rsid w:val="618B5F98"/>
    <w:rsid w:val="618C0FF1"/>
    <w:rsid w:val="618D0628"/>
    <w:rsid w:val="618D6AA6"/>
    <w:rsid w:val="618F71EE"/>
    <w:rsid w:val="619807F5"/>
    <w:rsid w:val="61982407"/>
    <w:rsid w:val="619B28CB"/>
    <w:rsid w:val="619C6EF8"/>
    <w:rsid w:val="619C7837"/>
    <w:rsid w:val="61A30D4C"/>
    <w:rsid w:val="61A74DF8"/>
    <w:rsid w:val="61A8570D"/>
    <w:rsid w:val="61AA5563"/>
    <w:rsid w:val="61B2750D"/>
    <w:rsid w:val="61B303DC"/>
    <w:rsid w:val="61B55865"/>
    <w:rsid w:val="61B86066"/>
    <w:rsid w:val="61BA4E18"/>
    <w:rsid w:val="61BB3298"/>
    <w:rsid w:val="61BB70A0"/>
    <w:rsid w:val="61BF652F"/>
    <w:rsid w:val="61C77754"/>
    <w:rsid w:val="61C823EA"/>
    <w:rsid w:val="61CB72DC"/>
    <w:rsid w:val="61CC5009"/>
    <w:rsid w:val="61CD6029"/>
    <w:rsid w:val="61CE023D"/>
    <w:rsid w:val="61CE2543"/>
    <w:rsid w:val="61D24A15"/>
    <w:rsid w:val="61D30E7B"/>
    <w:rsid w:val="61D40E55"/>
    <w:rsid w:val="61D4736F"/>
    <w:rsid w:val="61DC4311"/>
    <w:rsid w:val="61DE7B87"/>
    <w:rsid w:val="61E2060B"/>
    <w:rsid w:val="61E86CDA"/>
    <w:rsid w:val="61E950CF"/>
    <w:rsid w:val="61EA7BCC"/>
    <w:rsid w:val="61EB2145"/>
    <w:rsid w:val="61EE7C80"/>
    <w:rsid w:val="61EF61CB"/>
    <w:rsid w:val="61F475F1"/>
    <w:rsid w:val="61F8437D"/>
    <w:rsid w:val="61FA3041"/>
    <w:rsid w:val="61FC52CE"/>
    <w:rsid w:val="61FD7A58"/>
    <w:rsid w:val="61FF132D"/>
    <w:rsid w:val="62006A01"/>
    <w:rsid w:val="621060AD"/>
    <w:rsid w:val="621200D4"/>
    <w:rsid w:val="62141981"/>
    <w:rsid w:val="6215711D"/>
    <w:rsid w:val="621731C4"/>
    <w:rsid w:val="62183710"/>
    <w:rsid w:val="62186CA6"/>
    <w:rsid w:val="621B1512"/>
    <w:rsid w:val="621C6111"/>
    <w:rsid w:val="621E324F"/>
    <w:rsid w:val="622326C1"/>
    <w:rsid w:val="62255DA0"/>
    <w:rsid w:val="62257D9C"/>
    <w:rsid w:val="622D75F2"/>
    <w:rsid w:val="622F5E38"/>
    <w:rsid w:val="623179FC"/>
    <w:rsid w:val="62321322"/>
    <w:rsid w:val="62342305"/>
    <w:rsid w:val="623727B8"/>
    <w:rsid w:val="623779B7"/>
    <w:rsid w:val="623B5340"/>
    <w:rsid w:val="623B6A84"/>
    <w:rsid w:val="623C5556"/>
    <w:rsid w:val="623D7B07"/>
    <w:rsid w:val="62402C6A"/>
    <w:rsid w:val="62434191"/>
    <w:rsid w:val="624423D7"/>
    <w:rsid w:val="62461C10"/>
    <w:rsid w:val="624745D9"/>
    <w:rsid w:val="62475ACA"/>
    <w:rsid w:val="624A0F4F"/>
    <w:rsid w:val="624A480B"/>
    <w:rsid w:val="6250133F"/>
    <w:rsid w:val="62513E34"/>
    <w:rsid w:val="625201AE"/>
    <w:rsid w:val="62554606"/>
    <w:rsid w:val="62573C43"/>
    <w:rsid w:val="62582C40"/>
    <w:rsid w:val="625919DB"/>
    <w:rsid w:val="625B6339"/>
    <w:rsid w:val="625C4ABC"/>
    <w:rsid w:val="6260780E"/>
    <w:rsid w:val="6261707C"/>
    <w:rsid w:val="62645541"/>
    <w:rsid w:val="62652D8B"/>
    <w:rsid w:val="626746E0"/>
    <w:rsid w:val="62674FA9"/>
    <w:rsid w:val="62685C72"/>
    <w:rsid w:val="626A5CC0"/>
    <w:rsid w:val="626C473D"/>
    <w:rsid w:val="626D055E"/>
    <w:rsid w:val="626D5D72"/>
    <w:rsid w:val="626F2BC9"/>
    <w:rsid w:val="62744B9F"/>
    <w:rsid w:val="627451ED"/>
    <w:rsid w:val="62757342"/>
    <w:rsid w:val="62761797"/>
    <w:rsid w:val="627A2833"/>
    <w:rsid w:val="627B4EB2"/>
    <w:rsid w:val="627F01D7"/>
    <w:rsid w:val="628303BC"/>
    <w:rsid w:val="62853D36"/>
    <w:rsid w:val="628821E2"/>
    <w:rsid w:val="628917FF"/>
    <w:rsid w:val="62917224"/>
    <w:rsid w:val="62922CC6"/>
    <w:rsid w:val="62926FA9"/>
    <w:rsid w:val="629368B1"/>
    <w:rsid w:val="62936B2F"/>
    <w:rsid w:val="629471B2"/>
    <w:rsid w:val="629713C9"/>
    <w:rsid w:val="629911E0"/>
    <w:rsid w:val="62992F34"/>
    <w:rsid w:val="629A4A73"/>
    <w:rsid w:val="629C0015"/>
    <w:rsid w:val="629C5F4F"/>
    <w:rsid w:val="629D7B73"/>
    <w:rsid w:val="629E41F9"/>
    <w:rsid w:val="62A07DCA"/>
    <w:rsid w:val="62A20DC0"/>
    <w:rsid w:val="62A3559C"/>
    <w:rsid w:val="62A4113B"/>
    <w:rsid w:val="62A65283"/>
    <w:rsid w:val="62AE610C"/>
    <w:rsid w:val="62AF06DA"/>
    <w:rsid w:val="62B33005"/>
    <w:rsid w:val="62B50584"/>
    <w:rsid w:val="62B9065D"/>
    <w:rsid w:val="62B94738"/>
    <w:rsid w:val="62BB2B49"/>
    <w:rsid w:val="62BE5676"/>
    <w:rsid w:val="62BE7306"/>
    <w:rsid w:val="62C12B6C"/>
    <w:rsid w:val="62C50E94"/>
    <w:rsid w:val="62CB783B"/>
    <w:rsid w:val="62CC5DE4"/>
    <w:rsid w:val="62CE0B2B"/>
    <w:rsid w:val="62CE547D"/>
    <w:rsid w:val="62D36293"/>
    <w:rsid w:val="62D56535"/>
    <w:rsid w:val="62D70958"/>
    <w:rsid w:val="62D77C09"/>
    <w:rsid w:val="62D810E2"/>
    <w:rsid w:val="62DC57A2"/>
    <w:rsid w:val="62DF3361"/>
    <w:rsid w:val="62E14A87"/>
    <w:rsid w:val="62E17511"/>
    <w:rsid w:val="62E30EE8"/>
    <w:rsid w:val="62E34A44"/>
    <w:rsid w:val="62E46774"/>
    <w:rsid w:val="62E70846"/>
    <w:rsid w:val="62E83B0C"/>
    <w:rsid w:val="62EA5364"/>
    <w:rsid w:val="62ED7354"/>
    <w:rsid w:val="62F436F4"/>
    <w:rsid w:val="62F55A30"/>
    <w:rsid w:val="62F73288"/>
    <w:rsid w:val="62FA4D92"/>
    <w:rsid w:val="62FA4DAA"/>
    <w:rsid w:val="62FC12F4"/>
    <w:rsid w:val="62FC3644"/>
    <w:rsid w:val="62FD1D32"/>
    <w:rsid w:val="62FE364D"/>
    <w:rsid w:val="630004A9"/>
    <w:rsid w:val="63014397"/>
    <w:rsid w:val="63046AB6"/>
    <w:rsid w:val="630C0609"/>
    <w:rsid w:val="630E1694"/>
    <w:rsid w:val="630E5056"/>
    <w:rsid w:val="6315184D"/>
    <w:rsid w:val="631919E4"/>
    <w:rsid w:val="63196224"/>
    <w:rsid w:val="631A6300"/>
    <w:rsid w:val="631B080F"/>
    <w:rsid w:val="631F25A7"/>
    <w:rsid w:val="632233CC"/>
    <w:rsid w:val="632961D7"/>
    <w:rsid w:val="632D19FC"/>
    <w:rsid w:val="632E2385"/>
    <w:rsid w:val="632F2B91"/>
    <w:rsid w:val="632F7383"/>
    <w:rsid w:val="63346F9D"/>
    <w:rsid w:val="63352A96"/>
    <w:rsid w:val="63421F38"/>
    <w:rsid w:val="6343680D"/>
    <w:rsid w:val="634A169C"/>
    <w:rsid w:val="6350775A"/>
    <w:rsid w:val="63521704"/>
    <w:rsid w:val="63577BEC"/>
    <w:rsid w:val="63596686"/>
    <w:rsid w:val="635B5146"/>
    <w:rsid w:val="635C3B8B"/>
    <w:rsid w:val="635E075B"/>
    <w:rsid w:val="63616299"/>
    <w:rsid w:val="63624148"/>
    <w:rsid w:val="63670ADD"/>
    <w:rsid w:val="63673F77"/>
    <w:rsid w:val="636B2CFB"/>
    <w:rsid w:val="636C09A9"/>
    <w:rsid w:val="636F5AB2"/>
    <w:rsid w:val="636F7A6F"/>
    <w:rsid w:val="637030B8"/>
    <w:rsid w:val="63716083"/>
    <w:rsid w:val="637252F1"/>
    <w:rsid w:val="637272D9"/>
    <w:rsid w:val="63735DBC"/>
    <w:rsid w:val="637631B5"/>
    <w:rsid w:val="63776E99"/>
    <w:rsid w:val="637E17F5"/>
    <w:rsid w:val="63830921"/>
    <w:rsid w:val="63830C11"/>
    <w:rsid w:val="63854A5C"/>
    <w:rsid w:val="63883B6E"/>
    <w:rsid w:val="638B74F9"/>
    <w:rsid w:val="638C1064"/>
    <w:rsid w:val="638C2E38"/>
    <w:rsid w:val="638F4326"/>
    <w:rsid w:val="6390073C"/>
    <w:rsid w:val="63904959"/>
    <w:rsid w:val="639421FD"/>
    <w:rsid w:val="63975913"/>
    <w:rsid w:val="639A4E98"/>
    <w:rsid w:val="639E7CD2"/>
    <w:rsid w:val="639F174F"/>
    <w:rsid w:val="63A2117B"/>
    <w:rsid w:val="63A249CF"/>
    <w:rsid w:val="63A66575"/>
    <w:rsid w:val="63A946CB"/>
    <w:rsid w:val="63AA03FF"/>
    <w:rsid w:val="63AA077C"/>
    <w:rsid w:val="63AB0CBF"/>
    <w:rsid w:val="63AC2F2C"/>
    <w:rsid w:val="63B06D90"/>
    <w:rsid w:val="63B07A91"/>
    <w:rsid w:val="63B60A65"/>
    <w:rsid w:val="63BC45DF"/>
    <w:rsid w:val="63C001A0"/>
    <w:rsid w:val="63C00FE3"/>
    <w:rsid w:val="63C13C41"/>
    <w:rsid w:val="63C45715"/>
    <w:rsid w:val="63C70795"/>
    <w:rsid w:val="63C740B1"/>
    <w:rsid w:val="63C90D3B"/>
    <w:rsid w:val="63C910B2"/>
    <w:rsid w:val="63CA4D2F"/>
    <w:rsid w:val="63CE4763"/>
    <w:rsid w:val="63CE51A2"/>
    <w:rsid w:val="63CE5867"/>
    <w:rsid w:val="63CF78D8"/>
    <w:rsid w:val="63D07B87"/>
    <w:rsid w:val="63D10C19"/>
    <w:rsid w:val="63D2013C"/>
    <w:rsid w:val="63D767A4"/>
    <w:rsid w:val="63D76DAC"/>
    <w:rsid w:val="63D77DE9"/>
    <w:rsid w:val="63D80EC7"/>
    <w:rsid w:val="63DA49F9"/>
    <w:rsid w:val="63E22634"/>
    <w:rsid w:val="63E234EB"/>
    <w:rsid w:val="63E25784"/>
    <w:rsid w:val="63E27B9F"/>
    <w:rsid w:val="63E61EFA"/>
    <w:rsid w:val="63E75456"/>
    <w:rsid w:val="63ED73FB"/>
    <w:rsid w:val="63EE416C"/>
    <w:rsid w:val="63EE7AE6"/>
    <w:rsid w:val="63F02DC2"/>
    <w:rsid w:val="63F0375B"/>
    <w:rsid w:val="63F2310B"/>
    <w:rsid w:val="63F54D7C"/>
    <w:rsid w:val="63F7350B"/>
    <w:rsid w:val="63F82EA3"/>
    <w:rsid w:val="63F942CC"/>
    <w:rsid w:val="63FA021B"/>
    <w:rsid w:val="63FC58F8"/>
    <w:rsid w:val="63FC5D3C"/>
    <w:rsid w:val="63FD6CA8"/>
    <w:rsid w:val="640708DA"/>
    <w:rsid w:val="640722CE"/>
    <w:rsid w:val="6408169B"/>
    <w:rsid w:val="640878BB"/>
    <w:rsid w:val="64096DB0"/>
    <w:rsid w:val="640B1EE5"/>
    <w:rsid w:val="64105406"/>
    <w:rsid w:val="641262B0"/>
    <w:rsid w:val="641531B5"/>
    <w:rsid w:val="64157E1F"/>
    <w:rsid w:val="641A6B8F"/>
    <w:rsid w:val="641A7DD2"/>
    <w:rsid w:val="641B71B6"/>
    <w:rsid w:val="641F62AF"/>
    <w:rsid w:val="64204059"/>
    <w:rsid w:val="642374A4"/>
    <w:rsid w:val="64262525"/>
    <w:rsid w:val="642648CD"/>
    <w:rsid w:val="642701E2"/>
    <w:rsid w:val="64273A83"/>
    <w:rsid w:val="642A1AED"/>
    <w:rsid w:val="642E46A3"/>
    <w:rsid w:val="64303041"/>
    <w:rsid w:val="64380DAC"/>
    <w:rsid w:val="643B2B1C"/>
    <w:rsid w:val="643D7D2B"/>
    <w:rsid w:val="64411541"/>
    <w:rsid w:val="64437797"/>
    <w:rsid w:val="64463958"/>
    <w:rsid w:val="644668E4"/>
    <w:rsid w:val="644C2459"/>
    <w:rsid w:val="64517993"/>
    <w:rsid w:val="6454159B"/>
    <w:rsid w:val="64556869"/>
    <w:rsid w:val="64574FBA"/>
    <w:rsid w:val="64583B0A"/>
    <w:rsid w:val="64593922"/>
    <w:rsid w:val="6459670D"/>
    <w:rsid w:val="646156F4"/>
    <w:rsid w:val="64682302"/>
    <w:rsid w:val="646B789E"/>
    <w:rsid w:val="646F2214"/>
    <w:rsid w:val="646F4A90"/>
    <w:rsid w:val="646F704D"/>
    <w:rsid w:val="64714279"/>
    <w:rsid w:val="647215E8"/>
    <w:rsid w:val="64726C7C"/>
    <w:rsid w:val="64740F0F"/>
    <w:rsid w:val="64756C63"/>
    <w:rsid w:val="64765849"/>
    <w:rsid w:val="647658A7"/>
    <w:rsid w:val="64780D33"/>
    <w:rsid w:val="647B1ED7"/>
    <w:rsid w:val="647D12CF"/>
    <w:rsid w:val="64800803"/>
    <w:rsid w:val="64812654"/>
    <w:rsid w:val="6485369F"/>
    <w:rsid w:val="64881A64"/>
    <w:rsid w:val="648A4A95"/>
    <w:rsid w:val="648B0CE8"/>
    <w:rsid w:val="648C1F1A"/>
    <w:rsid w:val="648C7BA9"/>
    <w:rsid w:val="648D59AC"/>
    <w:rsid w:val="648E5BED"/>
    <w:rsid w:val="64901F10"/>
    <w:rsid w:val="6492729E"/>
    <w:rsid w:val="64965593"/>
    <w:rsid w:val="649A63AC"/>
    <w:rsid w:val="649F15DF"/>
    <w:rsid w:val="64A108D5"/>
    <w:rsid w:val="64A109C9"/>
    <w:rsid w:val="64A1488C"/>
    <w:rsid w:val="64A220A4"/>
    <w:rsid w:val="64A44431"/>
    <w:rsid w:val="64A457A6"/>
    <w:rsid w:val="64A46D65"/>
    <w:rsid w:val="64A519D4"/>
    <w:rsid w:val="64A628A8"/>
    <w:rsid w:val="64A66CD8"/>
    <w:rsid w:val="64A914B2"/>
    <w:rsid w:val="64B66F33"/>
    <w:rsid w:val="64B676A9"/>
    <w:rsid w:val="64BA19F1"/>
    <w:rsid w:val="64BB3F9C"/>
    <w:rsid w:val="64BE1068"/>
    <w:rsid w:val="64BF2C6D"/>
    <w:rsid w:val="64C0658A"/>
    <w:rsid w:val="64CA578E"/>
    <w:rsid w:val="64CC690E"/>
    <w:rsid w:val="64D02881"/>
    <w:rsid w:val="64D23197"/>
    <w:rsid w:val="64D60D34"/>
    <w:rsid w:val="64D67F2D"/>
    <w:rsid w:val="64D85532"/>
    <w:rsid w:val="64DD24AE"/>
    <w:rsid w:val="64DD493F"/>
    <w:rsid w:val="64DE358A"/>
    <w:rsid w:val="64DE65EB"/>
    <w:rsid w:val="64E027B2"/>
    <w:rsid w:val="64E15066"/>
    <w:rsid w:val="64E23BF7"/>
    <w:rsid w:val="64EA5FDB"/>
    <w:rsid w:val="64EE109F"/>
    <w:rsid w:val="64F04E7D"/>
    <w:rsid w:val="64F45E0A"/>
    <w:rsid w:val="64F7093A"/>
    <w:rsid w:val="64FD4830"/>
    <w:rsid w:val="64FE7B05"/>
    <w:rsid w:val="64FF4D2B"/>
    <w:rsid w:val="64FF62B9"/>
    <w:rsid w:val="65026110"/>
    <w:rsid w:val="65042D5B"/>
    <w:rsid w:val="650B25BA"/>
    <w:rsid w:val="650B582D"/>
    <w:rsid w:val="650D089F"/>
    <w:rsid w:val="650E31A3"/>
    <w:rsid w:val="650E7C47"/>
    <w:rsid w:val="65115744"/>
    <w:rsid w:val="65134FD8"/>
    <w:rsid w:val="65142A19"/>
    <w:rsid w:val="651703C9"/>
    <w:rsid w:val="651728C9"/>
    <w:rsid w:val="65196912"/>
    <w:rsid w:val="65197A97"/>
    <w:rsid w:val="651B4101"/>
    <w:rsid w:val="651D1CAA"/>
    <w:rsid w:val="651F64FF"/>
    <w:rsid w:val="65252CE9"/>
    <w:rsid w:val="652726B5"/>
    <w:rsid w:val="65275286"/>
    <w:rsid w:val="652A34A3"/>
    <w:rsid w:val="652E62D3"/>
    <w:rsid w:val="652E7E79"/>
    <w:rsid w:val="653250F0"/>
    <w:rsid w:val="65342481"/>
    <w:rsid w:val="653643CF"/>
    <w:rsid w:val="65371BA2"/>
    <w:rsid w:val="65385323"/>
    <w:rsid w:val="6539131A"/>
    <w:rsid w:val="653C4EED"/>
    <w:rsid w:val="653E4185"/>
    <w:rsid w:val="65413C2F"/>
    <w:rsid w:val="654162CF"/>
    <w:rsid w:val="65423113"/>
    <w:rsid w:val="65433F65"/>
    <w:rsid w:val="65443D29"/>
    <w:rsid w:val="654D6BB1"/>
    <w:rsid w:val="654F52F7"/>
    <w:rsid w:val="6550157B"/>
    <w:rsid w:val="65502DA5"/>
    <w:rsid w:val="65525D09"/>
    <w:rsid w:val="65541280"/>
    <w:rsid w:val="655510EF"/>
    <w:rsid w:val="65562EC2"/>
    <w:rsid w:val="65574A3A"/>
    <w:rsid w:val="655A365D"/>
    <w:rsid w:val="655A3A45"/>
    <w:rsid w:val="655E1E0C"/>
    <w:rsid w:val="65631BFC"/>
    <w:rsid w:val="65636149"/>
    <w:rsid w:val="656420BF"/>
    <w:rsid w:val="65642A10"/>
    <w:rsid w:val="65654662"/>
    <w:rsid w:val="65655744"/>
    <w:rsid w:val="6566511A"/>
    <w:rsid w:val="6566735B"/>
    <w:rsid w:val="656723C1"/>
    <w:rsid w:val="656B4397"/>
    <w:rsid w:val="656C0A98"/>
    <w:rsid w:val="656E60D2"/>
    <w:rsid w:val="65704FC7"/>
    <w:rsid w:val="657321A4"/>
    <w:rsid w:val="6578165C"/>
    <w:rsid w:val="657A2B98"/>
    <w:rsid w:val="657B2B85"/>
    <w:rsid w:val="65841496"/>
    <w:rsid w:val="65852CB8"/>
    <w:rsid w:val="6591000D"/>
    <w:rsid w:val="65922B87"/>
    <w:rsid w:val="65970B7F"/>
    <w:rsid w:val="659772BD"/>
    <w:rsid w:val="65977AA5"/>
    <w:rsid w:val="65986F65"/>
    <w:rsid w:val="659C554E"/>
    <w:rsid w:val="659E2917"/>
    <w:rsid w:val="65A066FA"/>
    <w:rsid w:val="65A51B19"/>
    <w:rsid w:val="65A559B6"/>
    <w:rsid w:val="65A63C13"/>
    <w:rsid w:val="65AA0148"/>
    <w:rsid w:val="65AE1382"/>
    <w:rsid w:val="65AE3846"/>
    <w:rsid w:val="65AF1509"/>
    <w:rsid w:val="65B000C1"/>
    <w:rsid w:val="65B12D00"/>
    <w:rsid w:val="65B37305"/>
    <w:rsid w:val="65B46851"/>
    <w:rsid w:val="65B658F6"/>
    <w:rsid w:val="65BC4AA2"/>
    <w:rsid w:val="65BE5C80"/>
    <w:rsid w:val="65BF00DD"/>
    <w:rsid w:val="65C44E89"/>
    <w:rsid w:val="65C7546A"/>
    <w:rsid w:val="65C81380"/>
    <w:rsid w:val="65C964D7"/>
    <w:rsid w:val="65C967CC"/>
    <w:rsid w:val="65CD0924"/>
    <w:rsid w:val="65D82BD2"/>
    <w:rsid w:val="65DA08C4"/>
    <w:rsid w:val="65DC6011"/>
    <w:rsid w:val="65DD091C"/>
    <w:rsid w:val="65DE1198"/>
    <w:rsid w:val="65DF60BC"/>
    <w:rsid w:val="65E17BE2"/>
    <w:rsid w:val="65E47006"/>
    <w:rsid w:val="65E9394B"/>
    <w:rsid w:val="65E97071"/>
    <w:rsid w:val="65EB40AF"/>
    <w:rsid w:val="65EC5D54"/>
    <w:rsid w:val="65EC773E"/>
    <w:rsid w:val="65EF43AF"/>
    <w:rsid w:val="65F237CA"/>
    <w:rsid w:val="65F4060C"/>
    <w:rsid w:val="65F42188"/>
    <w:rsid w:val="65F87167"/>
    <w:rsid w:val="65F95C7C"/>
    <w:rsid w:val="65FB0F0A"/>
    <w:rsid w:val="65FB49B4"/>
    <w:rsid w:val="65FD4E0F"/>
    <w:rsid w:val="65FE499C"/>
    <w:rsid w:val="65FF6711"/>
    <w:rsid w:val="6600448E"/>
    <w:rsid w:val="66015DBB"/>
    <w:rsid w:val="660773BA"/>
    <w:rsid w:val="66090E99"/>
    <w:rsid w:val="660B409C"/>
    <w:rsid w:val="660B66B2"/>
    <w:rsid w:val="660D798C"/>
    <w:rsid w:val="661155A4"/>
    <w:rsid w:val="661342BE"/>
    <w:rsid w:val="66136777"/>
    <w:rsid w:val="66155067"/>
    <w:rsid w:val="66156ACB"/>
    <w:rsid w:val="66164326"/>
    <w:rsid w:val="661669AE"/>
    <w:rsid w:val="6618117D"/>
    <w:rsid w:val="66182BE1"/>
    <w:rsid w:val="66193DF3"/>
    <w:rsid w:val="661A6494"/>
    <w:rsid w:val="661D09FD"/>
    <w:rsid w:val="661D1337"/>
    <w:rsid w:val="6620481B"/>
    <w:rsid w:val="66211AC2"/>
    <w:rsid w:val="66243BF8"/>
    <w:rsid w:val="66252080"/>
    <w:rsid w:val="66277706"/>
    <w:rsid w:val="66294434"/>
    <w:rsid w:val="662C3510"/>
    <w:rsid w:val="662D45E7"/>
    <w:rsid w:val="66320078"/>
    <w:rsid w:val="66330340"/>
    <w:rsid w:val="66340D4B"/>
    <w:rsid w:val="66346C8D"/>
    <w:rsid w:val="66361405"/>
    <w:rsid w:val="663A2340"/>
    <w:rsid w:val="663A6440"/>
    <w:rsid w:val="663B0D5B"/>
    <w:rsid w:val="66420912"/>
    <w:rsid w:val="6642512C"/>
    <w:rsid w:val="66462AE1"/>
    <w:rsid w:val="66493BB1"/>
    <w:rsid w:val="664A7D7C"/>
    <w:rsid w:val="664C4BAE"/>
    <w:rsid w:val="664D5E5F"/>
    <w:rsid w:val="66511624"/>
    <w:rsid w:val="665508FE"/>
    <w:rsid w:val="66556ECD"/>
    <w:rsid w:val="66575E5D"/>
    <w:rsid w:val="66591A09"/>
    <w:rsid w:val="66593ECC"/>
    <w:rsid w:val="665A576B"/>
    <w:rsid w:val="665B3125"/>
    <w:rsid w:val="665C41A5"/>
    <w:rsid w:val="665D35D3"/>
    <w:rsid w:val="66610393"/>
    <w:rsid w:val="666148A2"/>
    <w:rsid w:val="66630182"/>
    <w:rsid w:val="66634535"/>
    <w:rsid w:val="66696D08"/>
    <w:rsid w:val="666A21D8"/>
    <w:rsid w:val="667049D1"/>
    <w:rsid w:val="66727CD3"/>
    <w:rsid w:val="6676252D"/>
    <w:rsid w:val="66762673"/>
    <w:rsid w:val="667A23BF"/>
    <w:rsid w:val="667C209E"/>
    <w:rsid w:val="667C4CE5"/>
    <w:rsid w:val="667D1766"/>
    <w:rsid w:val="667D4C31"/>
    <w:rsid w:val="667E2E53"/>
    <w:rsid w:val="668414C9"/>
    <w:rsid w:val="66852367"/>
    <w:rsid w:val="668633E5"/>
    <w:rsid w:val="66874327"/>
    <w:rsid w:val="66874D9A"/>
    <w:rsid w:val="668A12B2"/>
    <w:rsid w:val="668B1BC0"/>
    <w:rsid w:val="668C41CB"/>
    <w:rsid w:val="668F0AEC"/>
    <w:rsid w:val="668F186A"/>
    <w:rsid w:val="668F2AAD"/>
    <w:rsid w:val="6690366D"/>
    <w:rsid w:val="66924EEE"/>
    <w:rsid w:val="669508D5"/>
    <w:rsid w:val="669961BB"/>
    <w:rsid w:val="66997654"/>
    <w:rsid w:val="669A7E07"/>
    <w:rsid w:val="669C57D2"/>
    <w:rsid w:val="669E50A7"/>
    <w:rsid w:val="66A046CA"/>
    <w:rsid w:val="66A3339B"/>
    <w:rsid w:val="66A41C78"/>
    <w:rsid w:val="66A41D7A"/>
    <w:rsid w:val="66A62992"/>
    <w:rsid w:val="66A9470C"/>
    <w:rsid w:val="66A94E18"/>
    <w:rsid w:val="66AA55DD"/>
    <w:rsid w:val="66AC11CA"/>
    <w:rsid w:val="66B2702E"/>
    <w:rsid w:val="66B47C46"/>
    <w:rsid w:val="66B760A5"/>
    <w:rsid w:val="66BC66D5"/>
    <w:rsid w:val="66C00F0D"/>
    <w:rsid w:val="66C72BE8"/>
    <w:rsid w:val="66C777B5"/>
    <w:rsid w:val="66CA23A1"/>
    <w:rsid w:val="66CB1DFE"/>
    <w:rsid w:val="66CC12A0"/>
    <w:rsid w:val="66CD437D"/>
    <w:rsid w:val="66D21341"/>
    <w:rsid w:val="66D54CAD"/>
    <w:rsid w:val="66D6306D"/>
    <w:rsid w:val="66DB071E"/>
    <w:rsid w:val="66DC2F98"/>
    <w:rsid w:val="66DF3BB4"/>
    <w:rsid w:val="66E12ADD"/>
    <w:rsid w:val="66E31973"/>
    <w:rsid w:val="66E441C3"/>
    <w:rsid w:val="66E450B0"/>
    <w:rsid w:val="66E45FA4"/>
    <w:rsid w:val="66E5085F"/>
    <w:rsid w:val="66E7072A"/>
    <w:rsid w:val="66E83F21"/>
    <w:rsid w:val="66E926A8"/>
    <w:rsid w:val="66EE61FF"/>
    <w:rsid w:val="66EF3C09"/>
    <w:rsid w:val="66F30866"/>
    <w:rsid w:val="66F812E2"/>
    <w:rsid w:val="66FA3C29"/>
    <w:rsid w:val="66FB634D"/>
    <w:rsid w:val="66FD2A56"/>
    <w:rsid w:val="66FE3086"/>
    <w:rsid w:val="66FE3A89"/>
    <w:rsid w:val="66FF04B3"/>
    <w:rsid w:val="66FF2E94"/>
    <w:rsid w:val="67017984"/>
    <w:rsid w:val="67072DBA"/>
    <w:rsid w:val="67081089"/>
    <w:rsid w:val="67082CC3"/>
    <w:rsid w:val="670D6E06"/>
    <w:rsid w:val="67157CED"/>
    <w:rsid w:val="67160C70"/>
    <w:rsid w:val="671956B9"/>
    <w:rsid w:val="671A1C98"/>
    <w:rsid w:val="671A6680"/>
    <w:rsid w:val="671C2432"/>
    <w:rsid w:val="671F2821"/>
    <w:rsid w:val="67203FC7"/>
    <w:rsid w:val="6724397A"/>
    <w:rsid w:val="67287203"/>
    <w:rsid w:val="67287917"/>
    <w:rsid w:val="672A4F54"/>
    <w:rsid w:val="67396938"/>
    <w:rsid w:val="67413C76"/>
    <w:rsid w:val="674545FE"/>
    <w:rsid w:val="67475A35"/>
    <w:rsid w:val="674A0A0B"/>
    <w:rsid w:val="674C2561"/>
    <w:rsid w:val="674D780D"/>
    <w:rsid w:val="675063C7"/>
    <w:rsid w:val="67530524"/>
    <w:rsid w:val="67536E16"/>
    <w:rsid w:val="675527D5"/>
    <w:rsid w:val="67576ED1"/>
    <w:rsid w:val="675778BE"/>
    <w:rsid w:val="675853EF"/>
    <w:rsid w:val="67595C25"/>
    <w:rsid w:val="675F7D4D"/>
    <w:rsid w:val="676042F1"/>
    <w:rsid w:val="67621745"/>
    <w:rsid w:val="67625E5C"/>
    <w:rsid w:val="67672FB6"/>
    <w:rsid w:val="676A5990"/>
    <w:rsid w:val="676C197E"/>
    <w:rsid w:val="676C3DA6"/>
    <w:rsid w:val="676D349C"/>
    <w:rsid w:val="6771378A"/>
    <w:rsid w:val="6777284E"/>
    <w:rsid w:val="677776A4"/>
    <w:rsid w:val="677B1278"/>
    <w:rsid w:val="677D0106"/>
    <w:rsid w:val="677D10E2"/>
    <w:rsid w:val="677E71E7"/>
    <w:rsid w:val="677F4571"/>
    <w:rsid w:val="677F5F9F"/>
    <w:rsid w:val="67802E61"/>
    <w:rsid w:val="67814894"/>
    <w:rsid w:val="67830054"/>
    <w:rsid w:val="67860CEA"/>
    <w:rsid w:val="67863ACA"/>
    <w:rsid w:val="67866C99"/>
    <w:rsid w:val="67870347"/>
    <w:rsid w:val="67880E3C"/>
    <w:rsid w:val="678849F0"/>
    <w:rsid w:val="678B0153"/>
    <w:rsid w:val="678C6CD2"/>
    <w:rsid w:val="678E5014"/>
    <w:rsid w:val="67900EE2"/>
    <w:rsid w:val="679127AA"/>
    <w:rsid w:val="679137A6"/>
    <w:rsid w:val="67930184"/>
    <w:rsid w:val="67936398"/>
    <w:rsid w:val="67943348"/>
    <w:rsid w:val="67956A35"/>
    <w:rsid w:val="67966DC1"/>
    <w:rsid w:val="67971615"/>
    <w:rsid w:val="679A50C3"/>
    <w:rsid w:val="679E1FCA"/>
    <w:rsid w:val="67A1186D"/>
    <w:rsid w:val="67A25BB2"/>
    <w:rsid w:val="67A61BE1"/>
    <w:rsid w:val="67A631EE"/>
    <w:rsid w:val="67A70D8C"/>
    <w:rsid w:val="67A8314C"/>
    <w:rsid w:val="67A86A20"/>
    <w:rsid w:val="67AE248F"/>
    <w:rsid w:val="67B23481"/>
    <w:rsid w:val="67B2767C"/>
    <w:rsid w:val="67B35DAB"/>
    <w:rsid w:val="67B51175"/>
    <w:rsid w:val="67B533E4"/>
    <w:rsid w:val="67B75430"/>
    <w:rsid w:val="67B77F82"/>
    <w:rsid w:val="67BB5DF0"/>
    <w:rsid w:val="67BB61D5"/>
    <w:rsid w:val="67BC0B9B"/>
    <w:rsid w:val="67BE0F91"/>
    <w:rsid w:val="67BF74FC"/>
    <w:rsid w:val="67C01CE3"/>
    <w:rsid w:val="67C15802"/>
    <w:rsid w:val="67C27AEE"/>
    <w:rsid w:val="67C33F4F"/>
    <w:rsid w:val="67C75509"/>
    <w:rsid w:val="67C921BF"/>
    <w:rsid w:val="67C93EF5"/>
    <w:rsid w:val="67C96A55"/>
    <w:rsid w:val="67CA2FB7"/>
    <w:rsid w:val="67CC643D"/>
    <w:rsid w:val="67CF20B0"/>
    <w:rsid w:val="67D31EEC"/>
    <w:rsid w:val="67D45B80"/>
    <w:rsid w:val="67D7049F"/>
    <w:rsid w:val="67D871CB"/>
    <w:rsid w:val="67DF79F0"/>
    <w:rsid w:val="67E72F58"/>
    <w:rsid w:val="67E75DA9"/>
    <w:rsid w:val="67E822AF"/>
    <w:rsid w:val="67ED6DB6"/>
    <w:rsid w:val="67EE4EE0"/>
    <w:rsid w:val="67EF2FC8"/>
    <w:rsid w:val="67F1429B"/>
    <w:rsid w:val="67F4048F"/>
    <w:rsid w:val="67F46F93"/>
    <w:rsid w:val="67F47C1C"/>
    <w:rsid w:val="67F52807"/>
    <w:rsid w:val="67F65289"/>
    <w:rsid w:val="67F74804"/>
    <w:rsid w:val="67FD2DC5"/>
    <w:rsid w:val="68024B9F"/>
    <w:rsid w:val="6803019C"/>
    <w:rsid w:val="68031FD9"/>
    <w:rsid w:val="6804357E"/>
    <w:rsid w:val="68062369"/>
    <w:rsid w:val="68063224"/>
    <w:rsid w:val="68084037"/>
    <w:rsid w:val="680A277A"/>
    <w:rsid w:val="680F621B"/>
    <w:rsid w:val="68102A91"/>
    <w:rsid w:val="68120527"/>
    <w:rsid w:val="681656CF"/>
    <w:rsid w:val="681843D2"/>
    <w:rsid w:val="681C6B41"/>
    <w:rsid w:val="681D6F80"/>
    <w:rsid w:val="681E66E8"/>
    <w:rsid w:val="68217FA4"/>
    <w:rsid w:val="682949DF"/>
    <w:rsid w:val="683156B1"/>
    <w:rsid w:val="683269CB"/>
    <w:rsid w:val="68365DBA"/>
    <w:rsid w:val="68394861"/>
    <w:rsid w:val="683A4A55"/>
    <w:rsid w:val="683E3E21"/>
    <w:rsid w:val="683F473B"/>
    <w:rsid w:val="68402576"/>
    <w:rsid w:val="6846076C"/>
    <w:rsid w:val="684870D2"/>
    <w:rsid w:val="684901F6"/>
    <w:rsid w:val="68494191"/>
    <w:rsid w:val="684A6F70"/>
    <w:rsid w:val="684F643D"/>
    <w:rsid w:val="68536F96"/>
    <w:rsid w:val="68581EAA"/>
    <w:rsid w:val="685A7720"/>
    <w:rsid w:val="68607057"/>
    <w:rsid w:val="68613894"/>
    <w:rsid w:val="68616EFF"/>
    <w:rsid w:val="686611C8"/>
    <w:rsid w:val="68760C5E"/>
    <w:rsid w:val="68771FC8"/>
    <w:rsid w:val="687865D1"/>
    <w:rsid w:val="68796C96"/>
    <w:rsid w:val="687B47AE"/>
    <w:rsid w:val="687B6EC1"/>
    <w:rsid w:val="687F0EE3"/>
    <w:rsid w:val="687F6C71"/>
    <w:rsid w:val="68811C64"/>
    <w:rsid w:val="68840B24"/>
    <w:rsid w:val="68841A07"/>
    <w:rsid w:val="68842026"/>
    <w:rsid w:val="68853431"/>
    <w:rsid w:val="68857954"/>
    <w:rsid w:val="68861F22"/>
    <w:rsid w:val="6888558B"/>
    <w:rsid w:val="688A146F"/>
    <w:rsid w:val="688A1D31"/>
    <w:rsid w:val="688A1F57"/>
    <w:rsid w:val="688A3DC3"/>
    <w:rsid w:val="688D1A13"/>
    <w:rsid w:val="688F7B46"/>
    <w:rsid w:val="689254AB"/>
    <w:rsid w:val="689354C7"/>
    <w:rsid w:val="689377DF"/>
    <w:rsid w:val="68937C22"/>
    <w:rsid w:val="68955109"/>
    <w:rsid w:val="689710FF"/>
    <w:rsid w:val="689B4032"/>
    <w:rsid w:val="689E1D0A"/>
    <w:rsid w:val="689E658B"/>
    <w:rsid w:val="68A01F6E"/>
    <w:rsid w:val="68A167C9"/>
    <w:rsid w:val="68A352E8"/>
    <w:rsid w:val="68A40083"/>
    <w:rsid w:val="68A44FC4"/>
    <w:rsid w:val="68A74476"/>
    <w:rsid w:val="68A95358"/>
    <w:rsid w:val="68AD7136"/>
    <w:rsid w:val="68AE3C93"/>
    <w:rsid w:val="68AF1E75"/>
    <w:rsid w:val="68B3705F"/>
    <w:rsid w:val="68B955CE"/>
    <w:rsid w:val="68B96798"/>
    <w:rsid w:val="68BC6DC3"/>
    <w:rsid w:val="68C316CB"/>
    <w:rsid w:val="68CA200B"/>
    <w:rsid w:val="68CB6E3F"/>
    <w:rsid w:val="68CC270A"/>
    <w:rsid w:val="68CE1430"/>
    <w:rsid w:val="68CF632A"/>
    <w:rsid w:val="68D21269"/>
    <w:rsid w:val="68D24457"/>
    <w:rsid w:val="68D42A09"/>
    <w:rsid w:val="68D50B01"/>
    <w:rsid w:val="68DC0A4D"/>
    <w:rsid w:val="68DC620A"/>
    <w:rsid w:val="68DC7391"/>
    <w:rsid w:val="68DE1519"/>
    <w:rsid w:val="68E021F5"/>
    <w:rsid w:val="68E036E6"/>
    <w:rsid w:val="68E03D35"/>
    <w:rsid w:val="68E22AF8"/>
    <w:rsid w:val="68E54F4F"/>
    <w:rsid w:val="68E77827"/>
    <w:rsid w:val="68EE5557"/>
    <w:rsid w:val="68EF2DDA"/>
    <w:rsid w:val="68F83DA2"/>
    <w:rsid w:val="68F91A98"/>
    <w:rsid w:val="68FC6B7C"/>
    <w:rsid w:val="68FE19DF"/>
    <w:rsid w:val="68FE5E2F"/>
    <w:rsid w:val="68FF4A07"/>
    <w:rsid w:val="69002CE3"/>
    <w:rsid w:val="69015D55"/>
    <w:rsid w:val="690204AD"/>
    <w:rsid w:val="69041C11"/>
    <w:rsid w:val="690437D1"/>
    <w:rsid w:val="69065A93"/>
    <w:rsid w:val="69076FEE"/>
    <w:rsid w:val="6908325D"/>
    <w:rsid w:val="69083B6D"/>
    <w:rsid w:val="690B3113"/>
    <w:rsid w:val="690C12B0"/>
    <w:rsid w:val="690D10C8"/>
    <w:rsid w:val="690E33D4"/>
    <w:rsid w:val="69124D4A"/>
    <w:rsid w:val="6913636E"/>
    <w:rsid w:val="6916529D"/>
    <w:rsid w:val="69166926"/>
    <w:rsid w:val="691860D1"/>
    <w:rsid w:val="6922575F"/>
    <w:rsid w:val="69247D06"/>
    <w:rsid w:val="692511A8"/>
    <w:rsid w:val="6926437F"/>
    <w:rsid w:val="6927565B"/>
    <w:rsid w:val="69277348"/>
    <w:rsid w:val="692C0ED2"/>
    <w:rsid w:val="692D07AE"/>
    <w:rsid w:val="6932093D"/>
    <w:rsid w:val="6932643E"/>
    <w:rsid w:val="6933665E"/>
    <w:rsid w:val="693B18D8"/>
    <w:rsid w:val="693D556E"/>
    <w:rsid w:val="693D7B3E"/>
    <w:rsid w:val="693E03B2"/>
    <w:rsid w:val="69436F97"/>
    <w:rsid w:val="6946506E"/>
    <w:rsid w:val="694D2C6B"/>
    <w:rsid w:val="694E506C"/>
    <w:rsid w:val="69503B24"/>
    <w:rsid w:val="695536FA"/>
    <w:rsid w:val="695C17E1"/>
    <w:rsid w:val="6962472E"/>
    <w:rsid w:val="69624A55"/>
    <w:rsid w:val="69630646"/>
    <w:rsid w:val="69635357"/>
    <w:rsid w:val="69641796"/>
    <w:rsid w:val="69643712"/>
    <w:rsid w:val="69644240"/>
    <w:rsid w:val="69647ECB"/>
    <w:rsid w:val="6966247C"/>
    <w:rsid w:val="69680C8A"/>
    <w:rsid w:val="69714353"/>
    <w:rsid w:val="69723BFB"/>
    <w:rsid w:val="697E4B16"/>
    <w:rsid w:val="697E6159"/>
    <w:rsid w:val="697F17F2"/>
    <w:rsid w:val="69821961"/>
    <w:rsid w:val="69841956"/>
    <w:rsid w:val="698C2C0B"/>
    <w:rsid w:val="698E457C"/>
    <w:rsid w:val="69903163"/>
    <w:rsid w:val="69911698"/>
    <w:rsid w:val="6997522D"/>
    <w:rsid w:val="69990B9D"/>
    <w:rsid w:val="699915BF"/>
    <w:rsid w:val="699A535F"/>
    <w:rsid w:val="699C3AC1"/>
    <w:rsid w:val="69A20464"/>
    <w:rsid w:val="69A76ED9"/>
    <w:rsid w:val="69AA6867"/>
    <w:rsid w:val="69AD17CC"/>
    <w:rsid w:val="69AE0CB3"/>
    <w:rsid w:val="69B162C3"/>
    <w:rsid w:val="69B8710E"/>
    <w:rsid w:val="69B87489"/>
    <w:rsid w:val="69BE0936"/>
    <w:rsid w:val="69C137B5"/>
    <w:rsid w:val="69C15192"/>
    <w:rsid w:val="69C21A4A"/>
    <w:rsid w:val="69C37970"/>
    <w:rsid w:val="69C37FB7"/>
    <w:rsid w:val="69C472FC"/>
    <w:rsid w:val="69C51DFF"/>
    <w:rsid w:val="69C528AC"/>
    <w:rsid w:val="69CA00BA"/>
    <w:rsid w:val="69CB6B19"/>
    <w:rsid w:val="69D024E9"/>
    <w:rsid w:val="69D764E0"/>
    <w:rsid w:val="69D83FDD"/>
    <w:rsid w:val="69D862A0"/>
    <w:rsid w:val="69D954E9"/>
    <w:rsid w:val="69DA09BA"/>
    <w:rsid w:val="69DA5AB3"/>
    <w:rsid w:val="69DE59FB"/>
    <w:rsid w:val="69E10349"/>
    <w:rsid w:val="69E13721"/>
    <w:rsid w:val="69E17CF9"/>
    <w:rsid w:val="69E33C3A"/>
    <w:rsid w:val="69E65EA3"/>
    <w:rsid w:val="69E863CB"/>
    <w:rsid w:val="69F06322"/>
    <w:rsid w:val="69F14BEC"/>
    <w:rsid w:val="69F15DB4"/>
    <w:rsid w:val="69F42A93"/>
    <w:rsid w:val="69F45BB7"/>
    <w:rsid w:val="69F97976"/>
    <w:rsid w:val="69FE16E7"/>
    <w:rsid w:val="69FE3CAE"/>
    <w:rsid w:val="69FF329D"/>
    <w:rsid w:val="6A0465B2"/>
    <w:rsid w:val="6A051A3B"/>
    <w:rsid w:val="6A0A5A72"/>
    <w:rsid w:val="6A0E71E3"/>
    <w:rsid w:val="6A1051E9"/>
    <w:rsid w:val="6A107D12"/>
    <w:rsid w:val="6A125D48"/>
    <w:rsid w:val="6A126989"/>
    <w:rsid w:val="6A145158"/>
    <w:rsid w:val="6A154274"/>
    <w:rsid w:val="6A165498"/>
    <w:rsid w:val="6A18133D"/>
    <w:rsid w:val="6A185958"/>
    <w:rsid w:val="6A2077F6"/>
    <w:rsid w:val="6A25140D"/>
    <w:rsid w:val="6A2848B0"/>
    <w:rsid w:val="6A2A5B25"/>
    <w:rsid w:val="6A2B3B3A"/>
    <w:rsid w:val="6A2D4888"/>
    <w:rsid w:val="6A2E4E42"/>
    <w:rsid w:val="6A314FD9"/>
    <w:rsid w:val="6A341A8E"/>
    <w:rsid w:val="6A344C4B"/>
    <w:rsid w:val="6A365E2E"/>
    <w:rsid w:val="6A3771AE"/>
    <w:rsid w:val="6A38688A"/>
    <w:rsid w:val="6A392CBE"/>
    <w:rsid w:val="6A3A04E3"/>
    <w:rsid w:val="6A3D336E"/>
    <w:rsid w:val="6A3F1834"/>
    <w:rsid w:val="6A414F15"/>
    <w:rsid w:val="6A4200BF"/>
    <w:rsid w:val="6A4539BC"/>
    <w:rsid w:val="6A461F40"/>
    <w:rsid w:val="6A466D8F"/>
    <w:rsid w:val="6A48706E"/>
    <w:rsid w:val="6A492CDD"/>
    <w:rsid w:val="6A4E3CEB"/>
    <w:rsid w:val="6A542CBA"/>
    <w:rsid w:val="6A556E3E"/>
    <w:rsid w:val="6A58239D"/>
    <w:rsid w:val="6A5A485F"/>
    <w:rsid w:val="6A5E08C9"/>
    <w:rsid w:val="6A5F4024"/>
    <w:rsid w:val="6A611F74"/>
    <w:rsid w:val="6A645CD4"/>
    <w:rsid w:val="6A6565BA"/>
    <w:rsid w:val="6A6829CF"/>
    <w:rsid w:val="6A6B003A"/>
    <w:rsid w:val="6A6D5413"/>
    <w:rsid w:val="6A7108B7"/>
    <w:rsid w:val="6A716041"/>
    <w:rsid w:val="6A7247E6"/>
    <w:rsid w:val="6A750A4A"/>
    <w:rsid w:val="6A753E72"/>
    <w:rsid w:val="6A76584B"/>
    <w:rsid w:val="6A7C48E1"/>
    <w:rsid w:val="6A8109C1"/>
    <w:rsid w:val="6A8110E0"/>
    <w:rsid w:val="6A8428EB"/>
    <w:rsid w:val="6A862F06"/>
    <w:rsid w:val="6A863DF6"/>
    <w:rsid w:val="6A8837E7"/>
    <w:rsid w:val="6A9B2889"/>
    <w:rsid w:val="6A9D27C2"/>
    <w:rsid w:val="6A9D3A1D"/>
    <w:rsid w:val="6A9D6642"/>
    <w:rsid w:val="6A9E52F1"/>
    <w:rsid w:val="6AA12B10"/>
    <w:rsid w:val="6AA219A9"/>
    <w:rsid w:val="6AAB3BCF"/>
    <w:rsid w:val="6AB57FFB"/>
    <w:rsid w:val="6AB75D2B"/>
    <w:rsid w:val="6AB77C4C"/>
    <w:rsid w:val="6AB85C74"/>
    <w:rsid w:val="6AB86D5B"/>
    <w:rsid w:val="6AB90391"/>
    <w:rsid w:val="6ABA7225"/>
    <w:rsid w:val="6ABD6B0A"/>
    <w:rsid w:val="6AC43487"/>
    <w:rsid w:val="6AC446D1"/>
    <w:rsid w:val="6AC50A3B"/>
    <w:rsid w:val="6AC7547A"/>
    <w:rsid w:val="6ACD7894"/>
    <w:rsid w:val="6AD12F1B"/>
    <w:rsid w:val="6AD20F63"/>
    <w:rsid w:val="6AD44A31"/>
    <w:rsid w:val="6AD63449"/>
    <w:rsid w:val="6AD84B74"/>
    <w:rsid w:val="6ADC150A"/>
    <w:rsid w:val="6AE1770B"/>
    <w:rsid w:val="6AE223D0"/>
    <w:rsid w:val="6AE706FF"/>
    <w:rsid w:val="6AE73A97"/>
    <w:rsid w:val="6AEA1368"/>
    <w:rsid w:val="6AEE2403"/>
    <w:rsid w:val="6AF72F29"/>
    <w:rsid w:val="6AF74B6B"/>
    <w:rsid w:val="6B024644"/>
    <w:rsid w:val="6B040BBF"/>
    <w:rsid w:val="6B082CDA"/>
    <w:rsid w:val="6B0A7BFA"/>
    <w:rsid w:val="6B0F118D"/>
    <w:rsid w:val="6B1158C5"/>
    <w:rsid w:val="6B156BBB"/>
    <w:rsid w:val="6B167360"/>
    <w:rsid w:val="6B186731"/>
    <w:rsid w:val="6B187F28"/>
    <w:rsid w:val="6B194E8B"/>
    <w:rsid w:val="6B1A0F85"/>
    <w:rsid w:val="6B1A6765"/>
    <w:rsid w:val="6B212273"/>
    <w:rsid w:val="6B2351FB"/>
    <w:rsid w:val="6B286771"/>
    <w:rsid w:val="6B290D2C"/>
    <w:rsid w:val="6B2D1918"/>
    <w:rsid w:val="6B2D21CE"/>
    <w:rsid w:val="6B2D2C53"/>
    <w:rsid w:val="6B2F1E06"/>
    <w:rsid w:val="6B344D15"/>
    <w:rsid w:val="6B350D7E"/>
    <w:rsid w:val="6B351B61"/>
    <w:rsid w:val="6B3606FA"/>
    <w:rsid w:val="6B36644D"/>
    <w:rsid w:val="6B3837F3"/>
    <w:rsid w:val="6B39792C"/>
    <w:rsid w:val="6B3B0A4B"/>
    <w:rsid w:val="6B3B7E1F"/>
    <w:rsid w:val="6B3C7AD9"/>
    <w:rsid w:val="6B426F65"/>
    <w:rsid w:val="6B462C87"/>
    <w:rsid w:val="6B463EE8"/>
    <w:rsid w:val="6B4810F8"/>
    <w:rsid w:val="6B497A3F"/>
    <w:rsid w:val="6B4C03E6"/>
    <w:rsid w:val="6B4D0687"/>
    <w:rsid w:val="6B4D1042"/>
    <w:rsid w:val="6B4E14C8"/>
    <w:rsid w:val="6B4E3A12"/>
    <w:rsid w:val="6B513E68"/>
    <w:rsid w:val="6B521119"/>
    <w:rsid w:val="6B5525DE"/>
    <w:rsid w:val="6B552885"/>
    <w:rsid w:val="6B5748B1"/>
    <w:rsid w:val="6B57521C"/>
    <w:rsid w:val="6B5863D3"/>
    <w:rsid w:val="6B591F4F"/>
    <w:rsid w:val="6B5B61A8"/>
    <w:rsid w:val="6B5D6404"/>
    <w:rsid w:val="6B615B2E"/>
    <w:rsid w:val="6B6539F0"/>
    <w:rsid w:val="6B685FA9"/>
    <w:rsid w:val="6B6B1A28"/>
    <w:rsid w:val="6B6C0AA6"/>
    <w:rsid w:val="6B6C2679"/>
    <w:rsid w:val="6B6C3D47"/>
    <w:rsid w:val="6B6E1994"/>
    <w:rsid w:val="6B6E7662"/>
    <w:rsid w:val="6B6F0C36"/>
    <w:rsid w:val="6B71225E"/>
    <w:rsid w:val="6B734E70"/>
    <w:rsid w:val="6B7461FB"/>
    <w:rsid w:val="6B75546A"/>
    <w:rsid w:val="6B761659"/>
    <w:rsid w:val="6B7737B1"/>
    <w:rsid w:val="6B7A26CF"/>
    <w:rsid w:val="6B7A3C7F"/>
    <w:rsid w:val="6B7D6670"/>
    <w:rsid w:val="6B8271C9"/>
    <w:rsid w:val="6B8438A4"/>
    <w:rsid w:val="6B897718"/>
    <w:rsid w:val="6B8B183B"/>
    <w:rsid w:val="6B8D59A6"/>
    <w:rsid w:val="6B937616"/>
    <w:rsid w:val="6B961079"/>
    <w:rsid w:val="6B9730AD"/>
    <w:rsid w:val="6B9A742F"/>
    <w:rsid w:val="6BA3515A"/>
    <w:rsid w:val="6BA42600"/>
    <w:rsid w:val="6BA474FE"/>
    <w:rsid w:val="6BA51684"/>
    <w:rsid w:val="6BA632B6"/>
    <w:rsid w:val="6BA6784A"/>
    <w:rsid w:val="6BA728BF"/>
    <w:rsid w:val="6BA96AE4"/>
    <w:rsid w:val="6BAF1CDE"/>
    <w:rsid w:val="6BB12FC5"/>
    <w:rsid w:val="6BB172D2"/>
    <w:rsid w:val="6BB23108"/>
    <w:rsid w:val="6BB43CCC"/>
    <w:rsid w:val="6BB50680"/>
    <w:rsid w:val="6BB64347"/>
    <w:rsid w:val="6BB76413"/>
    <w:rsid w:val="6BB9687B"/>
    <w:rsid w:val="6BB97423"/>
    <w:rsid w:val="6BBA4692"/>
    <w:rsid w:val="6BBA7F85"/>
    <w:rsid w:val="6BBE1346"/>
    <w:rsid w:val="6BBE65EB"/>
    <w:rsid w:val="6BC824A3"/>
    <w:rsid w:val="6BCA2DC4"/>
    <w:rsid w:val="6BCA32BF"/>
    <w:rsid w:val="6BCB70FB"/>
    <w:rsid w:val="6BCE4929"/>
    <w:rsid w:val="6BD01DE4"/>
    <w:rsid w:val="6BD57C79"/>
    <w:rsid w:val="6BDA2A4C"/>
    <w:rsid w:val="6BDD4319"/>
    <w:rsid w:val="6BE12D38"/>
    <w:rsid w:val="6BE2102D"/>
    <w:rsid w:val="6BE46E57"/>
    <w:rsid w:val="6BE52B61"/>
    <w:rsid w:val="6BEF307E"/>
    <w:rsid w:val="6BEF4F53"/>
    <w:rsid w:val="6BEF5CA1"/>
    <w:rsid w:val="6BF06DF0"/>
    <w:rsid w:val="6BF1178D"/>
    <w:rsid w:val="6BF25050"/>
    <w:rsid w:val="6BF4647D"/>
    <w:rsid w:val="6BF9141B"/>
    <w:rsid w:val="6BF94349"/>
    <w:rsid w:val="6BFB7E27"/>
    <w:rsid w:val="6BFD4DDC"/>
    <w:rsid w:val="6BFF6C70"/>
    <w:rsid w:val="6C040973"/>
    <w:rsid w:val="6C041913"/>
    <w:rsid w:val="6C050B09"/>
    <w:rsid w:val="6C071799"/>
    <w:rsid w:val="6C0773F4"/>
    <w:rsid w:val="6C0875EE"/>
    <w:rsid w:val="6C0A4C8E"/>
    <w:rsid w:val="6C0E3C5F"/>
    <w:rsid w:val="6C117B16"/>
    <w:rsid w:val="6C1557EC"/>
    <w:rsid w:val="6C1A0DD0"/>
    <w:rsid w:val="6C1A78CC"/>
    <w:rsid w:val="6C1C533D"/>
    <w:rsid w:val="6C1D4E77"/>
    <w:rsid w:val="6C1E00B8"/>
    <w:rsid w:val="6C1E25C9"/>
    <w:rsid w:val="6C207CB3"/>
    <w:rsid w:val="6C2B3860"/>
    <w:rsid w:val="6C2E0941"/>
    <w:rsid w:val="6C3136FE"/>
    <w:rsid w:val="6C314746"/>
    <w:rsid w:val="6C322179"/>
    <w:rsid w:val="6C327443"/>
    <w:rsid w:val="6C354830"/>
    <w:rsid w:val="6C356997"/>
    <w:rsid w:val="6C373C23"/>
    <w:rsid w:val="6C3E6536"/>
    <w:rsid w:val="6C3E7FA0"/>
    <w:rsid w:val="6C400198"/>
    <w:rsid w:val="6C400328"/>
    <w:rsid w:val="6C432332"/>
    <w:rsid w:val="6C461244"/>
    <w:rsid w:val="6C4B7F8C"/>
    <w:rsid w:val="6C4F29DC"/>
    <w:rsid w:val="6C502310"/>
    <w:rsid w:val="6C554965"/>
    <w:rsid w:val="6C561F1A"/>
    <w:rsid w:val="6C566EA3"/>
    <w:rsid w:val="6C567946"/>
    <w:rsid w:val="6C570964"/>
    <w:rsid w:val="6C5E38FD"/>
    <w:rsid w:val="6C5E3A35"/>
    <w:rsid w:val="6C5E56EA"/>
    <w:rsid w:val="6C6068EE"/>
    <w:rsid w:val="6C620250"/>
    <w:rsid w:val="6C637031"/>
    <w:rsid w:val="6C644BF7"/>
    <w:rsid w:val="6C656678"/>
    <w:rsid w:val="6C6814DF"/>
    <w:rsid w:val="6C682AD6"/>
    <w:rsid w:val="6C6F07E1"/>
    <w:rsid w:val="6C7018A2"/>
    <w:rsid w:val="6C705EAF"/>
    <w:rsid w:val="6C733737"/>
    <w:rsid w:val="6C7471E7"/>
    <w:rsid w:val="6C79294C"/>
    <w:rsid w:val="6C7D40E3"/>
    <w:rsid w:val="6C7E42A8"/>
    <w:rsid w:val="6C800066"/>
    <w:rsid w:val="6C812CCE"/>
    <w:rsid w:val="6C843762"/>
    <w:rsid w:val="6C8543E0"/>
    <w:rsid w:val="6C874584"/>
    <w:rsid w:val="6C887D47"/>
    <w:rsid w:val="6C891B63"/>
    <w:rsid w:val="6C8B2DCB"/>
    <w:rsid w:val="6C8B35FA"/>
    <w:rsid w:val="6C8C6ABE"/>
    <w:rsid w:val="6C906F88"/>
    <w:rsid w:val="6C910BD0"/>
    <w:rsid w:val="6C914A58"/>
    <w:rsid w:val="6C920AC9"/>
    <w:rsid w:val="6C933244"/>
    <w:rsid w:val="6C940EFB"/>
    <w:rsid w:val="6C956DDC"/>
    <w:rsid w:val="6C9573BF"/>
    <w:rsid w:val="6C957A14"/>
    <w:rsid w:val="6C980159"/>
    <w:rsid w:val="6C982CF4"/>
    <w:rsid w:val="6C9C0394"/>
    <w:rsid w:val="6CA066AC"/>
    <w:rsid w:val="6CA070F9"/>
    <w:rsid w:val="6CA23B14"/>
    <w:rsid w:val="6CA324A0"/>
    <w:rsid w:val="6CAB30A8"/>
    <w:rsid w:val="6CAF371D"/>
    <w:rsid w:val="6CAF5F73"/>
    <w:rsid w:val="6CB06C17"/>
    <w:rsid w:val="6CB240A0"/>
    <w:rsid w:val="6CB4072F"/>
    <w:rsid w:val="6CB426B3"/>
    <w:rsid w:val="6CB47252"/>
    <w:rsid w:val="6CB47B81"/>
    <w:rsid w:val="6CB573EA"/>
    <w:rsid w:val="6CB80540"/>
    <w:rsid w:val="6CBD3A26"/>
    <w:rsid w:val="6CBE52B4"/>
    <w:rsid w:val="6CC208F5"/>
    <w:rsid w:val="6CC33DF7"/>
    <w:rsid w:val="6CC75879"/>
    <w:rsid w:val="6CC87732"/>
    <w:rsid w:val="6CCA172E"/>
    <w:rsid w:val="6CCF4B7B"/>
    <w:rsid w:val="6CD075D6"/>
    <w:rsid w:val="6CD1232B"/>
    <w:rsid w:val="6CD40ACD"/>
    <w:rsid w:val="6CD65541"/>
    <w:rsid w:val="6CDC5E5A"/>
    <w:rsid w:val="6CDE5A6C"/>
    <w:rsid w:val="6CE07634"/>
    <w:rsid w:val="6CE16D1B"/>
    <w:rsid w:val="6CE85603"/>
    <w:rsid w:val="6CE90D3F"/>
    <w:rsid w:val="6CEB3E7F"/>
    <w:rsid w:val="6CEE09F1"/>
    <w:rsid w:val="6CEF1CC8"/>
    <w:rsid w:val="6CEF73C2"/>
    <w:rsid w:val="6CF25F62"/>
    <w:rsid w:val="6CF61B27"/>
    <w:rsid w:val="6CFA3434"/>
    <w:rsid w:val="6CFD688C"/>
    <w:rsid w:val="6D0314FA"/>
    <w:rsid w:val="6D0549F6"/>
    <w:rsid w:val="6D075059"/>
    <w:rsid w:val="6D083BAA"/>
    <w:rsid w:val="6D090DD7"/>
    <w:rsid w:val="6D0A4ADB"/>
    <w:rsid w:val="6D0B3F61"/>
    <w:rsid w:val="6D0D5017"/>
    <w:rsid w:val="6D0F3929"/>
    <w:rsid w:val="6D1430D2"/>
    <w:rsid w:val="6D174D7B"/>
    <w:rsid w:val="6D19304F"/>
    <w:rsid w:val="6D1B2657"/>
    <w:rsid w:val="6D1C41B7"/>
    <w:rsid w:val="6D2268EA"/>
    <w:rsid w:val="6D23696A"/>
    <w:rsid w:val="6D254E2F"/>
    <w:rsid w:val="6D257499"/>
    <w:rsid w:val="6D260808"/>
    <w:rsid w:val="6D2A180A"/>
    <w:rsid w:val="6D2B5574"/>
    <w:rsid w:val="6D2E3EF3"/>
    <w:rsid w:val="6D2F122C"/>
    <w:rsid w:val="6D3043FF"/>
    <w:rsid w:val="6D347539"/>
    <w:rsid w:val="6D350D12"/>
    <w:rsid w:val="6D365BA1"/>
    <w:rsid w:val="6D371BCF"/>
    <w:rsid w:val="6D3816AF"/>
    <w:rsid w:val="6D3B1D02"/>
    <w:rsid w:val="6D3D0E2C"/>
    <w:rsid w:val="6D3E3725"/>
    <w:rsid w:val="6D422AD1"/>
    <w:rsid w:val="6D426F20"/>
    <w:rsid w:val="6D481971"/>
    <w:rsid w:val="6D4C19C3"/>
    <w:rsid w:val="6D504306"/>
    <w:rsid w:val="6D5100B7"/>
    <w:rsid w:val="6D511984"/>
    <w:rsid w:val="6D536521"/>
    <w:rsid w:val="6D5619FD"/>
    <w:rsid w:val="6D5911AB"/>
    <w:rsid w:val="6D597320"/>
    <w:rsid w:val="6D5B17C1"/>
    <w:rsid w:val="6D5D4B9E"/>
    <w:rsid w:val="6D60337B"/>
    <w:rsid w:val="6D6434AB"/>
    <w:rsid w:val="6D644D88"/>
    <w:rsid w:val="6D64765C"/>
    <w:rsid w:val="6D661CC1"/>
    <w:rsid w:val="6D6D4D05"/>
    <w:rsid w:val="6D6E39C6"/>
    <w:rsid w:val="6D7341D1"/>
    <w:rsid w:val="6D737B9F"/>
    <w:rsid w:val="6D764D37"/>
    <w:rsid w:val="6D7A6204"/>
    <w:rsid w:val="6D7B7AE6"/>
    <w:rsid w:val="6D7F79CE"/>
    <w:rsid w:val="6D7F7EDD"/>
    <w:rsid w:val="6D8053C9"/>
    <w:rsid w:val="6D816539"/>
    <w:rsid w:val="6D826771"/>
    <w:rsid w:val="6D835312"/>
    <w:rsid w:val="6D867721"/>
    <w:rsid w:val="6D884104"/>
    <w:rsid w:val="6D8845C4"/>
    <w:rsid w:val="6D8B4ABF"/>
    <w:rsid w:val="6D8D2B33"/>
    <w:rsid w:val="6D8D56EE"/>
    <w:rsid w:val="6D8E20DA"/>
    <w:rsid w:val="6D940746"/>
    <w:rsid w:val="6D952CDB"/>
    <w:rsid w:val="6D960563"/>
    <w:rsid w:val="6D965B71"/>
    <w:rsid w:val="6D9964E8"/>
    <w:rsid w:val="6D997831"/>
    <w:rsid w:val="6D9A481B"/>
    <w:rsid w:val="6D9E1B12"/>
    <w:rsid w:val="6D9F1D72"/>
    <w:rsid w:val="6D9F7168"/>
    <w:rsid w:val="6DA2667D"/>
    <w:rsid w:val="6DA77B07"/>
    <w:rsid w:val="6DA86AF5"/>
    <w:rsid w:val="6DA87DB9"/>
    <w:rsid w:val="6DAA5360"/>
    <w:rsid w:val="6DAC4FF7"/>
    <w:rsid w:val="6DAF62BA"/>
    <w:rsid w:val="6DB61B31"/>
    <w:rsid w:val="6DB6740F"/>
    <w:rsid w:val="6DB82214"/>
    <w:rsid w:val="6DB853F0"/>
    <w:rsid w:val="6DBA0FE3"/>
    <w:rsid w:val="6DBD21D7"/>
    <w:rsid w:val="6DBE474F"/>
    <w:rsid w:val="6DC0561F"/>
    <w:rsid w:val="6DC068AA"/>
    <w:rsid w:val="6DC200BD"/>
    <w:rsid w:val="6DC40CF6"/>
    <w:rsid w:val="6DC534C0"/>
    <w:rsid w:val="6DC55403"/>
    <w:rsid w:val="6DCB396A"/>
    <w:rsid w:val="6DCC380E"/>
    <w:rsid w:val="6DCD2EDE"/>
    <w:rsid w:val="6DCD5DCC"/>
    <w:rsid w:val="6DCD6151"/>
    <w:rsid w:val="6DCD69ED"/>
    <w:rsid w:val="6DD845E5"/>
    <w:rsid w:val="6DD86F2D"/>
    <w:rsid w:val="6DDB7769"/>
    <w:rsid w:val="6DDC45B8"/>
    <w:rsid w:val="6DDD043B"/>
    <w:rsid w:val="6DDD1EE9"/>
    <w:rsid w:val="6DDD758C"/>
    <w:rsid w:val="6DE0464B"/>
    <w:rsid w:val="6DE47A1B"/>
    <w:rsid w:val="6DE7619C"/>
    <w:rsid w:val="6DE81C2B"/>
    <w:rsid w:val="6DEB7E97"/>
    <w:rsid w:val="6DED7A10"/>
    <w:rsid w:val="6DEF71C6"/>
    <w:rsid w:val="6DF105CE"/>
    <w:rsid w:val="6DF25417"/>
    <w:rsid w:val="6DF57DFB"/>
    <w:rsid w:val="6DF842D5"/>
    <w:rsid w:val="6DFE2CB1"/>
    <w:rsid w:val="6E0411DB"/>
    <w:rsid w:val="6E0565B5"/>
    <w:rsid w:val="6E061F31"/>
    <w:rsid w:val="6E071DB7"/>
    <w:rsid w:val="6E071F3E"/>
    <w:rsid w:val="6E096E7E"/>
    <w:rsid w:val="6E097D12"/>
    <w:rsid w:val="6E0C3840"/>
    <w:rsid w:val="6E0E1EB6"/>
    <w:rsid w:val="6E0F0F5F"/>
    <w:rsid w:val="6E0F177F"/>
    <w:rsid w:val="6E0F7F6A"/>
    <w:rsid w:val="6E100301"/>
    <w:rsid w:val="6E106346"/>
    <w:rsid w:val="6E112B15"/>
    <w:rsid w:val="6E155F3F"/>
    <w:rsid w:val="6E162EF6"/>
    <w:rsid w:val="6E163824"/>
    <w:rsid w:val="6E187914"/>
    <w:rsid w:val="6E1F310A"/>
    <w:rsid w:val="6E1F3BAC"/>
    <w:rsid w:val="6E213D24"/>
    <w:rsid w:val="6E2403E1"/>
    <w:rsid w:val="6E251ED3"/>
    <w:rsid w:val="6E252139"/>
    <w:rsid w:val="6E26743B"/>
    <w:rsid w:val="6E27292B"/>
    <w:rsid w:val="6E2D18A9"/>
    <w:rsid w:val="6E2D42A1"/>
    <w:rsid w:val="6E2F02EB"/>
    <w:rsid w:val="6E312256"/>
    <w:rsid w:val="6E352247"/>
    <w:rsid w:val="6E3639ED"/>
    <w:rsid w:val="6E3654A8"/>
    <w:rsid w:val="6E3D14C3"/>
    <w:rsid w:val="6E4326AF"/>
    <w:rsid w:val="6E440E57"/>
    <w:rsid w:val="6E4643C9"/>
    <w:rsid w:val="6E492CD6"/>
    <w:rsid w:val="6E570C3E"/>
    <w:rsid w:val="6E596E85"/>
    <w:rsid w:val="6E5A271F"/>
    <w:rsid w:val="6E5A741F"/>
    <w:rsid w:val="6E5E30B4"/>
    <w:rsid w:val="6E605C3C"/>
    <w:rsid w:val="6E660290"/>
    <w:rsid w:val="6E66366B"/>
    <w:rsid w:val="6E675A33"/>
    <w:rsid w:val="6E680228"/>
    <w:rsid w:val="6E682A7A"/>
    <w:rsid w:val="6E682F80"/>
    <w:rsid w:val="6E6B06DB"/>
    <w:rsid w:val="6E6C6B57"/>
    <w:rsid w:val="6E6D4095"/>
    <w:rsid w:val="6E6D5CAF"/>
    <w:rsid w:val="6E6E70C6"/>
    <w:rsid w:val="6E7253EF"/>
    <w:rsid w:val="6E7312EA"/>
    <w:rsid w:val="6E773A12"/>
    <w:rsid w:val="6E777D00"/>
    <w:rsid w:val="6E797B60"/>
    <w:rsid w:val="6E7A6DC8"/>
    <w:rsid w:val="6E7F7C8A"/>
    <w:rsid w:val="6E831E1B"/>
    <w:rsid w:val="6E835A11"/>
    <w:rsid w:val="6E8378FD"/>
    <w:rsid w:val="6E86284A"/>
    <w:rsid w:val="6E8A1EEB"/>
    <w:rsid w:val="6E8B6C15"/>
    <w:rsid w:val="6E8C4292"/>
    <w:rsid w:val="6E8C7C99"/>
    <w:rsid w:val="6E8E2DA2"/>
    <w:rsid w:val="6E905234"/>
    <w:rsid w:val="6E9505CC"/>
    <w:rsid w:val="6E953BDB"/>
    <w:rsid w:val="6E960A45"/>
    <w:rsid w:val="6E9679D8"/>
    <w:rsid w:val="6E990788"/>
    <w:rsid w:val="6E9A71F6"/>
    <w:rsid w:val="6E9C0D40"/>
    <w:rsid w:val="6E9C5AB8"/>
    <w:rsid w:val="6E9D1A11"/>
    <w:rsid w:val="6E9E24DE"/>
    <w:rsid w:val="6E9E3923"/>
    <w:rsid w:val="6EA04328"/>
    <w:rsid w:val="6EA25B94"/>
    <w:rsid w:val="6EA76126"/>
    <w:rsid w:val="6EA913ED"/>
    <w:rsid w:val="6EAE63D0"/>
    <w:rsid w:val="6EB113FC"/>
    <w:rsid w:val="6EB15772"/>
    <w:rsid w:val="6EB258D2"/>
    <w:rsid w:val="6EB40485"/>
    <w:rsid w:val="6EB61EDA"/>
    <w:rsid w:val="6EB63AEF"/>
    <w:rsid w:val="6EB9057C"/>
    <w:rsid w:val="6EB90CC4"/>
    <w:rsid w:val="6EBE1453"/>
    <w:rsid w:val="6EBE61B4"/>
    <w:rsid w:val="6EC0322B"/>
    <w:rsid w:val="6EC07E07"/>
    <w:rsid w:val="6ECC506A"/>
    <w:rsid w:val="6ECD3683"/>
    <w:rsid w:val="6ECF5D8D"/>
    <w:rsid w:val="6ED15CA7"/>
    <w:rsid w:val="6ED3085A"/>
    <w:rsid w:val="6ED36B6F"/>
    <w:rsid w:val="6ED74D8E"/>
    <w:rsid w:val="6ED93869"/>
    <w:rsid w:val="6EDC7D70"/>
    <w:rsid w:val="6EDD300D"/>
    <w:rsid w:val="6EDD43B8"/>
    <w:rsid w:val="6EDD672B"/>
    <w:rsid w:val="6EDE20D3"/>
    <w:rsid w:val="6EE1404E"/>
    <w:rsid w:val="6EE41F36"/>
    <w:rsid w:val="6EE52C05"/>
    <w:rsid w:val="6EEB053D"/>
    <w:rsid w:val="6EEB3D37"/>
    <w:rsid w:val="6EED3033"/>
    <w:rsid w:val="6EF1466D"/>
    <w:rsid w:val="6EF66782"/>
    <w:rsid w:val="6EF667ED"/>
    <w:rsid w:val="6EF71B18"/>
    <w:rsid w:val="6EF73243"/>
    <w:rsid w:val="6EF84161"/>
    <w:rsid w:val="6EFB4D36"/>
    <w:rsid w:val="6F012397"/>
    <w:rsid w:val="6F043E79"/>
    <w:rsid w:val="6F07061C"/>
    <w:rsid w:val="6F0816DB"/>
    <w:rsid w:val="6F0A125B"/>
    <w:rsid w:val="6F0A7D26"/>
    <w:rsid w:val="6F0B305F"/>
    <w:rsid w:val="6F0E1853"/>
    <w:rsid w:val="6F0F130A"/>
    <w:rsid w:val="6F101F31"/>
    <w:rsid w:val="6F102EDB"/>
    <w:rsid w:val="6F116FEF"/>
    <w:rsid w:val="6F125BB1"/>
    <w:rsid w:val="6F1A3972"/>
    <w:rsid w:val="6F1F284E"/>
    <w:rsid w:val="6F1F5251"/>
    <w:rsid w:val="6F213A73"/>
    <w:rsid w:val="6F215703"/>
    <w:rsid w:val="6F221EAA"/>
    <w:rsid w:val="6F257267"/>
    <w:rsid w:val="6F271668"/>
    <w:rsid w:val="6F2A54FC"/>
    <w:rsid w:val="6F2A63D6"/>
    <w:rsid w:val="6F2B7083"/>
    <w:rsid w:val="6F2E74D2"/>
    <w:rsid w:val="6F2F5CCC"/>
    <w:rsid w:val="6F313273"/>
    <w:rsid w:val="6F382C85"/>
    <w:rsid w:val="6F3A6774"/>
    <w:rsid w:val="6F3D2DA8"/>
    <w:rsid w:val="6F3E5CE2"/>
    <w:rsid w:val="6F3F0D29"/>
    <w:rsid w:val="6F4335E9"/>
    <w:rsid w:val="6F444734"/>
    <w:rsid w:val="6F487DCD"/>
    <w:rsid w:val="6F4945EA"/>
    <w:rsid w:val="6F4D6235"/>
    <w:rsid w:val="6F555291"/>
    <w:rsid w:val="6F5F467A"/>
    <w:rsid w:val="6F610B22"/>
    <w:rsid w:val="6F6617DE"/>
    <w:rsid w:val="6F6A45E6"/>
    <w:rsid w:val="6F6E59C3"/>
    <w:rsid w:val="6F7117B2"/>
    <w:rsid w:val="6F734E4D"/>
    <w:rsid w:val="6F736B61"/>
    <w:rsid w:val="6F752D84"/>
    <w:rsid w:val="6F7756F1"/>
    <w:rsid w:val="6F7763FE"/>
    <w:rsid w:val="6F7C16FD"/>
    <w:rsid w:val="6F7C7CA2"/>
    <w:rsid w:val="6F7E17FB"/>
    <w:rsid w:val="6F7F24DF"/>
    <w:rsid w:val="6F8038CA"/>
    <w:rsid w:val="6F826E8B"/>
    <w:rsid w:val="6F862814"/>
    <w:rsid w:val="6F8A65CC"/>
    <w:rsid w:val="6F8C5E83"/>
    <w:rsid w:val="6F8D7F70"/>
    <w:rsid w:val="6F8F3AA7"/>
    <w:rsid w:val="6F902E63"/>
    <w:rsid w:val="6F906D7C"/>
    <w:rsid w:val="6F91029C"/>
    <w:rsid w:val="6F935028"/>
    <w:rsid w:val="6F946D9F"/>
    <w:rsid w:val="6F97556A"/>
    <w:rsid w:val="6F976466"/>
    <w:rsid w:val="6F9778F7"/>
    <w:rsid w:val="6F9A3ACD"/>
    <w:rsid w:val="6F9C792A"/>
    <w:rsid w:val="6F9E59AF"/>
    <w:rsid w:val="6F9F1348"/>
    <w:rsid w:val="6FA34B73"/>
    <w:rsid w:val="6FAB445D"/>
    <w:rsid w:val="6FAD0996"/>
    <w:rsid w:val="6FAE0FDB"/>
    <w:rsid w:val="6FAF53F4"/>
    <w:rsid w:val="6FBF4397"/>
    <w:rsid w:val="6FC02957"/>
    <w:rsid w:val="6FC02D73"/>
    <w:rsid w:val="6FC02E84"/>
    <w:rsid w:val="6FC076B6"/>
    <w:rsid w:val="6FC60234"/>
    <w:rsid w:val="6FC6391F"/>
    <w:rsid w:val="6FCA7065"/>
    <w:rsid w:val="6FCE27B2"/>
    <w:rsid w:val="6FCF4A00"/>
    <w:rsid w:val="6FD038E3"/>
    <w:rsid w:val="6FD118C1"/>
    <w:rsid w:val="6FD21BE0"/>
    <w:rsid w:val="6FD76AD9"/>
    <w:rsid w:val="6FD80D80"/>
    <w:rsid w:val="6FD94A8D"/>
    <w:rsid w:val="6FDB2708"/>
    <w:rsid w:val="6FDC3547"/>
    <w:rsid w:val="6FDD6A06"/>
    <w:rsid w:val="6FE03EA5"/>
    <w:rsid w:val="6FE12985"/>
    <w:rsid w:val="6FE17574"/>
    <w:rsid w:val="6FED5852"/>
    <w:rsid w:val="6FEE2045"/>
    <w:rsid w:val="6FEE536C"/>
    <w:rsid w:val="6FEF075B"/>
    <w:rsid w:val="6FF00881"/>
    <w:rsid w:val="6FF02AA0"/>
    <w:rsid w:val="6FF3365C"/>
    <w:rsid w:val="6FF33C62"/>
    <w:rsid w:val="6FF505EE"/>
    <w:rsid w:val="6FF7420C"/>
    <w:rsid w:val="6FF878E9"/>
    <w:rsid w:val="6FFE2A82"/>
    <w:rsid w:val="6FFE7F9D"/>
    <w:rsid w:val="70043774"/>
    <w:rsid w:val="70051B8E"/>
    <w:rsid w:val="7005332F"/>
    <w:rsid w:val="7006279F"/>
    <w:rsid w:val="70066A20"/>
    <w:rsid w:val="70087A0E"/>
    <w:rsid w:val="70091AEE"/>
    <w:rsid w:val="700B2D89"/>
    <w:rsid w:val="701168F9"/>
    <w:rsid w:val="701468B2"/>
    <w:rsid w:val="701A6D7D"/>
    <w:rsid w:val="701A6D91"/>
    <w:rsid w:val="701E5E32"/>
    <w:rsid w:val="702157B8"/>
    <w:rsid w:val="7024043A"/>
    <w:rsid w:val="702B32F5"/>
    <w:rsid w:val="702C50DC"/>
    <w:rsid w:val="702D022A"/>
    <w:rsid w:val="702F72B3"/>
    <w:rsid w:val="70354182"/>
    <w:rsid w:val="703612C4"/>
    <w:rsid w:val="70381AE8"/>
    <w:rsid w:val="70390334"/>
    <w:rsid w:val="703D7C2A"/>
    <w:rsid w:val="703F146C"/>
    <w:rsid w:val="70401137"/>
    <w:rsid w:val="704044DD"/>
    <w:rsid w:val="70435A5F"/>
    <w:rsid w:val="70437317"/>
    <w:rsid w:val="70457E73"/>
    <w:rsid w:val="704A4F15"/>
    <w:rsid w:val="704C375F"/>
    <w:rsid w:val="704D3784"/>
    <w:rsid w:val="704E1C68"/>
    <w:rsid w:val="704E3E7B"/>
    <w:rsid w:val="704F0C80"/>
    <w:rsid w:val="70504286"/>
    <w:rsid w:val="705066A3"/>
    <w:rsid w:val="705402A3"/>
    <w:rsid w:val="70551399"/>
    <w:rsid w:val="7057564C"/>
    <w:rsid w:val="705844AB"/>
    <w:rsid w:val="70586296"/>
    <w:rsid w:val="705B058A"/>
    <w:rsid w:val="705C2179"/>
    <w:rsid w:val="705D7AA8"/>
    <w:rsid w:val="70600FC2"/>
    <w:rsid w:val="70612F5D"/>
    <w:rsid w:val="70613BF7"/>
    <w:rsid w:val="70616800"/>
    <w:rsid w:val="70616F26"/>
    <w:rsid w:val="70643472"/>
    <w:rsid w:val="70643B80"/>
    <w:rsid w:val="70650822"/>
    <w:rsid w:val="706A027D"/>
    <w:rsid w:val="706C5CA4"/>
    <w:rsid w:val="706D23CB"/>
    <w:rsid w:val="706E345B"/>
    <w:rsid w:val="706F10F8"/>
    <w:rsid w:val="70744DB2"/>
    <w:rsid w:val="7075100D"/>
    <w:rsid w:val="70771737"/>
    <w:rsid w:val="707B3CC7"/>
    <w:rsid w:val="707E7B5A"/>
    <w:rsid w:val="707F309A"/>
    <w:rsid w:val="708204C0"/>
    <w:rsid w:val="70870B61"/>
    <w:rsid w:val="708B248D"/>
    <w:rsid w:val="708B5B82"/>
    <w:rsid w:val="708B7EB0"/>
    <w:rsid w:val="708D7366"/>
    <w:rsid w:val="708F45C8"/>
    <w:rsid w:val="708F4880"/>
    <w:rsid w:val="7091176D"/>
    <w:rsid w:val="709533CE"/>
    <w:rsid w:val="709832FD"/>
    <w:rsid w:val="70993ED7"/>
    <w:rsid w:val="709E52D7"/>
    <w:rsid w:val="709F3A92"/>
    <w:rsid w:val="709F6F78"/>
    <w:rsid w:val="70A3579E"/>
    <w:rsid w:val="70A40F3B"/>
    <w:rsid w:val="70A524D2"/>
    <w:rsid w:val="70A56400"/>
    <w:rsid w:val="70A6683C"/>
    <w:rsid w:val="70A94485"/>
    <w:rsid w:val="70AD4CA8"/>
    <w:rsid w:val="70AF63D0"/>
    <w:rsid w:val="70B219D8"/>
    <w:rsid w:val="70B363C0"/>
    <w:rsid w:val="70B61625"/>
    <w:rsid w:val="70B80474"/>
    <w:rsid w:val="70B85BA8"/>
    <w:rsid w:val="70B93A60"/>
    <w:rsid w:val="70B94A52"/>
    <w:rsid w:val="70BA71F4"/>
    <w:rsid w:val="70BE6213"/>
    <w:rsid w:val="70C82FD1"/>
    <w:rsid w:val="70CA4C0D"/>
    <w:rsid w:val="70D21E84"/>
    <w:rsid w:val="70D611AD"/>
    <w:rsid w:val="70D91FAB"/>
    <w:rsid w:val="70DA4370"/>
    <w:rsid w:val="70DA5A67"/>
    <w:rsid w:val="70DB087F"/>
    <w:rsid w:val="70DB7CE5"/>
    <w:rsid w:val="70DC4230"/>
    <w:rsid w:val="70DC5329"/>
    <w:rsid w:val="70DF4FA3"/>
    <w:rsid w:val="70E06D90"/>
    <w:rsid w:val="70E25AFC"/>
    <w:rsid w:val="70E33D83"/>
    <w:rsid w:val="70E34B93"/>
    <w:rsid w:val="70E501E8"/>
    <w:rsid w:val="70EC64CD"/>
    <w:rsid w:val="70ED6D21"/>
    <w:rsid w:val="70EF12BA"/>
    <w:rsid w:val="70EF4350"/>
    <w:rsid w:val="70F13AAB"/>
    <w:rsid w:val="70F527C5"/>
    <w:rsid w:val="70F56103"/>
    <w:rsid w:val="70FD039A"/>
    <w:rsid w:val="70FD7966"/>
    <w:rsid w:val="70FF1014"/>
    <w:rsid w:val="70FF31B2"/>
    <w:rsid w:val="70FF5DDE"/>
    <w:rsid w:val="7100573B"/>
    <w:rsid w:val="7101074A"/>
    <w:rsid w:val="71056D23"/>
    <w:rsid w:val="71067044"/>
    <w:rsid w:val="7108286C"/>
    <w:rsid w:val="71084132"/>
    <w:rsid w:val="710942F7"/>
    <w:rsid w:val="710D7BDE"/>
    <w:rsid w:val="71136038"/>
    <w:rsid w:val="7116630A"/>
    <w:rsid w:val="71197615"/>
    <w:rsid w:val="711A724C"/>
    <w:rsid w:val="711C6BE6"/>
    <w:rsid w:val="711D30D6"/>
    <w:rsid w:val="711D6CEC"/>
    <w:rsid w:val="711E0390"/>
    <w:rsid w:val="711E42C5"/>
    <w:rsid w:val="71211114"/>
    <w:rsid w:val="7128639F"/>
    <w:rsid w:val="712A28AB"/>
    <w:rsid w:val="712A4DD0"/>
    <w:rsid w:val="712B787B"/>
    <w:rsid w:val="712C2C09"/>
    <w:rsid w:val="712C4076"/>
    <w:rsid w:val="712E1160"/>
    <w:rsid w:val="71310B83"/>
    <w:rsid w:val="71313527"/>
    <w:rsid w:val="71316F0A"/>
    <w:rsid w:val="71345AA4"/>
    <w:rsid w:val="7135117C"/>
    <w:rsid w:val="71355B2F"/>
    <w:rsid w:val="71357C46"/>
    <w:rsid w:val="71373B81"/>
    <w:rsid w:val="713C5D8F"/>
    <w:rsid w:val="714144F5"/>
    <w:rsid w:val="71472686"/>
    <w:rsid w:val="714D3BA4"/>
    <w:rsid w:val="715048E5"/>
    <w:rsid w:val="7151123F"/>
    <w:rsid w:val="71521C82"/>
    <w:rsid w:val="71533AFB"/>
    <w:rsid w:val="7154008E"/>
    <w:rsid w:val="71544E12"/>
    <w:rsid w:val="715555BD"/>
    <w:rsid w:val="715C2C84"/>
    <w:rsid w:val="715E4026"/>
    <w:rsid w:val="715E7AB9"/>
    <w:rsid w:val="715F1F1D"/>
    <w:rsid w:val="7160484B"/>
    <w:rsid w:val="71614585"/>
    <w:rsid w:val="71626D98"/>
    <w:rsid w:val="71680954"/>
    <w:rsid w:val="7168793C"/>
    <w:rsid w:val="71695BD4"/>
    <w:rsid w:val="716C04D8"/>
    <w:rsid w:val="716C4DD3"/>
    <w:rsid w:val="716E1E4D"/>
    <w:rsid w:val="717034D3"/>
    <w:rsid w:val="717159F6"/>
    <w:rsid w:val="717227E5"/>
    <w:rsid w:val="71727948"/>
    <w:rsid w:val="717710EA"/>
    <w:rsid w:val="71776489"/>
    <w:rsid w:val="71791370"/>
    <w:rsid w:val="71793259"/>
    <w:rsid w:val="717C7942"/>
    <w:rsid w:val="71815D2A"/>
    <w:rsid w:val="71821FB4"/>
    <w:rsid w:val="71830227"/>
    <w:rsid w:val="71834359"/>
    <w:rsid w:val="7184694A"/>
    <w:rsid w:val="718558DE"/>
    <w:rsid w:val="718875A1"/>
    <w:rsid w:val="718B5FF9"/>
    <w:rsid w:val="718C2783"/>
    <w:rsid w:val="71910D6C"/>
    <w:rsid w:val="71933CF8"/>
    <w:rsid w:val="719446B6"/>
    <w:rsid w:val="719A08CD"/>
    <w:rsid w:val="719A6272"/>
    <w:rsid w:val="719C5F67"/>
    <w:rsid w:val="719E32F7"/>
    <w:rsid w:val="71A626B9"/>
    <w:rsid w:val="71A9080B"/>
    <w:rsid w:val="71AB02A0"/>
    <w:rsid w:val="71AB4239"/>
    <w:rsid w:val="71AC20E2"/>
    <w:rsid w:val="71AE30ED"/>
    <w:rsid w:val="71B1529B"/>
    <w:rsid w:val="71B255C3"/>
    <w:rsid w:val="71B25827"/>
    <w:rsid w:val="71B53742"/>
    <w:rsid w:val="71B56480"/>
    <w:rsid w:val="71B87E43"/>
    <w:rsid w:val="71BD74EB"/>
    <w:rsid w:val="71C1199E"/>
    <w:rsid w:val="71C14369"/>
    <w:rsid w:val="71C2156E"/>
    <w:rsid w:val="71C32B95"/>
    <w:rsid w:val="71C53654"/>
    <w:rsid w:val="71C634F1"/>
    <w:rsid w:val="71C64532"/>
    <w:rsid w:val="71C81630"/>
    <w:rsid w:val="71C86E7D"/>
    <w:rsid w:val="71CA6392"/>
    <w:rsid w:val="71D1608F"/>
    <w:rsid w:val="71D22F44"/>
    <w:rsid w:val="71D3053E"/>
    <w:rsid w:val="71D310FA"/>
    <w:rsid w:val="71D54F59"/>
    <w:rsid w:val="71D55725"/>
    <w:rsid w:val="71D664B4"/>
    <w:rsid w:val="71D72233"/>
    <w:rsid w:val="71DB6D8F"/>
    <w:rsid w:val="71DC3249"/>
    <w:rsid w:val="71DC48BB"/>
    <w:rsid w:val="71DD6A50"/>
    <w:rsid w:val="71DF519D"/>
    <w:rsid w:val="71E1397E"/>
    <w:rsid w:val="71E23C45"/>
    <w:rsid w:val="71E25465"/>
    <w:rsid w:val="71E2757F"/>
    <w:rsid w:val="71E31680"/>
    <w:rsid w:val="71E70521"/>
    <w:rsid w:val="71E75DC9"/>
    <w:rsid w:val="71E8032E"/>
    <w:rsid w:val="71E818BC"/>
    <w:rsid w:val="71E83B4D"/>
    <w:rsid w:val="71EA5D72"/>
    <w:rsid w:val="71EC12B7"/>
    <w:rsid w:val="71ED6335"/>
    <w:rsid w:val="71F06C5E"/>
    <w:rsid w:val="71F0785B"/>
    <w:rsid w:val="71F14E08"/>
    <w:rsid w:val="71F21512"/>
    <w:rsid w:val="71F53300"/>
    <w:rsid w:val="71F93FC4"/>
    <w:rsid w:val="71F95FC6"/>
    <w:rsid w:val="71FB2D60"/>
    <w:rsid w:val="71FE4A61"/>
    <w:rsid w:val="71FF6EB8"/>
    <w:rsid w:val="720514CB"/>
    <w:rsid w:val="72063939"/>
    <w:rsid w:val="720661DC"/>
    <w:rsid w:val="72067BAE"/>
    <w:rsid w:val="72074374"/>
    <w:rsid w:val="720A51D0"/>
    <w:rsid w:val="72110B0B"/>
    <w:rsid w:val="721153CE"/>
    <w:rsid w:val="72116216"/>
    <w:rsid w:val="72164B92"/>
    <w:rsid w:val="7216616E"/>
    <w:rsid w:val="72166E07"/>
    <w:rsid w:val="72177BC1"/>
    <w:rsid w:val="7219018E"/>
    <w:rsid w:val="72190E0E"/>
    <w:rsid w:val="721947E0"/>
    <w:rsid w:val="721A57BC"/>
    <w:rsid w:val="721C0468"/>
    <w:rsid w:val="722032CD"/>
    <w:rsid w:val="72217C49"/>
    <w:rsid w:val="72221F0C"/>
    <w:rsid w:val="722242BA"/>
    <w:rsid w:val="722375F0"/>
    <w:rsid w:val="72260C8B"/>
    <w:rsid w:val="7227277F"/>
    <w:rsid w:val="72274112"/>
    <w:rsid w:val="72283643"/>
    <w:rsid w:val="72286F7A"/>
    <w:rsid w:val="722D0579"/>
    <w:rsid w:val="722E0DF9"/>
    <w:rsid w:val="722E24BF"/>
    <w:rsid w:val="722F79C5"/>
    <w:rsid w:val="72306663"/>
    <w:rsid w:val="723237CC"/>
    <w:rsid w:val="72323FCD"/>
    <w:rsid w:val="723550D4"/>
    <w:rsid w:val="72362349"/>
    <w:rsid w:val="723937C5"/>
    <w:rsid w:val="72396FF8"/>
    <w:rsid w:val="723B2C07"/>
    <w:rsid w:val="723D69C2"/>
    <w:rsid w:val="723E3263"/>
    <w:rsid w:val="723E6D7F"/>
    <w:rsid w:val="724020A0"/>
    <w:rsid w:val="724774B5"/>
    <w:rsid w:val="72486081"/>
    <w:rsid w:val="72487B01"/>
    <w:rsid w:val="724900E0"/>
    <w:rsid w:val="7249770F"/>
    <w:rsid w:val="724B3884"/>
    <w:rsid w:val="724C63C1"/>
    <w:rsid w:val="724C6C03"/>
    <w:rsid w:val="724E1FCB"/>
    <w:rsid w:val="725116BF"/>
    <w:rsid w:val="72515A24"/>
    <w:rsid w:val="7253148F"/>
    <w:rsid w:val="72537870"/>
    <w:rsid w:val="72561DC8"/>
    <w:rsid w:val="726069EB"/>
    <w:rsid w:val="72626841"/>
    <w:rsid w:val="72633163"/>
    <w:rsid w:val="726423DD"/>
    <w:rsid w:val="72687AD0"/>
    <w:rsid w:val="72691A25"/>
    <w:rsid w:val="726A5358"/>
    <w:rsid w:val="726B0485"/>
    <w:rsid w:val="726E4224"/>
    <w:rsid w:val="726E4FAE"/>
    <w:rsid w:val="726F619D"/>
    <w:rsid w:val="726F7C45"/>
    <w:rsid w:val="7271453A"/>
    <w:rsid w:val="72791774"/>
    <w:rsid w:val="727B7694"/>
    <w:rsid w:val="727F6857"/>
    <w:rsid w:val="728831B1"/>
    <w:rsid w:val="728D3B8A"/>
    <w:rsid w:val="728E78DB"/>
    <w:rsid w:val="728F131F"/>
    <w:rsid w:val="72930EAD"/>
    <w:rsid w:val="7294558A"/>
    <w:rsid w:val="72953B66"/>
    <w:rsid w:val="729554B2"/>
    <w:rsid w:val="729656EC"/>
    <w:rsid w:val="729776FC"/>
    <w:rsid w:val="72983074"/>
    <w:rsid w:val="72A26988"/>
    <w:rsid w:val="72A274CE"/>
    <w:rsid w:val="72A95C66"/>
    <w:rsid w:val="72AA162D"/>
    <w:rsid w:val="72AB1396"/>
    <w:rsid w:val="72AC7C89"/>
    <w:rsid w:val="72B0288F"/>
    <w:rsid w:val="72B62221"/>
    <w:rsid w:val="72B80A67"/>
    <w:rsid w:val="72BC1500"/>
    <w:rsid w:val="72BF3C58"/>
    <w:rsid w:val="72C030CF"/>
    <w:rsid w:val="72C56238"/>
    <w:rsid w:val="72C70793"/>
    <w:rsid w:val="72C833A9"/>
    <w:rsid w:val="72C94928"/>
    <w:rsid w:val="72CB1790"/>
    <w:rsid w:val="72CE6171"/>
    <w:rsid w:val="72D139CC"/>
    <w:rsid w:val="72D55615"/>
    <w:rsid w:val="72D6038D"/>
    <w:rsid w:val="72D92E68"/>
    <w:rsid w:val="72D93F16"/>
    <w:rsid w:val="72DA3E78"/>
    <w:rsid w:val="72DB5627"/>
    <w:rsid w:val="72DE7E7D"/>
    <w:rsid w:val="72E015AA"/>
    <w:rsid w:val="72E23D5C"/>
    <w:rsid w:val="72E23EAF"/>
    <w:rsid w:val="72E263D5"/>
    <w:rsid w:val="72E2756E"/>
    <w:rsid w:val="72E45DF8"/>
    <w:rsid w:val="72E6771C"/>
    <w:rsid w:val="72E82DA9"/>
    <w:rsid w:val="72E9116C"/>
    <w:rsid w:val="72E97A3C"/>
    <w:rsid w:val="72EA7F34"/>
    <w:rsid w:val="72EB0227"/>
    <w:rsid w:val="72EB596A"/>
    <w:rsid w:val="72ED5665"/>
    <w:rsid w:val="72F31E3B"/>
    <w:rsid w:val="72F61E1B"/>
    <w:rsid w:val="72F673A6"/>
    <w:rsid w:val="72F73435"/>
    <w:rsid w:val="72F76418"/>
    <w:rsid w:val="72F91D07"/>
    <w:rsid w:val="72FB2C67"/>
    <w:rsid w:val="73010DA4"/>
    <w:rsid w:val="73032601"/>
    <w:rsid w:val="730552CC"/>
    <w:rsid w:val="73077650"/>
    <w:rsid w:val="73093626"/>
    <w:rsid w:val="730D10DC"/>
    <w:rsid w:val="730F534F"/>
    <w:rsid w:val="73112832"/>
    <w:rsid w:val="73124F65"/>
    <w:rsid w:val="73126226"/>
    <w:rsid w:val="731E5789"/>
    <w:rsid w:val="731E6FFB"/>
    <w:rsid w:val="732071CD"/>
    <w:rsid w:val="7322479D"/>
    <w:rsid w:val="73234BC1"/>
    <w:rsid w:val="7326373D"/>
    <w:rsid w:val="732A46F3"/>
    <w:rsid w:val="732B141C"/>
    <w:rsid w:val="732D64CE"/>
    <w:rsid w:val="732E3E87"/>
    <w:rsid w:val="732F0FDD"/>
    <w:rsid w:val="73347775"/>
    <w:rsid w:val="733541FC"/>
    <w:rsid w:val="733702D9"/>
    <w:rsid w:val="7338695E"/>
    <w:rsid w:val="7339784E"/>
    <w:rsid w:val="733C3614"/>
    <w:rsid w:val="733F6BAF"/>
    <w:rsid w:val="7345271B"/>
    <w:rsid w:val="734759D8"/>
    <w:rsid w:val="734C3A56"/>
    <w:rsid w:val="735209E8"/>
    <w:rsid w:val="73535EB1"/>
    <w:rsid w:val="735463D4"/>
    <w:rsid w:val="735473F7"/>
    <w:rsid w:val="73573A8C"/>
    <w:rsid w:val="73584B5C"/>
    <w:rsid w:val="735964BF"/>
    <w:rsid w:val="735A4939"/>
    <w:rsid w:val="735A6FBF"/>
    <w:rsid w:val="735D3A9B"/>
    <w:rsid w:val="7361520D"/>
    <w:rsid w:val="73615E83"/>
    <w:rsid w:val="736174BD"/>
    <w:rsid w:val="7365003A"/>
    <w:rsid w:val="7365593E"/>
    <w:rsid w:val="73680B87"/>
    <w:rsid w:val="73693548"/>
    <w:rsid w:val="736B2242"/>
    <w:rsid w:val="736F41D7"/>
    <w:rsid w:val="73744430"/>
    <w:rsid w:val="737674C6"/>
    <w:rsid w:val="737A0DD1"/>
    <w:rsid w:val="737A21ED"/>
    <w:rsid w:val="737C4373"/>
    <w:rsid w:val="73842DEC"/>
    <w:rsid w:val="73852B68"/>
    <w:rsid w:val="73883806"/>
    <w:rsid w:val="738848A6"/>
    <w:rsid w:val="73885D47"/>
    <w:rsid w:val="738867FD"/>
    <w:rsid w:val="738D5469"/>
    <w:rsid w:val="7392127B"/>
    <w:rsid w:val="739521C1"/>
    <w:rsid w:val="73960D8A"/>
    <w:rsid w:val="73964399"/>
    <w:rsid w:val="739A5BAC"/>
    <w:rsid w:val="739B74A4"/>
    <w:rsid w:val="73A813EF"/>
    <w:rsid w:val="73AA432A"/>
    <w:rsid w:val="73B311C7"/>
    <w:rsid w:val="73B46F22"/>
    <w:rsid w:val="73B7013F"/>
    <w:rsid w:val="73B80F1B"/>
    <w:rsid w:val="73BA2FAC"/>
    <w:rsid w:val="73BB3955"/>
    <w:rsid w:val="73BC6D4D"/>
    <w:rsid w:val="73BD576A"/>
    <w:rsid w:val="73BF0318"/>
    <w:rsid w:val="73C03B9C"/>
    <w:rsid w:val="73C25080"/>
    <w:rsid w:val="73C6337D"/>
    <w:rsid w:val="73C634CB"/>
    <w:rsid w:val="73C7045F"/>
    <w:rsid w:val="73C76C40"/>
    <w:rsid w:val="73C86DB7"/>
    <w:rsid w:val="73C975AE"/>
    <w:rsid w:val="73CB2135"/>
    <w:rsid w:val="73CB45B8"/>
    <w:rsid w:val="73CC4691"/>
    <w:rsid w:val="73D00CA6"/>
    <w:rsid w:val="73D034A8"/>
    <w:rsid w:val="73D5045F"/>
    <w:rsid w:val="73D61BC7"/>
    <w:rsid w:val="73D65E44"/>
    <w:rsid w:val="73D660B3"/>
    <w:rsid w:val="73DA22CD"/>
    <w:rsid w:val="73DB51E7"/>
    <w:rsid w:val="73E03228"/>
    <w:rsid w:val="73E04576"/>
    <w:rsid w:val="73E23241"/>
    <w:rsid w:val="73E4420F"/>
    <w:rsid w:val="73E46D3D"/>
    <w:rsid w:val="73E55CF9"/>
    <w:rsid w:val="73EC68B5"/>
    <w:rsid w:val="73EE3D62"/>
    <w:rsid w:val="73EE5AC2"/>
    <w:rsid w:val="73F00342"/>
    <w:rsid w:val="73F16F10"/>
    <w:rsid w:val="73F817D0"/>
    <w:rsid w:val="73FC4243"/>
    <w:rsid w:val="73FE2904"/>
    <w:rsid w:val="74053CCE"/>
    <w:rsid w:val="740912E8"/>
    <w:rsid w:val="740D3B0B"/>
    <w:rsid w:val="740E7B2E"/>
    <w:rsid w:val="74142B86"/>
    <w:rsid w:val="74143EA0"/>
    <w:rsid w:val="741477C3"/>
    <w:rsid w:val="741A1A31"/>
    <w:rsid w:val="7420698A"/>
    <w:rsid w:val="742118AB"/>
    <w:rsid w:val="7426112C"/>
    <w:rsid w:val="7426129C"/>
    <w:rsid w:val="7426664B"/>
    <w:rsid w:val="74295C9E"/>
    <w:rsid w:val="742D2515"/>
    <w:rsid w:val="743359CD"/>
    <w:rsid w:val="743535C7"/>
    <w:rsid w:val="7436646C"/>
    <w:rsid w:val="743D67F5"/>
    <w:rsid w:val="74427233"/>
    <w:rsid w:val="74446B8F"/>
    <w:rsid w:val="744523D5"/>
    <w:rsid w:val="74457E82"/>
    <w:rsid w:val="74492E73"/>
    <w:rsid w:val="744E6B37"/>
    <w:rsid w:val="74503093"/>
    <w:rsid w:val="74541481"/>
    <w:rsid w:val="745475F8"/>
    <w:rsid w:val="74560045"/>
    <w:rsid w:val="74560AA0"/>
    <w:rsid w:val="74624DAB"/>
    <w:rsid w:val="74630B61"/>
    <w:rsid w:val="7464723F"/>
    <w:rsid w:val="74684B71"/>
    <w:rsid w:val="74684BDF"/>
    <w:rsid w:val="74692A42"/>
    <w:rsid w:val="746B0A89"/>
    <w:rsid w:val="746D355F"/>
    <w:rsid w:val="746F01FF"/>
    <w:rsid w:val="746F4CD6"/>
    <w:rsid w:val="747307A0"/>
    <w:rsid w:val="747427D8"/>
    <w:rsid w:val="747476AC"/>
    <w:rsid w:val="74760144"/>
    <w:rsid w:val="747C19C3"/>
    <w:rsid w:val="747E5CDA"/>
    <w:rsid w:val="7480154F"/>
    <w:rsid w:val="74824A5E"/>
    <w:rsid w:val="749234BB"/>
    <w:rsid w:val="749335BC"/>
    <w:rsid w:val="74934D86"/>
    <w:rsid w:val="749453DC"/>
    <w:rsid w:val="74954A25"/>
    <w:rsid w:val="74970679"/>
    <w:rsid w:val="749B3B05"/>
    <w:rsid w:val="749E2DF3"/>
    <w:rsid w:val="749F3BD7"/>
    <w:rsid w:val="74A748D2"/>
    <w:rsid w:val="74A778D7"/>
    <w:rsid w:val="74A853ED"/>
    <w:rsid w:val="74A93B60"/>
    <w:rsid w:val="74B30161"/>
    <w:rsid w:val="74B31B5D"/>
    <w:rsid w:val="74B62890"/>
    <w:rsid w:val="74B67ABC"/>
    <w:rsid w:val="74B9507C"/>
    <w:rsid w:val="74B96CC1"/>
    <w:rsid w:val="74BC3256"/>
    <w:rsid w:val="74BE0D4E"/>
    <w:rsid w:val="74BE50B9"/>
    <w:rsid w:val="74C005BC"/>
    <w:rsid w:val="74C03AE7"/>
    <w:rsid w:val="74C417E4"/>
    <w:rsid w:val="74C70111"/>
    <w:rsid w:val="74C9578B"/>
    <w:rsid w:val="74CA5ED6"/>
    <w:rsid w:val="74CB7C57"/>
    <w:rsid w:val="74CD214C"/>
    <w:rsid w:val="74CD325C"/>
    <w:rsid w:val="74CE38D4"/>
    <w:rsid w:val="74CF6C27"/>
    <w:rsid w:val="74D1456D"/>
    <w:rsid w:val="74D37178"/>
    <w:rsid w:val="74D409F4"/>
    <w:rsid w:val="74D53C33"/>
    <w:rsid w:val="74DA1F3E"/>
    <w:rsid w:val="74DF20DE"/>
    <w:rsid w:val="74E20C92"/>
    <w:rsid w:val="74E263AC"/>
    <w:rsid w:val="74E47A82"/>
    <w:rsid w:val="74E47B72"/>
    <w:rsid w:val="74E51978"/>
    <w:rsid w:val="74E5233E"/>
    <w:rsid w:val="74E54E68"/>
    <w:rsid w:val="74E86E0D"/>
    <w:rsid w:val="74EB208D"/>
    <w:rsid w:val="74EB41F7"/>
    <w:rsid w:val="74EB6A2E"/>
    <w:rsid w:val="74F01F9B"/>
    <w:rsid w:val="74F21A12"/>
    <w:rsid w:val="74F40E98"/>
    <w:rsid w:val="74F51397"/>
    <w:rsid w:val="74F83D33"/>
    <w:rsid w:val="74F93C74"/>
    <w:rsid w:val="74FA4346"/>
    <w:rsid w:val="74FD0D46"/>
    <w:rsid w:val="7501008B"/>
    <w:rsid w:val="75037FC9"/>
    <w:rsid w:val="750404F5"/>
    <w:rsid w:val="75066010"/>
    <w:rsid w:val="750805CB"/>
    <w:rsid w:val="750940AF"/>
    <w:rsid w:val="75097A5B"/>
    <w:rsid w:val="750D4A35"/>
    <w:rsid w:val="75127071"/>
    <w:rsid w:val="751836BB"/>
    <w:rsid w:val="75184B77"/>
    <w:rsid w:val="751D0940"/>
    <w:rsid w:val="751D2BAD"/>
    <w:rsid w:val="751D5AF0"/>
    <w:rsid w:val="751E477A"/>
    <w:rsid w:val="751F5600"/>
    <w:rsid w:val="75231CF3"/>
    <w:rsid w:val="752776EB"/>
    <w:rsid w:val="75293330"/>
    <w:rsid w:val="752A2D8D"/>
    <w:rsid w:val="752A7C80"/>
    <w:rsid w:val="752C4E3E"/>
    <w:rsid w:val="752E49F4"/>
    <w:rsid w:val="752F3501"/>
    <w:rsid w:val="75322F18"/>
    <w:rsid w:val="75323BFE"/>
    <w:rsid w:val="75330FD0"/>
    <w:rsid w:val="753330B5"/>
    <w:rsid w:val="75344E57"/>
    <w:rsid w:val="75346F65"/>
    <w:rsid w:val="753633B8"/>
    <w:rsid w:val="75430ADE"/>
    <w:rsid w:val="75467A44"/>
    <w:rsid w:val="75471516"/>
    <w:rsid w:val="754B567D"/>
    <w:rsid w:val="754C29CE"/>
    <w:rsid w:val="754D1050"/>
    <w:rsid w:val="754E006E"/>
    <w:rsid w:val="75501EC8"/>
    <w:rsid w:val="755117AE"/>
    <w:rsid w:val="75527D53"/>
    <w:rsid w:val="7554373C"/>
    <w:rsid w:val="7556735D"/>
    <w:rsid w:val="755A09B9"/>
    <w:rsid w:val="755A12DF"/>
    <w:rsid w:val="755D4652"/>
    <w:rsid w:val="755F1E9C"/>
    <w:rsid w:val="756118B5"/>
    <w:rsid w:val="75611C4F"/>
    <w:rsid w:val="756206FF"/>
    <w:rsid w:val="75625F4B"/>
    <w:rsid w:val="756377FA"/>
    <w:rsid w:val="75663858"/>
    <w:rsid w:val="75671628"/>
    <w:rsid w:val="75675B40"/>
    <w:rsid w:val="756D788F"/>
    <w:rsid w:val="756E71D6"/>
    <w:rsid w:val="756E7D2E"/>
    <w:rsid w:val="757277A4"/>
    <w:rsid w:val="75752F4B"/>
    <w:rsid w:val="75783269"/>
    <w:rsid w:val="757843C0"/>
    <w:rsid w:val="757A412B"/>
    <w:rsid w:val="757F6CCF"/>
    <w:rsid w:val="758010E0"/>
    <w:rsid w:val="75813CCB"/>
    <w:rsid w:val="758209CC"/>
    <w:rsid w:val="758222DA"/>
    <w:rsid w:val="758438C6"/>
    <w:rsid w:val="758521E3"/>
    <w:rsid w:val="75871A3E"/>
    <w:rsid w:val="758839E9"/>
    <w:rsid w:val="75883EAA"/>
    <w:rsid w:val="758840A2"/>
    <w:rsid w:val="758D7707"/>
    <w:rsid w:val="75902908"/>
    <w:rsid w:val="75905CF7"/>
    <w:rsid w:val="75920750"/>
    <w:rsid w:val="7592241A"/>
    <w:rsid w:val="759233A3"/>
    <w:rsid w:val="75924FCA"/>
    <w:rsid w:val="759346F7"/>
    <w:rsid w:val="759629B4"/>
    <w:rsid w:val="75977846"/>
    <w:rsid w:val="75995532"/>
    <w:rsid w:val="759A37A0"/>
    <w:rsid w:val="759E40F9"/>
    <w:rsid w:val="75A21305"/>
    <w:rsid w:val="75A22DF7"/>
    <w:rsid w:val="75A2357B"/>
    <w:rsid w:val="75A45651"/>
    <w:rsid w:val="75A6642F"/>
    <w:rsid w:val="75A85D07"/>
    <w:rsid w:val="75A910DC"/>
    <w:rsid w:val="75A96BB3"/>
    <w:rsid w:val="75AB511D"/>
    <w:rsid w:val="75B07DA0"/>
    <w:rsid w:val="75B27E4C"/>
    <w:rsid w:val="75B3336E"/>
    <w:rsid w:val="75B84D24"/>
    <w:rsid w:val="75B9020E"/>
    <w:rsid w:val="75B91836"/>
    <w:rsid w:val="75B957A1"/>
    <w:rsid w:val="75BA1951"/>
    <w:rsid w:val="75BC2BE5"/>
    <w:rsid w:val="75BC31C1"/>
    <w:rsid w:val="75BD55DD"/>
    <w:rsid w:val="75C06CFD"/>
    <w:rsid w:val="75C64CFC"/>
    <w:rsid w:val="75C6545D"/>
    <w:rsid w:val="75C7356A"/>
    <w:rsid w:val="75D00217"/>
    <w:rsid w:val="75D458E3"/>
    <w:rsid w:val="75D7205B"/>
    <w:rsid w:val="75E06F2F"/>
    <w:rsid w:val="75E47242"/>
    <w:rsid w:val="75E50D6C"/>
    <w:rsid w:val="75E635DE"/>
    <w:rsid w:val="75E842D9"/>
    <w:rsid w:val="75E93978"/>
    <w:rsid w:val="75EE25E3"/>
    <w:rsid w:val="75F01C47"/>
    <w:rsid w:val="75F147DE"/>
    <w:rsid w:val="75F225B7"/>
    <w:rsid w:val="75F439C7"/>
    <w:rsid w:val="75FE4FC3"/>
    <w:rsid w:val="760234F5"/>
    <w:rsid w:val="76055B7E"/>
    <w:rsid w:val="76062CE7"/>
    <w:rsid w:val="760771D6"/>
    <w:rsid w:val="760908AB"/>
    <w:rsid w:val="76096E70"/>
    <w:rsid w:val="760A0D69"/>
    <w:rsid w:val="760A7165"/>
    <w:rsid w:val="760B57EF"/>
    <w:rsid w:val="760F3A98"/>
    <w:rsid w:val="7611643D"/>
    <w:rsid w:val="76130865"/>
    <w:rsid w:val="761358A1"/>
    <w:rsid w:val="76141DF3"/>
    <w:rsid w:val="76165DD8"/>
    <w:rsid w:val="76167835"/>
    <w:rsid w:val="76185609"/>
    <w:rsid w:val="76194AD7"/>
    <w:rsid w:val="761B386C"/>
    <w:rsid w:val="761C00EC"/>
    <w:rsid w:val="761C5F2C"/>
    <w:rsid w:val="761D77D1"/>
    <w:rsid w:val="761F5231"/>
    <w:rsid w:val="76290BB5"/>
    <w:rsid w:val="762B2318"/>
    <w:rsid w:val="76320E96"/>
    <w:rsid w:val="76343AA4"/>
    <w:rsid w:val="76345E88"/>
    <w:rsid w:val="76355F4D"/>
    <w:rsid w:val="76375797"/>
    <w:rsid w:val="7637639A"/>
    <w:rsid w:val="76381323"/>
    <w:rsid w:val="763F6626"/>
    <w:rsid w:val="764021BD"/>
    <w:rsid w:val="76423CB4"/>
    <w:rsid w:val="76452974"/>
    <w:rsid w:val="76465219"/>
    <w:rsid w:val="764824EA"/>
    <w:rsid w:val="76484940"/>
    <w:rsid w:val="764C318F"/>
    <w:rsid w:val="764C4382"/>
    <w:rsid w:val="764D068D"/>
    <w:rsid w:val="764F424F"/>
    <w:rsid w:val="764F4FAF"/>
    <w:rsid w:val="7650502E"/>
    <w:rsid w:val="765066C0"/>
    <w:rsid w:val="765359E6"/>
    <w:rsid w:val="76587862"/>
    <w:rsid w:val="765A7271"/>
    <w:rsid w:val="765A7D0F"/>
    <w:rsid w:val="765E0D00"/>
    <w:rsid w:val="76630EF2"/>
    <w:rsid w:val="76666E5B"/>
    <w:rsid w:val="76677CFB"/>
    <w:rsid w:val="766812B5"/>
    <w:rsid w:val="76713F33"/>
    <w:rsid w:val="7672380D"/>
    <w:rsid w:val="76751800"/>
    <w:rsid w:val="76796C3D"/>
    <w:rsid w:val="767A4CB4"/>
    <w:rsid w:val="767B770A"/>
    <w:rsid w:val="767C0276"/>
    <w:rsid w:val="767E6B37"/>
    <w:rsid w:val="767F45EE"/>
    <w:rsid w:val="76821434"/>
    <w:rsid w:val="76822B21"/>
    <w:rsid w:val="7684028E"/>
    <w:rsid w:val="76844006"/>
    <w:rsid w:val="76854783"/>
    <w:rsid w:val="76865A4B"/>
    <w:rsid w:val="76871A3B"/>
    <w:rsid w:val="76880F96"/>
    <w:rsid w:val="768927C9"/>
    <w:rsid w:val="76893E58"/>
    <w:rsid w:val="768A78BE"/>
    <w:rsid w:val="768C06F7"/>
    <w:rsid w:val="768E19D7"/>
    <w:rsid w:val="768E2384"/>
    <w:rsid w:val="768F3B51"/>
    <w:rsid w:val="76924211"/>
    <w:rsid w:val="769263ED"/>
    <w:rsid w:val="76927C0D"/>
    <w:rsid w:val="769301E3"/>
    <w:rsid w:val="769375CC"/>
    <w:rsid w:val="76941B6C"/>
    <w:rsid w:val="76964D5C"/>
    <w:rsid w:val="76982249"/>
    <w:rsid w:val="7698305D"/>
    <w:rsid w:val="769B75E7"/>
    <w:rsid w:val="76A201A7"/>
    <w:rsid w:val="76A86B5A"/>
    <w:rsid w:val="76AC727B"/>
    <w:rsid w:val="76AD0E08"/>
    <w:rsid w:val="76AE458D"/>
    <w:rsid w:val="76AF48E3"/>
    <w:rsid w:val="76B12D85"/>
    <w:rsid w:val="76B74BF8"/>
    <w:rsid w:val="76BE0AA8"/>
    <w:rsid w:val="76BE2AB6"/>
    <w:rsid w:val="76C24B9E"/>
    <w:rsid w:val="76C2605B"/>
    <w:rsid w:val="76C324D5"/>
    <w:rsid w:val="76C51652"/>
    <w:rsid w:val="76C62EDB"/>
    <w:rsid w:val="76C84D5E"/>
    <w:rsid w:val="76CA5DE5"/>
    <w:rsid w:val="76CC3545"/>
    <w:rsid w:val="76CD0F73"/>
    <w:rsid w:val="76CD684E"/>
    <w:rsid w:val="76CE1C23"/>
    <w:rsid w:val="76D12AE7"/>
    <w:rsid w:val="76D31D37"/>
    <w:rsid w:val="76D517E8"/>
    <w:rsid w:val="76D55CA3"/>
    <w:rsid w:val="76D606A2"/>
    <w:rsid w:val="76D63DD9"/>
    <w:rsid w:val="76D716F0"/>
    <w:rsid w:val="76DC173E"/>
    <w:rsid w:val="76DC18BE"/>
    <w:rsid w:val="76DE5D1F"/>
    <w:rsid w:val="76DF07B6"/>
    <w:rsid w:val="76DF5F07"/>
    <w:rsid w:val="76E120D1"/>
    <w:rsid w:val="76E81FFF"/>
    <w:rsid w:val="76E86DE5"/>
    <w:rsid w:val="76EA296A"/>
    <w:rsid w:val="76F532F3"/>
    <w:rsid w:val="76F90E41"/>
    <w:rsid w:val="76FB7D49"/>
    <w:rsid w:val="76FC314F"/>
    <w:rsid w:val="76FC3992"/>
    <w:rsid w:val="76FC6B6A"/>
    <w:rsid w:val="76FF6403"/>
    <w:rsid w:val="77044944"/>
    <w:rsid w:val="77092ED8"/>
    <w:rsid w:val="770A11FB"/>
    <w:rsid w:val="770C1266"/>
    <w:rsid w:val="770C2B6E"/>
    <w:rsid w:val="770C3832"/>
    <w:rsid w:val="770C670D"/>
    <w:rsid w:val="770D3ABB"/>
    <w:rsid w:val="770E0FD5"/>
    <w:rsid w:val="771A0962"/>
    <w:rsid w:val="771A2C12"/>
    <w:rsid w:val="771A47CF"/>
    <w:rsid w:val="771C36F4"/>
    <w:rsid w:val="771C5ED9"/>
    <w:rsid w:val="771D6235"/>
    <w:rsid w:val="77217267"/>
    <w:rsid w:val="7723477D"/>
    <w:rsid w:val="77236C52"/>
    <w:rsid w:val="77236C94"/>
    <w:rsid w:val="77275666"/>
    <w:rsid w:val="77293F59"/>
    <w:rsid w:val="772D3F8A"/>
    <w:rsid w:val="772E18BE"/>
    <w:rsid w:val="772E5012"/>
    <w:rsid w:val="7731171A"/>
    <w:rsid w:val="77320F14"/>
    <w:rsid w:val="77346C0A"/>
    <w:rsid w:val="773C442A"/>
    <w:rsid w:val="773C7844"/>
    <w:rsid w:val="773F18E4"/>
    <w:rsid w:val="773F6291"/>
    <w:rsid w:val="773F6430"/>
    <w:rsid w:val="77416163"/>
    <w:rsid w:val="774205E0"/>
    <w:rsid w:val="774259B9"/>
    <w:rsid w:val="77450D03"/>
    <w:rsid w:val="77451EA9"/>
    <w:rsid w:val="77452A99"/>
    <w:rsid w:val="77466E43"/>
    <w:rsid w:val="774739C0"/>
    <w:rsid w:val="774757A7"/>
    <w:rsid w:val="77481BEC"/>
    <w:rsid w:val="7748629A"/>
    <w:rsid w:val="774D4229"/>
    <w:rsid w:val="77502E4B"/>
    <w:rsid w:val="77507882"/>
    <w:rsid w:val="77516DE9"/>
    <w:rsid w:val="7758181E"/>
    <w:rsid w:val="775B23B6"/>
    <w:rsid w:val="775B2735"/>
    <w:rsid w:val="775F5BE9"/>
    <w:rsid w:val="77603300"/>
    <w:rsid w:val="77616764"/>
    <w:rsid w:val="7763404C"/>
    <w:rsid w:val="77643587"/>
    <w:rsid w:val="77670E23"/>
    <w:rsid w:val="77675EC3"/>
    <w:rsid w:val="77697107"/>
    <w:rsid w:val="7770173A"/>
    <w:rsid w:val="777716C6"/>
    <w:rsid w:val="7777462F"/>
    <w:rsid w:val="77794E7B"/>
    <w:rsid w:val="777B7DA4"/>
    <w:rsid w:val="77820229"/>
    <w:rsid w:val="778366DE"/>
    <w:rsid w:val="7784607D"/>
    <w:rsid w:val="77852C0E"/>
    <w:rsid w:val="77867EC4"/>
    <w:rsid w:val="778867AF"/>
    <w:rsid w:val="778A4F14"/>
    <w:rsid w:val="778E6684"/>
    <w:rsid w:val="778F3A83"/>
    <w:rsid w:val="7791418D"/>
    <w:rsid w:val="77926F97"/>
    <w:rsid w:val="77941128"/>
    <w:rsid w:val="77956C02"/>
    <w:rsid w:val="779734FA"/>
    <w:rsid w:val="77991AA4"/>
    <w:rsid w:val="779B6A12"/>
    <w:rsid w:val="77A750A9"/>
    <w:rsid w:val="77A91642"/>
    <w:rsid w:val="77AA35B4"/>
    <w:rsid w:val="77AA3B54"/>
    <w:rsid w:val="77AC4214"/>
    <w:rsid w:val="77AC4FB1"/>
    <w:rsid w:val="77AD2E40"/>
    <w:rsid w:val="77AD5FDC"/>
    <w:rsid w:val="77B210C5"/>
    <w:rsid w:val="77B41926"/>
    <w:rsid w:val="77B76E84"/>
    <w:rsid w:val="77BD2346"/>
    <w:rsid w:val="77BF67CB"/>
    <w:rsid w:val="77C23B08"/>
    <w:rsid w:val="77C56711"/>
    <w:rsid w:val="77C90DC5"/>
    <w:rsid w:val="77CC1304"/>
    <w:rsid w:val="77CF5AAF"/>
    <w:rsid w:val="77D0205F"/>
    <w:rsid w:val="77D25615"/>
    <w:rsid w:val="77D50CC0"/>
    <w:rsid w:val="77D67B31"/>
    <w:rsid w:val="77D67CD0"/>
    <w:rsid w:val="77D80907"/>
    <w:rsid w:val="77E11DFE"/>
    <w:rsid w:val="77E42148"/>
    <w:rsid w:val="77E86D53"/>
    <w:rsid w:val="77EB7C17"/>
    <w:rsid w:val="77EC47D5"/>
    <w:rsid w:val="77EE0149"/>
    <w:rsid w:val="77F371A9"/>
    <w:rsid w:val="77F448A1"/>
    <w:rsid w:val="77F44FF5"/>
    <w:rsid w:val="77F57B76"/>
    <w:rsid w:val="77F8293A"/>
    <w:rsid w:val="77F85AB3"/>
    <w:rsid w:val="77FD6F90"/>
    <w:rsid w:val="77FF35C8"/>
    <w:rsid w:val="7800724F"/>
    <w:rsid w:val="78032CD3"/>
    <w:rsid w:val="780516E9"/>
    <w:rsid w:val="780714CD"/>
    <w:rsid w:val="78073BB6"/>
    <w:rsid w:val="7807573D"/>
    <w:rsid w:val="780C6F6A"/>
    <w:rsid w:val="78127D9D"/>
    <w:rsid w:val="781462AD"/>
    <w:rsid w:val="78146952"/>
    <w:rsid w:val="78163909"/>
    <w:rsid w:val="781800E0"/>
    <w:rsid w:val="781822BC"/>
    <w:rsid w:val="781B4631"/>
    <w:rsid w:val="781B7127"/>
    <w:rsid w:val="781D6F1E"/>
    <w:rsid w:val="781E4C95"/>
    <w:rsid w:val="781E6AEC"/>
    <w:rsid w:val="781E6C93"/>
    <w:rsid w:val="781F409B"/>
    <w:rsid w:val="78215F7D"/>
    <w:rsid w:val="782225F6"/>
    <w:rsid w:val="782228AF"/>
    <w:rsid w:val="7825168D"/>
    <w:rsid w:val="7829242D"/>
    <w:rsid w:val="78346107"/>
    <w:rsid w:val="7835464A"/>
    <w:rsid w:val="78361751"/>
    <w:rsid w:val="783820E2"/>
    <w:rsid w:val="783A5326"/>
    <w:rsid w:val="783B13D3"/>
    <w:rsid w:val="783E077F"/>
    <w:rsid w:val="783F7D55"/>
    <w:rsid w:val="78463797"/>
    <w:rsid w:val="78465BB8"/>
    <w:rsid w:val="78497C65"/>
    <w:rsid w:val="784A3AB1"/>
    <w:rsid w:val="784E2D2A"/>
    <w:rsid w:val="78530E25"/>
    <w:rsid w:val="785342FC"/>
    <w:rsid w:val="78537FDD"/>
    <w:rsid w:val="785444E8"/>
    <w:rsid w:val="785547F5"/>
    <w:rsid w:val="785569A8"/>
    <w:rsid w:val="7859775C"/>
    <w:rsid w:val="785B026B"/>
    <w:rsid w:val="785D3738"/>
    <w:rsid w:val="785F769E"/>
    <w:rsid w:val="7867359D"/>
    <w:rsid w:val="786A2A78"/>
    <w:rsid w:val="786B2706"/>
    <w:rsid w:val="786B4084"/>
    <w:rsid w:val="787106E9"/>
    <w:rsid w:val="78781209"/>
    <w:rsid w:val="787A49C0"/>
    <w:rsid w:val="788015CE"/>
    <w:rsid w:val="788216BA"/>
    <w:rsid w:val="78895206"/>
    <w:rsid w:val="788E2C23"/>
    <w:rsid w:val="788F5EC6"/>
    <w:rsid w:val="788F7DBB"/>
    <w:rsid w:val="78915CFE"/>
    <w:rsid w:val="78962DAB"/>
    <w:rsid w:val="78964B02"/>
    <w:rsid w:val="789752B5"/>
    <w:rsid w:val="7897537F"/>
    <w:rsid w:val="78983345"/>
    <w:rsid w:val="7899737C"/>
    <w:rsid w:val="789B1ADB"/>
    <w:rsid w:val="789F0CAE"/>
    <w:rsid w:val="789F13E2"/>
    <w:rsid w:val="78A05156"/>
    <w:rsid w:val="78A43A6A"/>
    <w:rsid w:val="78AD0528"/>
    <w:rsid w:val="78AD38FD"/>
    <w:rsid w:val="78B047CF"/>
    <w:rsid w:val="78B07116"/>
    <w:rsid w:val="78B1663D"/>
    <w:rsid w:val="78B36E13"/>
    <w:rsid w:val="78B44FD0"/>
    <w:rsid w:val="78B87130"/>
    <w:rsid w:val="78B903D9"/>
    <w:rsid w:val="78BF6315"/>
    <w:rsid w:val="78C0325E"/>
    <w:rsid w:val="78C21A01"/>
    <w:rsid w:val="78C33252"/>
    <w:rsid w:val="78C475AC"/>
    <w:rsid w:val="78CA34D2"/>
    <w:rsid w:val="78CE1629"/>
    <w:rsid w:val="78CF1672"/>
    <w:rsid w:val="78D01FEA"/>
    <w:rsid w:val="78D03372"/>
    <w:rsid w:val="78D520B1"/>
    <w:rsid w:val="78D802B4"/>
    <w:rsid w:val="78D85220"/>
    <w:rsid w:val="78DA59B2"/>
    <w:rsid w:val="78DE3A7D"/>
    <w:rsid w:val="78DF0440"/>
    <w:rsid w:val="78DF3C97"/>
    <w:rsid w:val="78DF7FE2"/>
    <w:rsid w:val="78E42010"/>
    <w:rsid w:val="78E500C9"/>
    <w:rsid w:val="78E73A6E"/>
    <w:rsid w:val="78EB0D12"/>
    <w:rsid w:val="78EB20A5"/>
    <w:rsid w:val="78EB676F"/>
    <w:rsid w:val="78EE46BF"/>
    <w:rsid w:val="78F003F9"/>
    <w:rsid w:val="78F01429"/>
    <w:rsid w:val="78F0704A"/>
    <w:rsid w:val="78F3769E"/>
    <w:rsid w:val="78FA3016"/>
    <w:rsid w:val="78FA6422"/>
    <w:rsid w:val="78FE37AD"/>
    <w:rsid w:val="78FE79F8"/>
    <w:rsid w:val="790323CE"/>
    <w:rsid w:val="790638FA"/>
    <w:rsid w:val="790D3E4F"/>
    <w:rsid w:val="79101DB8"/>
    <w:rsid w:val="791677B2"/>
    <w:rsid w:val="7917183E"/>
    <w:rsid w:val="791A2793"/>
    <w:rsid w:val="791A6092"/>
    <w:rsid w:val="791A785D"/>
    <w:rsid w:val="791C7A29"/>
    <w:rsid w:val="791D354C"/>
    <w:rsid w:val="791E6E05"/>
    <w:rsid w:val="7921344A"/>
    <w:rsid w:val="79216B1E"/>
    <w:rsid w:val="792343D6"/>
    <w:rsid w:val="79237FE6"/>
    <w:rsid w:val="792533E8"/>
    <w:rsid w:val="7925349D"/>
    <w:rsid w:val="792633A0"/>
    <w:rsid w:val="792A3EDB"/>
    <w:rsid w:val="792A4699"/>
    <w:rsid w:val="792B0492"/>
    <w:rsid w:val="792B1122"/>
    <w:rsid w:val="792B2A2F"/>
    <w:rsid w:val="792E4672"/>
    <w:rsid w:val="792F5EF4"/>
    <w:rsid w:val="79326C28"/>
    <w:rsid w:val="793552A4"/>
    <w:rsid w:val="793870FB"/>
    <w:rsid w:val="793C25D3"/>
    <w:rsid w:val="793E3BD0"/>
    <w:rsid w:val="793F67AE"/>
    <w:rsid w:val="79422265"/>
    <w:rsid w:val="79433F87"/>
    <w:rsid w:val="794615BC"/>
    <w:rsid w:val="794B3469"/>
    <w:rsid w:val="795007F6"/>
    <w:rsid w:val="79505792"/>
    <w:rsid w:val="79505FE0"/>
    <w:rsid w:val="79506EE3"/>
    <w:rsid w:val="795145ED"/>
    <w:rsid w:val="79571175"/>
    <w:rsid w:val="795A6DBF"/>
    <w:rsid w:val="795D26DB"/>
    <w:rsid w:val="795E49DD"/>
    <w:rsid w:val="795F22B9"/>
    <w:rsid w:val="79623FDA"/>
    <w:rsid w:val="79692BD4"/>
    <w:rsid w:val="796A6F5C"/>
    <w:rsid w:val="796B21CA"/>
    <w:rsid w:val="796B3700"/>
    <w:rsid w:val="796C1640"/>
    <w:rsid w:val="796C640F"/>
    <w:rsid w:val="796C6438"/>
    <w:rsid w:val="796E25E4"/>
    <w:rsid w:val="796F438C"/>
    <w:rsid w:val="796F7339"/>
    <w:rsid w:val="7970108B"/>
    <w:rsid w:val="79770824"/>
    <w:rsid w:val="79775B7B"/>
    <w:rsid w:val="797B3792"/>
    <w:rsid w:val="797C543B"/>
    <w:rsid w:val="797F0B44"/>
    <w:rsid w:val="798330AF"/>
    <w:rsid w:val="798B333C"/>
    <w:rsid w:val="798B6A53"/>
    <w:rsid w:val="798E7FDD"/>
    <w:rsid w:val="79900816"/>
    <w:rsid w:val="7991139D"/>
    <w:rsid w:val="799351F8"/>
    <w:rsid w:val="7997169B"/>
    <w:rsid w:val="799C5E51"/>
    <w:rsid w:val="799C6EE4"/>
    <w:rsid w:val="799D456B"/>
    <w:rsid w:val="79A32C91"/>
    <w:rsid w:val="79A441EE"/>
    <w:rsid w:val="79A70F18"/>
    <w:rsid w:val="79A74D9A"/>
    <w:rsid w:val="79AA3E7A"/>
    <w:rsid w:val="79AB22C8"/>
    <w:rsid w:val="79AD1242"/>
    <w:rsid w:val="79AD1D6F"/>
    <w:rsid w:val="79AF4D90"/>
    <w:rsid w:val="79B025F3"/>
    <w:rsid w:val="79B0458E"/>
    <w:rsid w:val="79B44715"/>
    <w:rsid w:val="79B45B92"/>
    <w:rsid w:val="79B55841"/>
    <w:rsid w:val="79B71E4A"/>
    <w:rsid w:val="79B822A0"/>
    <w:rsid w:val="79B85A13"/>
    <w:rsid w:val="79B87A16"/>
    <w:rsid w:val="79BA1F9D"/>
    <w:rsid w:val="79BB1731"/>
    <w:rsid w:val="79BB3A1C"/>
    <w:rsid w:val="79BB402F"/>
    <w:rsid w:val="79BE41BE"/>
    <w:rsid w:val="79BE7EF4"/>
    <w:rsid w:val="79C507B9"/>
    <w:rsid w:val="79C5704A"/>
    <w:rsid w:val="79C63ED3"/>
    <w:rsid w:val="79C93BEB"/>
    <w:rsid w:val="79CA0862"/>
    <w:rsid w:val="79CD6349"/>
    <w:rsid w:val="79D440DA"/>
    <w:rsid w:val="79D554EC"/>
    <w:rsid w:val="79D67331"/>
    <w:rsid w:val="79E24B0B"/>
    <w:rsid w:val="79E37E4F"/>
    <w:rsid w:val="79E73CB8"/>
    <w:rsid w:val="79E81E9E"/>
    <w:rsid w:val="79EF5125"/>
    <w:rsid w:val="79F0329E"/>
    <w:rsid w:val="79F237C9"/>
    <w:rsid w:val="79F625B0"/>
    <w:rsid w:val="79FA4106"/>
    <w:rsid w:val="79FB6239"/>
    <w:rsid w:val="79FC0A45"/>
    <w:rsid w:val="79FC5727"/>
    <w:rsid w:val="79FC63B8"/>
    <w:rsid w:val="79FD1E7B"/>
    <w:rsid w:val="79FF3865"/>
    <w:rsid w:val="7A014ACB"/>
    <w:rsid w:val="7A0161AE"/>
    <w:rsid w:val="7A041189"/>
    <w:rsid w:val="7A0427FD"/>
    <w:rsid w:val="7A063695"/>
    <w:rsid w:val="7A073F8F"/>
    <w:rsid w:val="7A0A1A34"/>
    <w:rsid w:val="7A0A5ACB"/>
    <w:rsid w:val="7A0C067F"/>
    <w:rsid w:val="7A0D13E4"/>
    <w:rsid w:val="7A0E5D51"/>
    <w:rsid w:val="7A115728"/>
    <w:rsid w:val="7A1816F4"/>
    <w:rsid w:val="7A1907CA"/>
    <w:rsid w:val="7A195E63"/>
    <w:rsid w:val="7A266E67"/>
    <w:rsid w:val="7A29383E"/>
    <w:rsid w:val="7A2C1738"/>
    <w:rsid w:val="7A2F135B"/>
    <w:rsid w:val="7A301824"/>
    <w:rsid w:val="7A353E12"/>
    <w:rsid w:val="7A383A2F"/>
    <w:rsid w:val="7A396550"/>
    <w:rsid w:val="7A3C0DC1"/>
    <w:rsid w:val="7A3C4CC6"/>
    <w:rsid w:val="7A3E35D0"/>
    <w:rsid w:val="7A4235A3"/>
    <w:rsid w:val="7A47269D"/>
    <w:rsid w:val="7A4B3D96"/>
    <w:rsid w:val="7A4F7D84"/>
    <w:rsid w:val="7A526618"/>
    <w:rsid w:val="7A5435D8"/>
    <w:rsid w:val="7A543C05"/>
    <w:rsid w:val="7A545AD5"/>
    <w:rsid w:val="7A594686"/>
    <w:rsid w:val="7A5B4D7D"/>
    <w:rsid w:val="7A5B5198"/>
    <w:rsid w:val="7A5B6026"/>
    <w:rsid w:val="7A5E48E9"/>
    <w:rsid w:val="7A5F1AF9"/>
    <w:rsid w:val="7A5F434F"/>
    <w:rsid w:val="7A5F45F3"/>
    <w:rsid w:val="7A5F762E"/>
    <w:rsid w:val="7A613037"/>
    <w:rsid w:val="7A670812"/>
    <w:rsid w:val="7A6807B3"/>
    <w:rsid w:val="7A6A0550"/>
    <w:rsid w:val="7A6A204B"/>
    <w:rsid w:val="7A6A46CE"/>
    <w:rsid w:val="7A6B0152"/>
    <w:rsid w:val="7A6D7D52"/>
    <w:rsid w:val="7A734785"/>
    <w:rsid w:val="7A791E44"/>
    <w:rsid w:val="7A7E46CD"/>
    <w:rsid w:val="7A7F1E44"/>
    <w:rsid w:val="7A8148E8"/>
    <w:rsid w:val="7A825B1F"/>
    <w:rsid w:val="7A8850D9"/>
    <w:rsid w:val="7A8A4577"/>
    <w:rsid w:val="7A8B2756"/>
    <w:rsid w:val="7A8D3575"/>
    <w:rsid w:val="7A912349"/>
    <w:rsid w:val="7A922B86"/>
    <w:rsid w:val="7A940484"/>
    <w:rsid w:val="7A9671A7"/>
    <w:rsid w:val="7A992D1A"/>
    <w:rsid w:val="7A9B4C90"/>
    <w:rsid w:val="7A9C130B"/>
    <w:rsid w:val="7A9D0662"/>
    <w:rsid w:val="7A9E197A"/>
    <w:rsid w:val="7AA01FB6"/>
    <w:rsid w:val="7AA44E96"/>
    <w:rsid w:val="7AA55742"/>
    <w:rsid w:val="7AA737DD"/>
    <w:rsid w:val="7AAB29FA"/>
    <w:rsid w:val="7AAC0A99"/>
    <w:rsid w:val="7AAE42D1"/>
    <w:rsid w:val="7AB01522"/>
    <w:rsid w:val="7AB02545"/>
    <w:rsid w:val="7AB051A0"/>
    <w:rsid w:val="7AB22C5F"/>
    <w:rsid w:val="7AB41709"/>
    <w:rsid w:val="7AB67DF6"/>
    <w:rsid w:val="7AB80268"/>
    <w:rsid w:val="7AB952C4"/>
    <w:rsid w:val="7AC03E96"/>
    <w:rsid w:val="7AC104DE"/>
    <w:rsid w:val="7AC356A0"/>
    <w:rsid w:val="7AC37658"/>
    <w:rsid w:val="7AC4586C"/>
    <w:rsid w:val="7ACA37F4"/>
    <w:rsid w:val="7ACB6840"/>
    <w:rsid w:val="7ACE66E1"/>
    <w:rsid w:val="7ACF3D1F"/>
    <w:rsid w:val="7AD354B2"/>
    <w:rsid w:val="7AD42B9E"/>
    <w:rsid w:val="7AD70379"/>
    <w:rsid w:val="7AD97742"/>
    <w:rsid w:val="7ADB7AEA"/>
    <w:rsid w:val="7ADC04CE"/>
    <w:rsid w:val="7ADF182E"/>
    <w:rsid w:val="7AEA5EF7"/>
    <w:rsid w:val="7AED45A7"/>
    <w:rsid w:val="7AED6DD7"/>
    <w:rsid w:val="7AEE0605"/>
    <w:rsid w:val="7AEE5E30"/>
    <w:rsid w:val="7AF252D1"/>
    <w:rsid w:val="7AF46169"/>
    <w:rsid w:val="7AF727B2"/>
    <w:rsid w:val="7AFA7BF8"/>
    <w:rsid w:val="7AFD1BA8"/>
    <w:rsid w:val="7AFE15DC"/>
    <w:rsid w:val="7AFF0171"/>
    <w:rsid w:val="7AFF302C"/>
    <w:rsid w:val="7B01400C"/>
    <w:rsid w:val="7B070E1D"/>
    <w:rsid w:val="7B0C0D3B"/>
    <w:rsid w:val="7B0E69FE"/>
    <w:rsid w:val="7B123487"/>
    <w:rsid w:val="7B142ECB"/>
    <w:rsid w:val="7B1446D3"/>
    <w:rsid w:val="7B156F0B"/>
    <w:rsid w:val="7B1621E7"/>
    <w:rsid w:val="7B16558C"/>
    <w:rsid w:val="7B184D8C"/>
    <w:rsid w:val="7B185E04"/>
    <w:rsid w:val="7B1C5304"/>
    <w:rsid w:val="7B1D5585"/>
    <w:rsid w:val="7B1E6040"/>
    <w:rsid w:val="7B1F6955"/>
    <w:rsid w:val="7B207703"/>
    <w:rsid w:val="7B221286"/>
    <w:rsid w:val="7B23148A"/>
    <w:rsid w:val="7B274086"/>
    <w:rsid w:val="7B274FF1"/>
    <w:rsid w:val="7B277B15"/>
    <w:rsid w:val="7B2B565A"/>
    <w:rsid w:val="7B2B5FD4"/>
    <w:rsid w:val="7B2B686C"/>
    <w:rsid w:val="7B2C3838"/>
    <w:rsid w:val="7B2C43A4"/>
    <w:rsid w:val="7B301D8B"/>
    <w:rsid w:val="7B305770"/>
    <w:rsid w:val="7B335252"/>
    <w:rsid w:val="7B341B10"/>
    <w:rsid w:val="7B355EC9"/>
    <w:rsid w:val="7B4130DA"/>
    <w:rsid w:val="7B423051"/>
    <w:rsid w:val="7B443145"/>
    <w:rsid w:val="7B48332D"/>
    <w:rsid w:val="7B4E1C48"/>
    <w:rsid w:val="7B4F10A5"/>
    <w:rsid w:val="7B4F538E"/>
    <w:rsid w:val="7B504A8E"/>
    <w:rsid w:val="7B511FF6"/>
    <w:rsid w:val="7B580B9E"/>
    <w:rsid w:val="7B584B10"/>
    <w:rsid w:val="7B5B578F"/>
    <w:rsid w:val="7B5C7B76"/>
    <w:rsid w:val="7B5F5AEF"/>
    <w:rsid w:val="7B601596"/>
    <w:rsid w:val="7B643311"/>
    <w:rsid w:val="7B6660DE"/>
    <w:rsid w:val="7B67175C"/>
    <w:rsid w:val="7B6A1A5A"/>
    <w:rsid w:val="7B74149C"/>
    <w:rsid w:val="7B782E5F"/>
    <w:rsid w:val="7B791404"/>
    <w:rsid w:val="7B7A350D"/>
    <w:rsid w:val="7B7D4D4F"/>
    <w:rsid w:val="7B7F1730"/>
    <w:rsid w:val="7B803DCD"/>
    <w:rsid w:val="7B814F2F"/>
    <w:rsid w:val="7B8525BC"/>
    <w:rsid w:val="7B861E2F"/>
    <w:rsid w:val="7B864060"/>
    <w:rsid w:val="7B867365"/>
    <w:rsid w:val="7B8771AB"/>
    <w:rsid w:val="7B882140"/>
    <w:rsid w:val="7B89743F"/>
    <w:rsid w:val="7B8E6568"/>
    <w:rsid w:val="7B90208D"/>
    <w:rsid w:val="7B943C3B"/>
    <w:rsid w:val="7B974E72"/>
    <w:rsid w:val="7B9B3130"/>
    <w:rsid w:val="7B9D62E3"/>
    <w:rsid w:val="7B9E2DBF"/>
    <w:rsid w:val="7BA26FB9"/>
    <w:rsid w:val="7BA34F27"/>
    <w:rsid w:val="7BA36300"/>
    <w:rsid w:val="7BA61C44"/>
    <w:rsid w:val="7BAC5EE1"/>
    <w:rsid w:val="7BAE2AC9"/>
    <w:rsid w:val="7BB10FD8"/>
    <w:rsid w:val="7BB40043"/>
    <w:rsid w:val="7BB534BC"/>
    <w:rsid w:val="7BB638CE"/>
    <w:rsid w:val="7BB80605"/>
    <w:rsid w:val="7BB84BBF"/>
    <w:rsid w:val="7BB95CFE"/>
    <w:rsid w:val="7BBB5C77"/>
    <w:rsid w:val="7BBE5AAC"/>
    <w:rsid w:val="7BBF5675"/>
    <w:rsid w:val="7BC142BD"/>
    <w:rsid w:val="7BC37FE4"/>
    <w:rsid w:val="7BC57244"/>
    <w:rsid w:val="7BC7229D"/>
    <w:rsid w:val="7BC874F3"/>
    <w:rsid w:val="7BCC18FD"/>
    <w:rsid w:val="7BCD37D1"/>
    <w:rsid w:val="7BCF39BE"/>
    <w:rsid w:val="7BD2788F"/>
    <w:rsid w:val="7BD364C3"/>
    <w:rsid w:val="7BDA0A30"/>
    <w:rsid w:val="7BDE767E"/>
    <w:rsid w:val="7BDF0626"/>
    <w:rsid w:val="7BE07579"/>
    <w:rsid w:val="7BE4293F"/>
    <w:rsid w:val="7BE60B38"/>
    <w:rsid w:val="7BE91061"/>
    <w:rsid w:val="7BE97862"/>
    <w:rsid w:val="7BEC4606"/>
    <w:rsid w:val="7BED2AFC"/>
    <w:rsid w:val="7BED6508"/>
    <w:rsid w:val="7BF15301"/>
    <w:rsid w:val="7BF43518"/>
    <w:rsid w:val="7BF55814"/>
    <w:rsid w:val="7BFE2CF1"/>
    <w:rsid w:val="7BFF5CC5"/>
    <w:rsid w:val="7C0020EE"/>
    <w:rsid w:val="7C017C99"/>
    <w:rsid w:val="7C0431A8"/>
    <w:rsid w:val="7C060D47"/>
    <w:rsid w:val="7C061140"/>
    <w:rsid w:val="7C0B254E"/>
    <w:rsid w:val="7C0B50C3"/>
    <w:rsid w:val="7C1356D3"/>
    <w:rsid w:val="7C136037"/>
    <w:rsid w:val="7C152316"/>
    <w:rsid w:val="7C166E83"/>
    <w:rsid w:val="7C172B69"/>
    <w:rsid w:val="7C1A1278"/>
    <w:rsid w:val="7C1E756A"/>
    <w:rsid w:val="7C201BD0"/>
    <w:rsid w:val="7C207C2D"/>
    <w:rsid w:val="7C237AB1"/>
    <w:rsid w:val="7C271703"/>
    <w:rsid w:val="7C2736F7"/>
    <w:rsid w:val="7C293E38"/>
    <w:rsid w:val="7C2A21CD"/>
    <w:rsid w:val="7C2F7F6D"/>
    <w:rsid w:val="7C332958"/>
    <w:rsid w:val="7C334541"/>
    <w:rsid w:val="7C336C16"/>
    <w:rsid w:val="7C363C8B"/>
    <w:rsid w:val="7C3709B1"/>
    <w:rsid w:val="7C383281"/>
    <w:rsid w:val="7C3D696E"/>
    <w:rsid w:val="7C3E2230"/>
    <w:rsid w:val="7C3F3427"/>
    <w:rsid w:val="7C410D5F"/>
    <w:rsid w:val="7C426AB6"/>
    <w:rsid w:val="7C46110F"/>
    <w:rsid w:val="7C487081"/>
    <w:rsid w:val="7C4A1AE1"/>
    <w:rsid w:val="7C4A4F7A"/>
    <w:rsid w:val="7C4D0A51"/>
    <w:rsid w:val="7C4F7643"/>
    <w:rsid w:val="7C504F0C"/>
    <w:rsid w:val="7C5360FA"/>
    <w:rsid w:val="7C546E82"/>
    <w:rsid w:val="7C5A0BAC"/>
    <w:rsid w:val="7C6050E9"/>
    <w:rsid w:val="7C643A04"/>
    <w:rsid w:val="7C656B6A"/>
    <w:rsid w:val="7C6700F7"/>
    <w:rsid w:val="7C6B3C95"/>
    <w:rsid w:val="7C6E124E"/>
    <w:rsid w:val="7C6E51D9"/>
    <w:rsid w:val="7C7303C2"/>
    <w:rsid w:val="7C73044B"/>
    <w:rsid w:val="7C743F6A"/>
    <w:rsid w:val="7C766464"/>
    <w:rsid w:val="7C77215A"/>
    <w:rsid w:val="7C775DFB"/>
    <w:rsid w:val="7C790940"/>
    <w:rsid w:val="7C7C5A92"/>
    <w:rsid w:val="7C7C6675"/>
    <w:rsid w:val="7C7F5585"/>
    <w:rsid w:val="7C801F31"/>
    <w:rsid w:val="7C811AFF"/>
    <w:rsid w:val="7C825BCB"/>
    <w:rsid w:val="7C851DEB"/>
    <w:rsid w:val="7C890606"/>
    <w:rsid w:val="7C8C79B6"/>
    <w:rsid w:val="7C8E062B"/>
    <w:rsid w:val="7C91452F"/>
    <w:rsid w:val="7C964843"/>
    <w:rsid w:val="7C980A3D"/>
    <w:rsid w:val="7C983312"/>
    <w:rsid w:val="7C9840FD"/>
    <w:rsid w:val="7C9D3DC6"/>
    <w:rsid w:val="7CA02841"/>
    <w:rsid w:val="7CAA3067"/>
    <w:rsid w:val="7CAB530A"/>
    <w:rsid w:val="7CAC215F"/>
    <w:rsid w:val="7CAC5E6B"/>
    <w:rsid w:val="7CAE31E4"/>
    <w:rsid w:val="7CB107DA"/>
    <w:rsid w:val="7CB2254B"/>
    <w:rsid w:val="7CB23C63"/>
    <w:rsid w:val="7CB74241"/>
    <w:rsid w:val="7CB90B13"/>
    <w:rsid w:val="7CB97172"/>
    <w:rsid w:val="7CBA7729"/>
    <w:rsid w:val="7CBB0FC9"/>
    <w:rsid w:val="7CBB49DC"/>
    <w:rsid w:val="7CBC7A4A"/>
    <w:rsid w:val="7CBE67BA"/>
    <w:rsid w:val="7CC00607"/>
    <w:rsid w:val="7CC016C9"/>
    <w:rsid w:val="7CC1504E"/>
    <w:rsid w:val="7CC21EFF"/>
    <w:rsid w:val="7CC4602E"/>
    <w:rsid w:val="7CC534D7"/>
    <w:rsid w:val="7CC835F9"/>
    <w:rsid w:val="7CC95037"/>
    <w:rsid w:val="7CCA3FE6"/>
    <w:rsid w:val="7CD15FF8"/>
    <w:rsid w:val="7CD21A73"/>
    <w:rsid w:val="7CD46E3C"/>
    <w:rsid w:val="7CD553A1"/>
    <w:rsid w:val="7CD75424"/>
    <w:rsid w:val="7CDA2A4E"/>
    <w:rsid w:val="7CDA37E9"/>
    <w:rsid w:val="7CDD53FA"/>
    <w:rsid w:val="7CDE07E6"/>
    <w:rsid w:val="7CE05B96"/>
    <w:rsid w:val="7CE25F49"/>
    <w:rsid w:val="7CE85454"/>
    <w:rsid w:val="7CEC4527"/>
    <w:rsid w:val="7CED084B"/>
    <w:rsid w:val="7CED2528"/>
    <w:rsid w:val="7CEF0D22"/>
    <w:rsid w:val="7CEF19F7"/>
    <w:rsid w:val="7CF42325"/>
    <w:rsid w:val="7CF6139E"/>
    <w:rsid w:val="7CF8076A"/>
    <w:rsid w:val="7CF82FE2"/>
    <w:rsid w:val="7CF94B25"/>
    <w:rsid w:val="7CF97FFD"/>
    <w:rsid w:val="7CFC28D1"/>
    <w:rsid w:val="7CFD6420"/>
    <w:rsid w:val="7D025575"/>
    <w:rsid w:val="7D04586B"/>
    <w:rsid w:val="7D054BE9"/>
    <w:rsid w:val="7D0C03CB"/>
    <w:rsid w:val="7D0D1B8E"/>
    <w:rsid w:val="7D101995"/>
    <w:rsid w:val="7D134646"/>
    <w:rsid w:val="7D155FEE"/>
    <w:rsid w:val="7D1B00C6"/>
    <w:rsid w:val="7D1B3EA5"/>
    <w:rsid w:val="7D1D3D88"/>
    <w:rsid w:val="7D2010B2"/>
    <w:rsid w:val="7D273866"/>
    <w:rsid w:val="7D2C0C93"/>
    <w:rsid w:val="7D2C2B54"/>
    <w:rsid w:val="7D2F2047"/>
    <w:rsid w:val="7D2F79D1"/>
    <w:rsid w:val="7D333140"/>
    <w:rsid w:val="7D360088"/>
    <w:rsid w:val="7D377AA7"/>
    <w:rsid w:val="7D380E22"/>
    <w:rsid w:val="7D381DBE"/>
    <w:rsid w:val="7D3B4B8D"/>
    <w:rsid w:val="7D3E1B6B"/>
    <w:rsid w:val="7D3F425F"/>
    <w:rsid w:val="7D422589"/>
    <w:rsid w:val="7D425E7E"/>
    <w:rsid w:val="7D460393"/>
    <w:rsid w:val="7D463F82"/>
    <w:rsid w:val="7D4652C3"/>
    <w:rsid w:val="7D4712E3"/>
    <w:rsid w:val="7D47790D"/>
    <w:rsid w:val="7D486B23"/>
    <w:rsid w:val="7D4B2405"/>
    <w:rsid w:val="7D4C6AD3"/>
    <w:rsid w:val="7D4D0FCB"/>
    <w:rsid w:val="7D5428E6"/>
    <w:rsid w:val="7D5774DC"/>
    <w:rsid w:val="7D5837CE"/>
    <w:rsid w:val="7D593847"/>
    <w:rsid w:val="7D5A333B"/>
    <w:rsid w:val="7D5A441B"/>
    <w:rsid w:val="7D5B34F0"/>
    <w:rsid w:val="7D5E69A2"/>
    <w:rsid w:val="7D5F1F99"/>
    <w:rsid w:val="7D605D0D"/>
    <w:rsid w:val="7D670CD5"/>
    <w:rsid w:val="7D670D6D"/>
    <w:rsid w:val="7D68632E"/>
    <w:rsid w:val="7D6C5607"/>
    <w:rsid w:val="7D706C37"/>
    <w:rsid w:val="7D722D4F"/>
    <w:rsid w:val="7D73020E"/>
    <w:rsid w:val="7D7546EC"/>
    <w:rsid w:val="7D766FD3"/>
    <w:rsid w:val="7D78259E"/>
    <w:rsid w:val="7D7C4A81"/>
    <w:rsid w:val="7D7C4E6B"/>
    <w:rsid w:val="7D7C6D60"/>
    <w:rsid w:val="7D7E7299"/>
    <w:rsid w:val="7D802E62"/>
    <w:rsid w:val="7D81593C"/>
    <w:rsid w:val="7D832A7F"/>
    <w:rsid w:val="7D857265"/>
    <w:rsid w:val="7D86381F"/>
    <w:rsid w:val="7D8A4601"/>
    <w:rsid w:val="7D8A6AB9"/>
    <w:rsid w:val="7D8A6C28"/>
    <w:rsid w:val="7D8C4864"/>
    <w:rsid w:val="7D8D306A"/>
    <w:rsid w:val="7D8E390B"/>
    <w:rsid w:val="7D8F427A"/>
    <w:rsid w:val="7D94685B"/>
    <w:rsid w:val="7D980AEC"/>
    <w:rsid w:val="7D9915EB"/>
    <w:rsid w:val="7D9A02D1"/>
    <w:rsid w:val="7D9A1482"/>
    <w:rsid w:val="7D9C2CCB"/>
    <w:rsid w:val="7D9C5512"/>
    <w:rsid w:val="7D9F23BD"/>
    <w:rsid w:val="7D9F3CF8"/>
    <w:rsid w:val="7DA160CE"/>
    <w:rsid w:val="7DA3660B"/>
    <w:rsid w:val="7DA3771E"/>
    <w:rsid w:val="7DA73BC7"/>
    <w:rsid w:val="7DA76C82"/>
    <w:rsid w:val="7DA928FF"/>
    <w:rsid w:val="7DAA23A6"/>
    <w:rsid w:val="7DAC1EAF"/>
    <w:rsid w:val="7DAD3E11"/>
    <w:rsid w:val="7DAE68D1"/>
    <w:rsid w:val="7DAF059A"/>
    <w:rsid w:val="7DB31195"/>
    <w:rsid w:val="7DB36C52"/>
    <w:rsid w:val="7DBA2344"/>
    <w:rsid w:val="7DBB1207"/>
    <w:rsid w:val="7DBD678D"/>
    <w:rsid w:val="7DBE7D0C"/>
    <w:rsid w:val="7DBF4A23"/>
    <w:rsid w:val="7DC41482"/>
    <w:rsid w:val="7DC44E18"/>
    <w:rsid w:val="7DCB2096"/>
    <w:rsid w:val="7DCB3927"/>
    <w:rsid w:val="7DCC2441"/>
    <w:rsid w:val="7DCE0B19"/>
    <w:rsid w:val="7DD2090B"/>
    <w:rsid w:val="7DD21669"/>
    <w:rsid w:val="7DD22E00"/>
    <w:rsid w:val="7DD23436"/>
    <w:rsid w:val="7DD50F7F"/>
    <w:rsid w:val="7DD57132"/>
    <w:rsid w:val="7DD828FB"/>
    <w:rsid w:val="7DDC63E1"/>
    <w:rsid w:val="7DDE4AF4"/>
    <w:rsid w:val="7DDE6699"/>
    <w:rsid w:val="7DE034BA"/>
    <w:rsid w:val="7DE06760"/>
    <w:rsid w:val="7DE20E7E"/>
    <w:rsid w:val="7DE27110"/>
    <w:rsid w:val="7DE372D7"/>
    <w:rsid w:val="7DE62E8E"/>
    <w:rsid w:val="7DE77419"/>
    <w:rsid w:val="7DE83F08"/>
    <w:rsid w:val="7DEB18BF"/>
    <w:rsid w:val="7DF210D5"/>
    <w:rsid w:val="7DF2580E"/>
    <w:rsid w:val="7DF827DB"/>
    <w:rsid w:val="7DFB7DAB"/>
    <w:rsid w:val="7DFE601A"/>
    <w:rsid w:val="7E066FE6"/>
    <w:rsid w:val="7E0769FD"/>
    <w:rsid w:val="7E0857F8"/>
    <w:rsid w:val="7E0864D8"/>
    <w:rsid w:val="7E087AE3"/>
    <w:rsid w:val="7E094BE9"/>
    <w:rsid w:val="7E0B109E"/>
    <w:rsid w:val="7E0B3D89"/>
    <w:rsid w:val="7E0F0746"/>
    <w:rsid w:val="7E10235E"/>
    <w:rsid w:val="7E11116F"/>
    <w:rsid w:val="7E111F68"/>
    <w:rsid w:val="7E1345DA"/>
    <w:rsid w:val="7E157BF8"/>
    <w:rsid w:val="7E1F1C4B"/>
    <w:rsid w:val="7E20430C"/>
    <w:rsid w:val="7E247AA4"/>
    <w:rsid w:val="7E2752C3"/>
    <w:rsid w:val="7E2778EC"/>
    <w:rsid w:val="7E282F4C"/>
    <w:rsid w:val="7E2A3A78"/>
    <w:rsid w:val="7E2F4E84"/>
    <w:rsid w:val="7E313385"/>
    <w:rsid w:val="7E3135EC"/>
    <w:rsid w:val="7E35208B"/>
    <w:rsid w:val="7E37194B"/>
    <w:rsid w:val="7E3A4F78"/>
    <w:rsid w:val="7E3C00C4"/>
    <w:rsid w:val="7E3E68DC"/>
    <w:rsid w:val="7E3F3F46"/>
    <w:rsid w:val="7E4434F4"/>
    <w:rsid w:val="7E464FFF"/>
    <w:rsid w:val="7E493CEF"/>
    <w:rsid w:val="7E4E25BA"/>
    <w:rsid w:val="7E57006C"/>
    <w:rsid w:val="7E572345"/>
    <w:rsid w:val="7E5C49F6"/>
    <w:rsid w:val="7E5F4875"/>
    <w:rsid w:val="7E674257"/>
    <w:rsid w:val="7E6C16B9"/>
    <w:rsid w:val="7E7423C6"/>
    <w:rsid w:val="7E765333"/>
    <w:rsid w:val="7E795F78"/>
    <w:rsid w:val="7E7B34F6"/>
    <w:rsid w:val="7E7E0AF5"/>
    <w:rsid w:val="7E8061EF"/>
    <w:rsid w:val="7E8122D5"/>
    <w:rsid w:val="7E825193"/>
    <w:rsid w:val="7E88379A"/>
    <w:rsid w:val="7E8918A2"/>
    <w:rsid w:val="7E8A677C"/>
    <w:rsid w:val="7E8B53CD"/>
    <w:rsid w:val="7E901764"/>
    <w:rsid w:val="7E911118"/>
    <w:rsid w:val="7E911D54"/>
    <w:rsid w:val="7E937D83"/>
    <w:rsid w:val="7E974894"/>
    <w:rsid w:val="7E9E0EDF"/>
    <w:rsid w:val="7E9F13EB"/>
    <w:rsid w:val="7EA237B5"/>
    <w:rsid w:val="7EA341CA"/>
    <w:rsid w:val="7EA46DDF"/>
    <w:rsid w:val="7EA57E61"/>
    <w:rsid w:val="7EA619D6"/>
    <w:rsid w:val="7EA66E80"/>
    <w:rsid w:val="7EA76A70"/>
    <w:rsid w:val="7EB42386"/>
    <w:rsid w:val="7EB546EA"/>
    <w:rsid w:val="7EB65DBB"/>
    <w:rsid w:val="7EB75CB5"/>
    <w:rsid w:val="7EB8024F"/>
    <w:rsid w:val="7EB858C1"/>
    <w:rsid w:val="7EBA4B42"/>
    <w:rsid w:val="7EBC1197"/>
    <w:rsid w:val="7EBC18E9"/>
    <w:rsid w:val="7EBD1E03"/>
    <w:rsid w:val="7EC03F5B"/>
    <w:rsid w:val="7EC15FC7"/>
    <w:rsid w:val="7EC25A19"/>
    <w:rsid w:val="7EC356B0"/>
    <w:rsid w:val="7ECB1F42"/>
    <w:rsid w:val="7ECC7026"/>
    <w:rsid w:val="7ECD6FBB"/>
    <w:rsid w:val="7ED03578"/>
    <w:rsid w:val="7ED33793"/>
    <w:rsid w:val="7EDA27C5"/>
    <w:rsid w:val="7EDD31BA"/>
    <w:rsid w:val="7EDE27D6"/>
    <w:rsid w:val="7EE12A1A"/>
    <w:rsid w:val="7EE23705"/>
    <w:rsid w:val="7EE27BAF"/>
    <w:rsid w:val="7EE54DF8"/>
    <w:rsid w:val="7EE7437C"/>
    <w:rsid w:val="7EE75433"/>
    <w:rsid w:val="7EF11930"/>
    <w:rsid w:val="7EF164FF"/>
    <w:rsid w:val="7EF748E1"/>
    <w:rsid w:val="7EF862B4"/>
    <w:rsid w:val="7EF901E0"/>
    <w:rsid w:val="7F005889"/>
    <w:rsid w:val="7F042104"/>
    <w:rsid w:val="7F0427A9"/>
    <w:rsid w:val="7F074231"/>
    <w:rsid w:val="7F0D01C5"/>
    <w:rsid w:val="7F0F4CF2"/>
    <w:rsid w:val="7F0F5EA1"/>
    <w:rsid w:val="7F103770"/>
    <w:rsid w:val="7F12255D"/>
    <w:rsid w:val="7F154653"/>
    <w:rsid w:val="7F19503C"/>
    <w:rsid w:val="7F1C0BDD"/>
    <w:rsid w:val="7F1F440E"/>
    <w:rsid w:val="7F201D72"/>
    <w:rsid w:val="7F2174BB"/>
    <w:rsid w:val="7F222BCD"/>
    <w:rsid w:val="7F224736"/>
    <w:rsid w:val="7F241AF3"/>
    <w:rsid w:val="7F24764E"/>
    <w:rsid w:val="7F247E43"/>
    <w:rsid w:val="7F250925"/>
    <w:rsid w:val="7F2828D7"/>
    <w:rsid w:val="7F2B3099"/>
    <w:rsid w:val="7F31455D"/>
    <w:rsid w:val="7F324E2C"/>
    <w:rsid w:val="7F39590C"/>
    <w:rsid w:val="7F397A97"/>
    <w:rsid w:val="7F3A195B"/>
    <w:rsid w:val="7F3B3F3B"/>
    <w:rsid w:val="7F3F0C77"/>
    <w:rsid w:val="7F43052B"/>
    <w:rsid w:val="7F442C03"/>
    <w:rsid w:val="7F44570B"/>
    <w:rsid w:val="7F447407"/>
    <w:rsid w:val="7F484E34"/>
    <w:rsid w:val="7F4B0B76"/>
    <w:rsid w:val="7F4C3249"/>
    <w:rsid w:val="7F4E40DE"/>
    <w:rsid w:val="7F4F2251"/>
    <w:rsid w:val="7F56413F"/>
    <w:rsid w:val="7F593BCA"/>
    <w:rsid w:val="7F596913"/>
    <w:rsid w:val="7F5A24BC"/>
    <w:rsid w:val="7F5C1DD6"/>
    <w:rsid w:val="7F5C4976"/>
    <w:rsid w:val="7F636B30"/>
    <w:rsid w:val="7F6406BC"/>
    <w:rsid w:val="7F6614AD"/>
    <w:rsid w:val="7F6A3AB3"/>
    <w:rsid w:val="7F6B4904"/>
    <w:rsid w:val="7F6C250B"/>
    <w:rsid w:val="7F6E2E29"/>
    <w:rsid w:val="7F70433E"/>
    <w:rsid w:val="7F704735"/>
    <w:rsid w:val="7F710385"/>
    <w:rsid w:val="7F73799A"/>
    <w:rsid w:val="7F754A4C"/>
    <w:rsid w:val="7F7618CE"/>
    <w:rsid w:val="7F763B50"/>
    <w:rsid w:val="7F771F79"/>
    <w:rsid w:val="7F78235D"/>
    <w:rsid w:val="7F7C0FF1"/>
    <w:rsid w:val="7F8024C7"/>
    <w:rsid w:val="7F812A8B"/>
    <w:rsid w:val="7F81535F"/>
    <w:rsid w:val="7F836959"/>
    <w:rsid w:val="7F8514DD"/>
    <w:rsid w:val="7F8544A8"/>
    <w:rsid w:val="7F867A44"/>
    <w:rsid w:val="7F8C115C"/>
    <w:rsid w:val="7F9107DE"/>
    <w:rsid w:val="7F910B18"/>
    <w:rsid w:val="7F93468D"/>
    <w:rsid w:val="7F9431E2"/>
    <w:rsid w:val="7F971092"/>
    <w:rsid w:val="7F9D3617"/>
    <w:rsid w:val="7FA23200"/>
    <w:rsid w:val="7FA32EA1"/>
    <w:rsid w:val="7FA36B09"/>
    <w:rsid w:val="7FA6065A"/>
    <w:rsid w:val="7FA65E9D"/>
    <w:rsid w:val="7FA7397A"/>
    <w:rsid w:val="7FA8382D"/>
    <w:rsid w:val="7FAD660E"/>
    <w:rsid w:val="7FAE7486"/>
    <w:rsid w:val="7FAF62A1"/>
    <w:rsid w:val="7FB04501"/>
    <w:rsid w:val="7FB0506D"/>
    <w:rsid w:val="7FB2567F"/>
    <w:rsid w:val="7FB464DF"/>
    <w:rsid w:val="7FBC43A0"/>
    <w:rsid w:val="7FBE3656"/>
    <w:rsid w:val="7FBE72FD"/>
    <w:rsid w:val="7FBF2DC0"/>
    <w:rsid w:val="7FC1247A"/>
    <w:rsid w:val="7FC245E8"/>
    <w:rsid w:val="7FC44710"/>
    <w:rsid w:val="7FC4547D"/>
    <w:rsid w:val="7FC4584D"/>
    <w:rsid w:val="7FC47E44"/>
    <w:rsid w:val="7FC64E9F"/>
    <w:rsid w:val="7FCD59E5"/>
    <w:rsid w:val="7FD04386"/>
    <w:rsid w:val="7FD149F7"/>
    <w:rsid w:val="7FD16AF5"/>
    <w:rsid w:val="7FD361CB"/>
    <w:rsid w:val="7FD455D6"/>
    <w:rsid w:val="7FD600B1"/>
    <w:rsid w:val="7FD62A1C"/>
    <w:rsid w:val="7FD66535"/>
    <w:rsid w:val="7FD80662"/>
    <w:rsid w:val="7FD83732"/>
    <w:rsid w:val="7FD87BAB"/>
    <w:rsid w:val="7FDC2275"/>
    <w:rsid w:val="7FDF2D57"/>
    <w:rsid w:val="7FDF7EA6"/>
    <w:rsid w:val="7FE011A7"/>
    <w:rsid w:val="7FE253A2"/>
    <w:rsid w:val="7FE52C71"/>
    <w:rsid w:val="7FE67CCE"/>
    <w:rsid w:val="7FEC787A"/>
    <w:rsid w:val="7FED7513"/>
    <w:rsid w:val="7FEF1831"/>
    <w:rsid w:val="7FF3026B"/>
    <w:rsid w:val="7FF424C1"/>
    <w:rsid w:val="7FF72549"/>
    <w:rsid w:val="7FF80205"/>
    <w:rsid w:val="7FF81ADB"/>
    <w:rsid w:val="7FF922B9"/>
    <w:rsid w:val="7FFA4D1D"/>
    <w:rsid w:val="7FFB07F7"/>
    <w:rsid w:val="7FFB4288"/>
    <w:rsid w:val="7FFB4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00" w:lineRule="auto"/>
      <w:jc w:val="both"/>
    </w:pPr>
    <w:rPr>
      <w:rFonts w:ascii="Times New Roman" w:hAnsi="Times New Roman" w:eastAsia="宋体" w:cs="Times New Roman"/>
      <w:kern w:val="2"/>
      <w:sz w:val="24"/>
      <w:szCs w:val="22"/>
      <w:lang w:val="en-US" w:eastAsia="zh-CN" w:bidi="ar-SA"/>
    </w:rPr>
  </w:style>
  <w:style w:type="paragraph" w:styleId="3">
    <w:name w:val="heading 1"/>
    <w:basedOn w:val="1"/>
    <w:next w:val="1"/>
    <w:link w:val="46"/>
    <w:qFormat/>
    <w:uiPriority w:val="0"/>
    <w:pPr>
      <w:keepNext/>
      <w:keepLines/>
      <w:spacing w:beforeLines="50"/>
      <w:outlineLvl w:val="0"/>
    </w:pPr>
    <w:rPr>
      <w:rFonts w:eastAsia="黑体"/>
      <w:b/>
      <w:kern w:val="44"/>
      <w:sz w:val="32"/>
      <w:szCs w:val="44"/>
    </w:rPr>
  </w:style>
  <w:style w:type="paragraph" w:styleId="4">
    <w:name w:val="heading 2"/>
    <w:basedOn w:val="1"/>
    <w:next w:val="1"/>
    <w:link w:val="35"/>
    <w:qFormat/>
    <w:uiPriority w:val="0"/>
    <w:pPr>
      <w:keepNext/>
      <w:keepLines/>
      <w:spacing w:before="50" w:beforeLines="50" w:after="50" w:afterLines="50" w:line="360" w:lineRule="auto"/>
      <w:jc w:val="center"/>
      <w:outlineLvl w:val="1"/>
    </w:pPr>
    <w:rPr>
      <w:rFonts w:eastAsia="新宋体"/>
      <w:b/>
      <w:bCs/>
      <w:kern w:val="0"/>
      <w:sz w:val="30"/>
      <w:szCs w:val="32"/>
    </w:rPr>
  </w:style>
  <w:style w:type="paragraph" w:styleId="2">
    <w:name w:val="heading 3"/>
    <w:basedOn w:val="1"/>
    <w:next w:val="1"/>
    <w:link w:val="31"/>
    <w:qFormat/>
    <w:uiPriority w:val="0"/>
    <w:pPr>
      <w:keepNext/>
      <w:keepLines/>
      <w:spacing w:before="50" w:beforeLines="50" w:after="50" w:afterLines="50" w:line="360" w:lineRule="auto"/>
      <w:jc w:val="left"/>
      <w:outlineLvl w:val="2"/>
    </w:pPr>
    <w:rPr>
      <w:b/>
      <w:bCs/>
      <w:kern w:val="0"/>
      <w:sz w:val="28"/>
      <w:szCs w:val="32"/>
    </w:rPr>
  </w:style>
  <w:style w:type="paragraph" w:styleId="5">
    <w:name w:val="heading 4"/>
    <w:basedOn w:val="1"/>
    <w:next w:val="1"/>
    <w:link w:val="36"/>
    <w:semiHidden/>
    <w:unhideWhenUsed/>
    <w:qFormat/>
    <w:uiPriority w:val="0"/>
    <w:pPr>
      <w:keepNext/>
      <w:keepLines/>
      <w:spacing w:line="360" w:lineRule="auto"/>
      <w:outlineLvl w:val="3"/>
    </w:pPr>
    <w:rPr>
      <w:rFonts w:ascii="Cambria" w:hAnsi="Cambria"/>
      <w:b/>
      <w:bCs/>
      <w:sz w:val="28"/>
      <w:szCs w:val="28"/>
    </w:rPr>
  </w:style>
  <w:style w:type="character" w:default="1" w:styleId="15">
    <w:name w:val="Default Paragraph Font"/>
    <w:semiHidden/>
    <w:qFormat/>
    <w:uiPriority w:val="0"/>
  </w:style>
  <w:style w:type="table" w:default="1" w:styleId="13">
    <w:name w:val="Normal Table"/>
    <w:semiHidden/>
    <w:uiPriority w:val="0"/>
    <w:tblPr>
      <w:tblCellMar>
        <w:top w:w="0" w:type="dxa"/>
        <w:left w:w="108" w:type="dxa"/>
        <w:bottom w:w="0" w:type="dxa"/>
        <w:right w:w="108" w:type="dxa"/>
      </w:tblCellMar>
    </w:tblPr>
  </w:style>
  <w:style w:type="paragraph" w:styleId="6">
    <w:name w:val="Normal Indent"/>
    <w:basedOn w:val="1"/>
    <w:qFormat/>
    <w:uiPriority w:val="0"/>
    <w:pPr>
      <w:ind w:firstLine="420"/>
    </w:pPr>
    <w:rPr>
      <w:sz w:val="24"/>
      <w:szCs w:val="20"/>
    </w:rPr>
  </w:style>
  <w:style w:type="paragraph" w:styleId="7">
    <w:name w:val="annotation text"/>
    <w:basedOn w:val="1"/>
    <w:link w:val="49"/>
    <w:uiPriority w:val="0"/>
    <w:pPr>
      <w:jc w:val="left"/>
    </w:pPr>
  </w:style>
  <w:style w:type="paragraph" w:styleId="8">
    <w:name w:val="Body Text"/>
    <w:basedOn w:val="1"/>
    <w:link w:val="50"/>
    <w:qFormat/>
    <w:uiPriority w:val="0"/>
    <w:pPr>
      <w:spacing w:after="120"/>
    </w:pPr>
  </w:style>
  <w:style w:type="paragraph" w:styleId="9">
    <w:name w:val="Balloon Text"/>
    <w:basedOn w:val="1"/>
    <w:link w:val="51"/>
    <w:uiPriority w:val="0"/>
    <w:rPr>
      <w:sz w:val="18"/>
    </w:rPr>
  </w:style>
  <w:style w:type="paragraph" w:styleId="10">
    <w:name w:val="footer"/>
    <w:basedOn w:val="1"/>
    <w:link w:val="33"/>
    <w:unhideWhenUsed/>
    <w:qFormat/>
    <w:uiPriority w:val="99"/>
    <w:pPr>
      <w:tabs>
        <w:tab w:val="center" w:pos="4153"/>
        <w:tab w:val="right" w:pos="8306"/>
      </w:tabs>
      <w:snapToGrid w:val="0"/>
      <w:spacing w:line="240" w:lineRule="auto"/>
      <w:jc w:val="left"/>
    </w:pPr>
    <w:rPr>
      <w:sz w:val="18"/>
      <w:szCs w:val="18"/>
    </w:rPr>
  </w:style>
  <w:style w:type="paragraph" w:styleId="11">
    <w:name w:val="header"/>
    <w:basedOn w:val="1"/>
    <w:link w:val="37"/>
    <w:unhideWhenUsed/>
    <w:qFormat/>
    <w:uiPriority w:val="0"/>
    <w:pPr>
      <w:pBdr>
        <w:bottom w:val="single" w:color="auto" w:sz="6" w:space="1"/>
      </w:pBdr>
      <w:tabs>
        <w:tab w:val="center" w:pos="4153"/>
        <w:tab w:val="right" w:pos="8306"/>
      </w:tabs>
      <w:snapToGrid w:val="0"/>
      <w:spacing w:line="240" w:lineRule="auto"/>
      <w:jc w:val="center"/>
    </w:pPr>
    <w:rPr>
      <w:sz w:val="18"/>
      <w:szCs w:val="18"/>
    </w:rPr>
  </w:style>
  <w:style w:type="paragraph" w:styleId="12">
    <w:name w:val="Normal (Web)"/>
    <w:basedOn w:val="1"/>
    <w:semiHidden/>
    <w:unhideWhenUsed/>
    <w:qFormat/>
    <w:uiPriority w:val="99"/>
    <w:pPr>
      <w:spacing w:beforeAutospacing="1" w:afterAutospacing="1"/>
      <w:jc w:val="left"/>
    </w:pPr>
    <w:rPr>
      <w:kern w:val="0"/>
    </w:rPr>
  </w:style>
  <w:style w:type="table" w:styleId="14">
    <w:name w:val="Table Grid"/>
    <w:basedOn w:val="13"/>
    <w:qFormat/>
    <w:uiPriority w:val="9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16">
    <w:name w:val="FollowedHyperlink"/>
    <w:basedOn w:val="15"/>
    <w:uiPriority w:val="0"/>
    <w:rPr>
      <w:color w:val="800080"/>
      <w:u w:val="single"/>
    </w:rPr>
  </w:style>
  <w:style w:type="character" w:styleId="17">
    <w:name w:val="Hyperlink"/>
    <w:qFormat/>
    <w:uiPriority w:val="0"/>
    <w:rPr>
      <w:color w:val="2D64B3"/>
      <w:u w:val="none"/>
    </w:rPr>
  </w:style>
  <w:style w:type="character" w:styleId="18">
    <w:name w:val="annotation reference"/>
    <w:basedOn w:val="15"/>
    <w:qFormat/>
    <w:uiPriority w:val="0"/>
    <w:rPr>
      <w:sz w:val="21"/>
      <w:szCs w:val="21"/>
    </w:rPr>
  </w:style>
  <w:style w:type="paragraph" w:customStyle="1" w:styleId="19">
    <w:name w:val="Default"/>
    <w:unhideWhenUsed/>
    <w:qFormat/>
    <w:uiPriority w:val="99"/>
    <w:pPr>
      <w:widowControl w:val="0"/>
      <w:autoSpaceDE w:val="0"/>
      <w:autoSpaceDN w:val="0"/>
      <w:adjustRightInd w:val="0"/>
    </w:pPr>
    <w:rPr>
      <w:rFonts w:hint="eastAsia" w:ascii="宋体" w:hAnsi="宋体" w:eastAsia="宋体" w:cs="Times New Roman"/>
      <w:color w:val="000000"/>
      <w:sz w:val="24"/>
      <w:lang w:val="en-US" w:eastAsia="zh-CN" w:bidi="ar-SA"/>
    </w:rPr>
  </w:style>
  <w:style w:type="paragraph" w:customStyle="1" w:styleId="20">
    <w:name w:val="A正文"/>
    <w:basedOn w:val="1"/>
    <w:qFormat/>
    <w:uiPriority w:val="0"/>
    <w:pPr>
      <w:spacing w:line="500" w:lineRule="exact"/>
      <w:ind w:firstLine="480" w:firstLineChars="200"/>
    </w:pPr>
    <w:rPr>
      <w:rFonts w:cs="宋体"/>
      <w:szCs w:val="20"/>
      <w:lang w:val="zh-CN"/>
    </w:rPr>
  </w:style>
  <w:style w:type="paragraph" w:customStyle="1" w:styleId="21">
    <w:name w:val="正文内容"/>
    <w:basedOn w:val="1"/>
    <w:qFormat/>
    <w:uiPriority w:val="0"/>
    <w:pPr>
      <w:spacing w:line="500" w:lineRule="exact"/>
      <w:ind w:firstLine="200" w:firstLineChars="200"/>
      <w:jc w:val="left"/>
    </w:pPr>
    <w:rPr>
      <w:rFonts w:ascii="Calibri" w:hAnsi="Calibri" w:eastAsia="仿宋"/>
      <w:sz w:val="28"/>
    </w:rPr>
  </w:style>
  <w:style w:type="paragraph" w:customStyle="1" w:styleId="22">
    <w:name w:val="1正文"/>
    <w:basedOn w:val="1"/>
    <w:qFormat/>
    <w:uiPriority w:val="0"/>
    <w:pPr>
      <w:spacing w:line="500" w:lineRule="exact"/>
      <w:ind w:firstLine="200" w:firstLineChars="200"/>
    </w:pPr>
    <w:rPr>
      <w:rFonts w:eastAsia="仿宋_GB2312" w:cstheme="minorBidi"/>
      <w:sz w:val="28"/>
      <w:szCs w:val="24"/>
    </w:rPr>
  </w:style>
  <w:style w:type="paragraph" w:customStyle="1" w:styleId="23">
    <w:name w:val="A表内"/>
    <w:basedOn w:val="1"/>
    <w:qFormat/>
    <w:uiPriority w:val="0"/>
    <w:pPr>
      <w:spacing w:line="0" w:lineRule="atLeast"/>
      <w:jc w:val="center"/>
    </w:pPr>
    <w:rPr>
      <w:rFonts w:cs="宋体"/>
      <w:sz w:val="21"/>
      <w:szCs w:val="20"/>
    </w:rPr>
  </w:style>
  <w:style w:type="paragraph" w:customStyle="1" w:styleId="24">
    <w:name w:val="表格中文字"/>
    <w:basedOn w:val="1"/>
    <w:qFormat/>
    <w:uiPriority w:val="0"/>
    <w:pPr>
      <w:adjustRightInd w:val="0"/>
      <w:spacing w:line="240" w:lineRule="auto"/>
      <w:jc w:val="center"/>
    </w:pPr>
    <w:rPr>
      <w:rFonts w:asciiTheme="minorHAnsi" w:hAnsiTheme="minorHAnsi" w:eastAsiaTheme="minorEastAsia" w:cstheme="minorBidi"/>
      <w:kern w:val="18"/>
      <w:sz w:val="21"/>
      <w:szCs w:val="21"/>
    </w:rPr>
  </w:style>
  <w:style w:type="paragraph" w:customStyle="1" w:styleId="25">
    <w:name w:val="表格标题新"/>
    <w:basedOn w:val="1"/>
    <w:qFormat/>
    <w:uiPriority w:val="0"/>
    <w:pPr>
      <w:tabs>
        <w:tab w:val="left" w:pos="0"/>
      </w:tabs>
      <w:adjustRightInd w:val="0"/>
      <w:snapToGrid w:val="0"/>
      <w:spacing w:beforeLines="50" w:line="240" w:lineRule="auto"/>
      <w:jc w:val="center"/>
    </w:pPr>
    <w:rPr>
      <w:rFonts w:ascii="黑体" w:eastAsia="黑体"/>
      <w:snapToGrid w:val="0"/>
      <w:spacing w:val="4"/>
      <w:kern w:val="0"/>
      <w:szCs w:val="24"/>
    </w:rPr>
  </w:style>
  <w:style w:type="paragraph" w:customStyle="1" w:styleId="26">
    <w:name w:val="正本文字"/>
    <w:basedOn w:val="1"/>
    <w:qFormat/>
    <w:uiPriority w:val="0"/>
    <w:pPr>
      <w:snapToGrid w:val="0"/>
      <w:spacing w:line="360" w:lineRule="auto"/>
      <w:ind w:firstLine="200" w:firstLineChars="200"/>
    </w:pPr>
    <w:rPr>
      <w:rFonts w:cs="宋体"/>
      <w:kern w:val="18"/>
    </w:rPr>
  </w:style>
  <w:style w:type="paragraph" w:customStyle="1" w:styleId="27">
    <w:name w:val="06现表题"/>
    <w:basedOn w:val="1"/>
    <w:qFormat/>
    <w:uiPriority w:val="0"/>
    <w:pPr>
      <w:spacing w:before="240" w:line="240" w:lineRule="auto"/>
      <w:jc w:val="center"/>
    </w:pPr>
    <w:rPr>
      <w:rFonts w:ascii="宋体" w:hAnsi="宋体" w:eastAsiaTheme="minorEastAsia" w:cstheme="minorBidi"/>
      <w:b/>
      <w:bCs/>
      <w:szCs w:val="28"/>
    </w:rPr>
  </w:style>
  <w:style w:type="paragraph" w:customStyle="1" w:styleId="28">
    <w:name w:val="07现表文"/>
    <w:basedOn w:val="1"/>
    <w:qFormat/>
    <w:uiPriority w:val="0"/>
    <w:pPr>
      <w:spacing w:line="240" w:lineRule="auto"/>
    </w:pPr>
    <w:rPr>
      <w:rFonts w:ascii="宋体" w:hAnsi="宋体" w:eastAsiaTheme="minorEastAsia" w:cstheme="minorBidi"/>
      <w:sz w:val="21"/>
      <w:szCs w:val="21"/>
    </w:rPr>
  </w:style>
  <w:style w:type="character" w:customStyle="1" w:styleId="29">
    <w:name w:val="zw1"/>
    <w:qFormat/>
    <w:uiPriority w:val="0"/>
    <w:rPr>
      <w:rFonts w:hint="eastAsia" w:ascii="宋体" w:hAnsi="宋体" w:eastAsia="宋体"/>
      <w:sz w:val="22"/>
      <w:szCs w:val="22"/>
    </w:rPr>
  </w:style>
  <w:style w:type="paragraph" w:customStyle="1" w:styleId="30">
    <w:name w:val="报告正文文字"/>
    <w:qFormat/>
    <w:uiPriority w:val="0"/>
    <w:pPr>
      <w:autoSpaceDE w:val="0"/>
      <w:autoSpaceDN w:val="0"/>
      <w:spacing w:line="360" w:lineRule="auto"/>
      <w:ind w:firstLine="200" w:firstLineChars="200"/>
    </w:pPr>
    <w:rPr>
      <w:rFonts w:ascii="宋体" w:hAnsi="Times New Roman" w:eastAsia="宋体" w:cs="Times New Roman"/>
      <w:color w:val="000000"/>
      <w:spacing w:val="4"/>
      <w:sz w:val="24"/>
      <w:lang w:val="en-US" w:eastAsia="zh-CN" w:bidi="ar-SA"/>
    </w:rPr>
  </w:style>
  <w:style w:type="character" w:customStyle="1" w:styleId="31">
    <w:name w:val="标题 3 Char"/>
    <w:basedOn w:val="15"/>
    <w:link w:val="2"/>
    <w:qFormat/>
    <w:uiPriority w:val="0"/>
    <w:rPr>
      <w:rFonts w:hint="default" w:ascii="Times New Roman" w:hAnsi="Times New Roman" w:cs="Times New Roman"/>
      <w:b/>
      <w:sz w:val="28"/>
      <w:szCs w:val="32"/>
    </w:rPr>
  </w:style>
  <w:style w:type="paragraph" w:customStyle="1" w:styleId="32">
    <w:name w:val="表头格式"/>
    <w:basedOn w:val="1"/>
    <w:qFormat/>
    <w:uiPriority w:val="0"/>
    <w:pPr>
      <w:autoSpaceDE w:val="0"/>
      <w:autoSpaceDN w:val="0"/>
      <w:adjustRightInd w:val="0"/>
      <w:spacing w:line="360" w:lineRule="auto"/>
      <w:jc w:val="center"/>
    </w:pPr>
    <w:rPr>
      <w:rFonts w:ascii="Calibri" w:hAnsi="Calibri"/>
      <w:b/>
      <w:szCs w:val="24"/>
    </w:rPr>
  </w:style>
  <w:style w:type="character" w:customStyle="1" w:styleId="33">
    <w:name w:val="页脚 Char"/>
    <w:basedOn w:val="15"/>
    <w:link w:val="10"/>
    <w:qFormat/>
    <w:uiPriority w:val="0"/>
    <w:rPr>
      <w:rFonts w:hint="default" w:ascii="Times New Roman" w:hAnsi="Times New Roman" w:cs="Times New Roman"/>
      <w:kern w:val="2"/>
      <w:sz w:val="18"/>
      <w:szCs w:val="18"/>
    </w:rPr>
  </w:style>
  <w:style w:type="paragraph" w:customStyle="1" w:styleId="34">
    <w:name w:val="表格文字"/>
    <w:basedOn w:val="1"/>
    <w:qFormat/>
    <w:uiPriority w:val="0"/>
    <w:pPr>
      <w:widowControl/>
      <w:spacing w:line="280" w:lineRule="exact"/>
      <w:ind w:right="-42" w:rightChars="-20"/>
      <w:jc w:val="center"/>
    </w:pPr>
    <w:rPr>
      <w:sz w:val="21"/>
      <w:szCs w:val="26"/>
    </w:rPr>
  </w:style>
  <w:style w:type="character" w:customStyle="1" w:styleId="35">
    <w:name w:val="标题 2 Char"/>
    <w:basedOn w:val="15"/>
    <w:link w:val="4"/>
    <w:qFormat/>
    <w:uiPriority w:val="0"/>
    <w:rPr>
      <w:rFonts w:hint="default" w:ascii="Times New Roman" w:hAnsi="Times New Roman" w:eastAsia="新宋体" w:cs="Times New Roman"/>
      <w:b/>
      <w:sz w:val="30"/>
      <w:szCs w:val="32"/>
    </w:rPr>
  </w:style>
  <w:style w:type="character" w:customStyle="1" w:styleId="36">
    <w:name w:val="标题 4 Char"/>
    <w:basedOn w:val="15"/>
    <w:link w:val="5"/>
    <w:qFormat/>
    <w:uiPriority w:val="0"/>
    <w:rPr>
      <w:rFonts w:hint="default" w:ascii="Cambria" w:hAnsi="Cambria" w:eastAsia="Cambria" w:cs="Cambria"/>
      <w:b/>
      <w:kern w:val="2"/>
      <w:sz w:val="28"/>
      <w:szCs w:val="28"/>
    </w:rPr>
  </w:style>
  <w:style w:type="character" w:customStyle="1" w:styleId="37">
    <w:name w:val="页眉 Char"/>
    <w:basedOn w:val="15"/>
    <w:link w:val="11"/>
    <w:qFormat/>
    <w:uiPriority w:val="0"/>
    <w:rPr>
      <w:rFonts w:hint="default" w:ascii="Times New Roman" w:hAnsi="Times New Roman" w:cs="Times New Roman"/>
      <w:kern w:val="2"/>
      <w:sz w:val="18"/>
      <w:szCs w:val="18"/>
    </w:rPr>
  </w:style>
  <w:style w:type="character" w:customStyle="1" w:styleId="38">
    <w:name w:val="1正文 Char"/>
    <w:basedOn w:val="15"/>
    <w:qFormat/>
    <w:uiPriority w:val="0"/>
    <w:rPr>
      <w:rFonts w:hint="default" w:ascii="Times New Roman" w:hAnsi="Times New Roman" w:eastAsia="仿宋_GB2312" w:cs="Times New Roman"/>
      <w:sz w:val="28"/>
      <w:szCs w:val="24"/>
    </w:rPr>
  </w:style>
  <w:style w:type="paragraph" w:customStyle="1" w:styleId="39">
    <w:name w:val="Table Paragraph"/>
    <w:basedOn w:val="1"/>
    <w:qFormat/>
    <w:uiPriority w:val="0"/>
    <w:pPr>
      <w:spacing w:line="360" w:lineRule="auto"/>
      <w:ind w:firstLine="200" w:firstLineChars="200"/>
    </w:pPr>
    <w:rPr>
      <w:szCs w:val="24"/>
    </w:rPr>
  </w:style>
  <w:style w:type="character" w:customStyle="1" w:styleId="40">
    <w:name w:val="表格文字 Char"/>
    <w:basedOn w:val="15"/>
    <w:qFormat/>
    <w:uiPriority w:val="0"/>
    <w:rPr>
      <w:kern w:val="2"/>
      <w:sz w:val="21"/>
      <w:szCs w:val="26"/>
    </w:rPr>
  </w:style>
  <w:style w:type="character" w:customStyle="1" w:styleId="41">
    <w:name w:val="表头格式 Char"/>
    <w:basedOn w:val="15"/>
    <w:qFormat/>
    <w:uiPriority w:val="0"/>
    <w:rPr>
      <w:b/>
      <w:sz w:val="24"/>
      <w:szCs w:val="24"/>
      <w:lang w:val="zh-CN"/>
    </w:rPr>
  </w:style>
  <w:style w:type="paragraph" w:customStyle="1" w:styleId="42">
    <w:name w:val="a正文排版格式"/>
    <w:basedOn w:val="43"/>
    <w:qFormat/>
    <w:uiPriority w:val="0"/>
    <w:pPr>
      <w:tabs>
        <w:tab w:val="left" w:pos="2520"/>
      </w:tabs>
      <w:adjustRightInd w:val="0"/>
      <w:snapToGrid w:val="0"/>
      <w:spacing w:line="600" w:lineRule="exact"/>
      <w:jc w:val="center"/>
    </w:pPr>
    <w:rPr>
      <w:rFonts w:ascii="仿宋_GB2312" w:eastAsia="仿宋_GB2312"/>
      <w:kern w:val="0"/>
      <w:sz w:val="24"/>
      <w:szCs w:val="20"/>
    </w:rPr>
  </w:style>
  <w:style w:type="paragraph" w:customStyle="1" w:styleId="43">
    <w:name w:val="正文 New New"/>
    <w:qFormat/>
    <w:uiPriority w:val="0"/>
    <w:pPr>
      <w:widowControl w:val="0"/>
      <w:jc w:val="both"/>
    </w:pPr>
    <w:rPr>
      <w:rFonts w:ascii="Calibri" w:hAnsi="Calibri" w:eastAsia="宋体" w:cs="Times New Roman"/>
      <w:kern w:val="2"/>
      <w:sz w:val="21"/>
      <w:szCs w:val="24"/>
      <w:lang w:val="en-US" w:eastAsia="zh-CN" w:bidi="ar-SA"/>
    </w:rPr>
  </w:style>
  <w:style w:type="paragraph" w:customStyle="1" w:styleId="44">
    <w:name w:val="WPSOffice手动目录 1"/>
    <w:qFormat/>
    <w:uiPriority w:val="0"/>
    <w:rPr>
      <w:rFonts w:ascii="Calibri" w:hAnsi="Calibri" w:eastAsia="宋体" w:cs="Times New Roman"/>
      <w:lang w:val="en-US" w:eastAsia="zh-CN" w:bidi="ar-SA"/>
    </w:rPr>
  </w:style>
  <w:style w:type="paragraph" w:customStyle="1" w:styleId="45">
    <w:name w:val="WPSOffice手动目录 2"/>
    <w:qFormat/>
    <w:uiPriority w:val="0"/>
    <w:pPr>
      <w:ind w:left="200" w:leftChars="200"/>
    </w:pPr>
    <w:rPr>
      <w:rFonts w:ascii="Calibri" w:hAnsi="Calibri" w:eastAsia="宋体" w:cs="Times New Roman"/>
      <w:lang w:val="en-US" w:eastAsia="zh-CN" w:bidi="ar-SA"/>
    </w:rPr>
  </w:style>
  <w:style w:type="character" w:customStyle="1" w:styleId="46">
    <w:name w:val="标题 1 Char"/>
    <w:basedOn w:val="15"/>
    <w:link w:val="3"/>
    <w:qFormat/>
    <w:uiPriority w:val="0"/>
    <w:rPr>
      <w:rFonts w:hint="default" w:ascii="Times New Roman" w:hAnsi="Times New Roman" w:eastAsia="黑体" w:cs="Times New Roman"/>
      <w:b/>
      <w:kern w:val="44"/>
      <w:sz w:val="32"/>
      <w:szCs w:val="44"/>
    </w:rPr>
  </w:style>
  <w:style w:type="paragraph" w:customStyle="1" w:styleId="47">
    <w:name w:val="样式 四号"/>
    <w:basedOn w:val="1"/>
    <w:qFormat/>
    <w:uiPriority w:val="0"/>
    <w:pPr>
      <w:ind w:firstLine="200" w:firstLineChars="200"/>
    </w:pPr>
    <w:rPr>
      <w:rFonts w:cs="宋体"/>
      <w:sz w:val="28"/>
      <w:szCs w:val="28"/>
    </w:rPr>
  </w:style>
  <w:style w:type="paragraph" w:customStyle="1" w:styleId="48">
    <w:name w:val="Default1"/>
    <w:basedOn w:val="1"/>
    <w:qFormat/>
    <w:uiPriority w:val="0"/>
    <w:pPr>
      <w:autoSpaceDE w:val="0"/>
      <w:autoSpaceDN w:val="0"/>
      <w:adjustRightInd w:val="0"/>
      <w:jc w:val="left"/>
    </w:pPr>
    <w:rPr>
      <w:rFonts w:hint="eastAsia" w:ascii="宋体" w:hAnsi="Calibri"/>
      <w:color w:val="000000"/>
      <w:kern w:val="0"/>
      <w:szCs w:val="24"/>
    </w:rPr>
  </w:style>
  <w:style w:type="character" w:customStyle="1" w:styleId="49">
    <w:name w:val="批注文字 Char"/>
    <w:basedOn w:val="15"/>
    <w:link w:val="7"/>
    <w:qFormat/>
    <w:uiPriority w:val="0"/>
    <w:rPr>
      <w:kern w:val="2"/>
      <w:sz w:val="24"/>
      <w:szCs w:val="24"/>
    </w:rPr>
  </w:style>
  <w:style w:type="character" w:customStyle="1" w:styleId="50">
    <w:name w:val="正文文本 Char"/>
    <w:basedOn w:val="15"/>
    <w:link w:val="8"/>
    <w:qFormat/>
    <w:uiPriority w:val="0"/>
    <w:rPr>
      <w:kern w:val="2"/>
      <w:sz w:val="24"/>
      <w:szCs w:val="24"/>
    </w:rPr>
  </w:style>
  <w:style w:type="character" w:customStyle="1" w:styleId="51">
    <w:name w:val="批注框文本 Char"/>
    <w:basedOn w:val="15"/>
    <w:link w:val="9"/>
    <w:qFormat/>
    <w:uiPriority w:val="0"/>
    <w:rPr>
      <w:kern w:val="2"/>
      <w:sz w:val="18"/>
      <w:szCs w:val="18"/>
    </w:rPr>
  </w:style>
  <w:style w:type="paragraph" w:customStyle="1" w:styleId="52">
    <w:name w:val="msolistparagraph"/>
    <w:basedOn w:val="1"/>
    <w:qFormat/>
    <w:uiPriority w:val="0"/>
    <w:pPr>
      <w:ind w:firstLine="420" w:firstLineChars="200"/>
    </w:pPr>
    <w:rPr>
      <w:rFonts w:ascii="Calibri" w:hAnsi="Calibri"/>
    </w:rPr>
  </w:style>
  <w:style w:type="paragraph" w:customStyle="1" w:styleId="53">
    <w:name w:val="A0正文"/>
    <w:basedOn w:val="1"/>
    <w:qFormat/>
    <w:uiPriority w:val="0"/>
    <w:pPr>
      <w:spacing w:line="500" w:lineRule="exact"/>
      <w:ind w:firstLine="200" w:firstLineChars="200"/>
    </w:pPr>
    <w:rPr>
      <w:szCs w:val="24"/>
    </w:rPr>
  </w:style>
  <w:style w:type="paragraph" w:customStyle="1" w:styleId="54">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55">
    <w:name w:val="列出段落1"/>
    <w:basedOn w:val="1"/>
    <w:qFormat/>
    <w:uiPriority w:val="0"/>
    <w:pPr>
      <w:ind w:firstLine="420" w:firstLineChars="200"/>
    </w:pPr>
  </w:style>
  <w:style w:type="paragraph" w:styleId="56">
    <w:name w:val="List Paragraph"/>
    <w:basedOn w:val="1"/>
    <w:qFormat/>
    <w:uiPriority w:val="34"/>
    <w:pPr>
      <w:ind w:firstLine="420" w:firstLineChars="200"/>
    </w:pPr>
  </w:style>
  <w:style w:type="paragraph" w:customStyle="1" w:styleId="57">
    <w:name w:val="正文0218"/>
    <w:basedOn w:val="1"/>
    <w:qFormat/>
    <w:uiPriority w:val="0"/>
    <w:pPr>
      <w:spacing w:line="360" w:lineRule="auto"/>
      <w:ind w:firstLine="200" w:firstLineChars="200"/>
    </w:pPr>
    <w:rPr>
      <w:sz w:val="24"/>
    </w:rPr>
  </w:style>
  <w:style w:type="paragraph" w:customStyle="1" w:styleId="58">
    <w:name w:val="正文(首行缩进)"/>
    <w:basedOn w:val="1"/>
    <w:qFormat/>
    <w:uiPriority w:val="0"/>
    <w:pPr>
      <w:spacing w:line="360" w:lineRule="auto"/>
      <w:ind w:firstLine="510"/>
    </w:pPr>
    <w:rPr>
      <w:rFonts w:ascii="宋体" w:hAnsi="宋体"/>
      <w:snapToGrid w:val="0"/>
      <w:kern w:val="0"/>
      <w:sz w:val="24"/>
    </w:rPr>
  </w:style>
  <w:style w:type="paragraph" w:customStyle="1" w:styleId="59">
    <w:name w:val="图表"/>
    <w:basedOn w:val="1"/>
    <w:qFormat/>
    <w:uiPriority w:val="0"/>
    <w:pPr>
      <w:jc w:val="center"/>
    </w:pPr>
    <w:rPr>
      <w:color w:val="000000"/>
    </w:rPr>
  </w:style>
  <w:style w:type="paragraph" w:customStyle="1" w:styleId="60">
    <w:name w:val="D正文"/>
    <w:basedOn w:val="1"/>
    <w:qFormat/>
    <w:uiPriority w:val="99"/>
    <w:pPr>
      <w:spacing w:line="360" w:lineRule="auto"/>
      <w:ind w:firstLine="480" w:firstLineChars="200"/>
    </w:pPr>
    <w:rPr>
      <w:szCs w:val="24"/>
    </w:rPr>
  </w:style>
  <w:style w:type="paragraph" w:customStyle="1" w:styleId="61">
    <w:name w:val="Char Char1 Char Char Char Char Char Char Char Char Char Char Char Char Char Char Char Char Char Char Char Char1 Char1"/>
    <w:basedOn w:val="1"/>
    <w:qFormat/>
    <w:uiPriority w:val="0"/>
    <w:pPr>
      <w:spacing w:line="360" w:lineRule="auto"/>
      <w:ind w:firstLine="200" w:firstLineChars="200"/>
    </w:pPr>
    <w:rPr>
      <w:rFonts w:ascii="宋体" w:hAnsi="宋体" w:cs="宋体"/>
      <w:sz w:val="24"/>
    </w:rPr>
  </w:style>
  <w:style w:type="paragraph" w:customStyle="1" w:styleId="62">
    <w:name w:val="正文（谢）"/>
    <w:basedOn w:val="1"/>
    <w:qFormat/>
    <w:uiPriority w:val="0"/>
    <w:pPr>
      <w:adjustRightInd w:val="0"/>
      <w:snapToGrid w:val="0"/>
      <w:spacing w:line="360" w:lineRule="auto"/>
      <w:ind w:firstLine="480" w:firstLineChars="200"/>
    </w:pPr>
    <w:rPr>
      <w:b/>
      <w:color w:val="000000"/>
      <w:sz w:val="24"/>
      <w:szCs w:val="24"/>
    </w:rPr>
  </w:style>
  <w:style w:type="table" w:customStyle="1" w:styleId="63">
    <w:name w:val="D小表"/>
    <w:basedOn w:val="13"/>
    <w:qFormat/>
    <w:uiPriority w:val="0"/>
    <w:pPr>
      <w:jc w:val="center"/>
    </w:pPr>
    <w:rPr>
      <w:sz w:val="21"/>
    </w:rPr>
    <w:tblPr>
      <w:tblBorders>
        <w:top w:val="single" w:color="auto" w:sz="12" w:space="0"/>
        <w:bottom w:val="single" w:color="auto" w:sz="12" w:space="0"/>
        <w:insideH w:val="single" w:color="auto" w:sz="4" w:space="0"/>
        <w:insideV w:val="single" w:color="auto" w:sz="4" w:space="0"/>
      </w:tblBorders>
      <w:tblCellMar>
        <w:top w:w="0" w:type="dxa"/>
        <w:left w:w="108" w:type="dxa"/>
        <w:bottom w:w="0" w:type="dxa"/>
        <w:right w:w="108" w:type="dxa"/>
      </w:tblCellMar>
    </w:tblPr>
    <w:tcPr>
      <w:vAlign w:val="center"/>
    </w:tc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3" Type="http://schemas.openxmlformats.org/officeDocument/2006/relationships/glossaryDocument" Target="glossary/document.xml"/><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jpeg"/><Relationship Id="rId47" Type="http://schemas.openxmlformats.org/officeDocument/2006/relationships/image" Target="media/image30.jpeg"/><Relationship Id="rId46" Type="http://schemas.openxmlformats.org/officeDocument/2006/relationships/image" Target="media/image29.jpeg"/><Relationship Id="rId45" Type="http://schemas.openxmlformats.org/officeDocument/2006/relationships/image" Target="media/image28.jpeg"/><Relationship Id="rId44" Type="http://schemas.openxmlformats.org/officeDocument/2006/relationships/image" Target="media/image27.jpeg"/><Relationship Id="rId43" Type="http://schemas.openxmlformats.org/officeDocument/2006/relationships/image" Target="media/image26.png"/><Relationship Id="rId42" Type="http://schemas.openxmlformats.org/officeDocument/2006/relationships/image" Target="media/image25.jpeg"/><Relationship Id="rId41" Type="http://schemas.openxmlformats.org/officeDocument/2006/relationships/image" Target="media/image24.jpeg"/><Relationship Id="rId40" Type="http://schemas.openxmlformats.org/officeDocument/2006/relationships/image" Target="media/image23.jpeg"/><Relationship Id="rId4" Type="http://schemas.openxmlformats.org/officeDocument/2006/relationships/header" Target="header2.xml"/><Relationship Id="rId39" Type="http://schemas.openxmlformats.org/officeDocument/2006/relationships/image" Target="media/image22.jpeg"/><Relationship Id="rId38" Type="http://schemas.openxmlformats.org/officeDocument/2006/relationships/image" Target="media/image21.jpeg"/><Relationship Id="rId37" Type="http://schemas.openxmlformats.org/officeDocument/2006/relationships/image" Target="media/image20.jpeg"/><Relationship Id="rId36" Type="http://schemas.openxmlformats.org/officeDocument/2006/relationships/image" Target="media/image19.jpeg"/><Relationship Id="rId35" Type="http://schemas.openxmlformats.org/officeDocument/2006/relationships/image" Target="media/image18.jpeg"/><Relationship Id="rId34" Type="http://schemas.openxmlformats.org/officeDocument/2006/relationships/image" Target="media/image17.jpeg"/><Relationship Id="rId33" Type="http://schemas.openxmlformats.org/officeDocument/2006/relationships/image" Target="media/image16.jpeg"/><Relationship Id="rId32" Type="http://schemas.openxmlformats.org/officeDocument/2006/relationships/image" Target="media/image15.jpeg"/><Relationship Id="rId31" Type="http://schemas.openxmlformats.org/officeDocument/2006/relationships/image" Target="media/image14.jpeg"/><Relationship Id="rId30" Type="http://schemas.openxmlformats.org/officeDocument/2006/relationships/image" Target="media/image13.jpeg"/><Relationship Id="rId3" Type="http://schemas.openxmlformats.org/officeDocument/2006/relationships/header" Target="header1.xml"/><Relationship Id="rId29" Type="http://schemas.openxmlformats.org/officeDocument/2006/relationships/image" Target="media/image12.jpeg"/><Relationship Id="rId28" Type="http://schemas.openxmlformats.org/officeDocument/2006/relationships/image" Target="media/image11.jpeg"/><Relationship Id="rId27" Type="http://schemas.openxmlformats.org/officeDocument/2006/relationships/image" Target="media/image10.jpe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png"/><Relationship Id="rId20" Type="http://schemas.openxmlformats.org/officeDocument/2006/relationships/image" Target="media/image3.e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2.emf"/><Relationship Id="rId17" Type="http://schemas.openxmlformats.org/officeDocument/2006/relationships/oleObject" Target="embeddings/oleObject1.bin"/><Relationship Id="rId16" Type="http://schemas.openxmlformats.org/officeDocument/2006/relationships/image" Target="media/image1.jpeg"/><Relationship Id="rId15" Type="http://schemas.openxmlformats.org/officeDocument/2006/relationships/theme" Target="theme/theme1.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header" Target="header4.xml"/><Relationship Id="rId10" Type="http://schemas.openxmlformats.org/officeDocument/2006/relationships/footer" Target="footer5.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be4fe55-7b4b-47c9-b7d0-3346d86a66fe}"/>
        <w:style w:val=""/>
        <w:category>
          <w:name w:val="常规"/>
          <w:gallery w:val="placeholder"/>
        </w:category>
        <w:types>
          <w:type w:val="bbPlcHdr"/>
        </w:types>
        <w:behaviors>
          <w:behavior w:val="content"/>
        </w:behaviors>
        <w:description w:val=""/>
        <w:guid w:val="{8be4fe55-7b4b-47c9-b7d0-3346d86a66fe}"/>
      </w:docPartPr>
      <w:docPartBody>
        <w:p>
          <w:r>
            <w:rPr>
              <w:color w:val="808080"/>
            </w:rPr>
            <w:t>单击此处输入文字。</w:t>
          </w:r>
        </w:p>
      </w:docPartBody>
    </w:docPart>
    <w:docPart>
      <w:docPartPr>
        <w:name w:val="{69cebd4b-867a-4d52-8d5e-f4d4de15f77f}"/>
        <w:style w:val=""/>
        <w:category>
          <w:name w:val="常规"/>
          <w:gallery w:val="placeholder"/>
        </w:category>
        <w:types>
          <w:type w:val="bbPlcHdr"/>
        </w:types>
        <w:behaviors>
          <w:behavior w:val="content"/>
        </w:behaviors>
        <w:description w:val=""/>
        <w:guid w:val="{69cebd4b-867a-4d52-8d5e-f4d4de15f77f}"/>
      </w:docPartPr>
      <w:docPartBody>
        <w:p>
          <w:r>
            <w:rPr>
              <w:color w:val="808080"/>
            </w:rPr>
            <w:t>单击此处输入文字。</w:t>
          </w:r>
        </w:p>
      </w:docPartBody>
    </w:docPart>
    <w:docPart>
      <w:docPartPr>
        <w:name w:val="{fba172ec-4964-4691-b7aa-e7c48c8c0cd0}"/>
        <w:style w:val=""/>
        <w:category>
          <w:name w:val="常规"/>
          <w:gallery w:val="placeholder"/>
        </w:category>
        <w:types>
          <w:type w:val="bbPlcHdr"/>
        </w:types>
        <w:behaviors>
          <w:behavior w:val="content"/>
        </w:behaviors>
        <w:description w:val=""/>
        <w:guid w:val="{fba172ec-4964-4691-b7aa-e7c48c8c0cd0}"/>
      </w:docPartPr>
      <w:docPartBody>
        <w:p>
          <w:r>
            <w:rPr>
              <w:color w:val="808080"/>
            </w:rPr>
            <w:t>单击此处输入文字。</w:t>
          </w:r>
        </w:p>
      </w:docPartBody>
    </w:docPart>
    <w:docPart>
      <w:docPartPr>
        <w:name w:val="{86acc4a5-fcb4-4ee1-841e-cddecdf6f5ba}"/>
        <w:style w:val=""/>
        <w:category>
          <w:name w:val="常规"/>
          <w:gallery w:val="placeholder"/>
        </w:category>
        <w:types>
          <w:type w:val="bbPlcHdr"/>
        </w:types>
        <w:behaviors>
          <w:behavior w:val="content"/>
        </w:behaviors>
        <w:description w:val=""/>
        <w:guid w:val="{86acc4a5-fcb4-4ee1-841e-cddecdf6f5ba}"/>
      </w:docPartPr>
      <w:docPartBody>
        <w:p>
          <w:r>
            <w:rPr>
              <w:color w:val="808080"/>
            </w:rPr>
            <w:t>单击此处输入文字。</w:t>
          </w:r>
        </w:p>
      </w:docPartBody>
    </w:docPart>
    <w:docPart>
      <w:docPartPr>
        <w:name w:val="{b4137f87-7586-4762-a524-0595c45083f0}"/>
        <w:style w:val=""/>
        <w:category>
          <w:name w:val="常规"/>
          <w:gallery w:val="placeholder"/>
        </w:category>
        <w:types>
          <w:type w:val="bbPlcHdr"/>
        </w:types>
        <w:behaviors>
          <w:behavior w:val="content"/>
        </w:behaviors>
        <w:description w:val=""/>
        <w:guid w:val="{b4137f87-7586-4762-a524-0595c45083f0}"/>
      </w:docPartPr>
      <w:docPartBody>
        <w:p>
          <w:r>
            <w:rPr>
              <w:color w:val="808080"/>
            </w:rPr>
            <w:t>单击此处输入文字。</w:t>
          </w:r>
        </w:p>
      </w:docPartBody>
    </w:docPart>
    <w:docPart>
      <w:docPartPr>
        <w:name w:val="{3f7f441f-4fc3-4084-9b45-8029bcf8e9b6}"/>
        <w:style w:val=""/>
        <w:category>
          <w:name w:val="常规"/>
          <w:gallery w:val="placeholder"/>
        </w:category>
        <w:types>
          <w:type w:val="bbPlcHdr"/>
        </w:types>
        <w:behaviors>
          <w:behavior w:val="content"/>
        </w:behaviors>
        <w:description w:val=""/>
        <w:guid w:val="{3f7f441f-4fc3-4084-9b45-8029bcf8e9b6}"/>
      </w:docPartPr>
      <w:docPartBody>
        <w:p>
          <w:r>
            <w:rPr>
              <w:color w:val="808080"/>
            </w:rPr>
            <w:t>单击此处输入文字。</w:t>
          </w:r>
        </w:p>
      </w:docPartBody>
    </w:docPart>
    <w:docPart>
      <w:docPartPr>
        <w:name w:val="{14fad07a-cb29-4685-9ffd-ab1633c76923}"/>
        <w:style w:val=""/>
        <w:category>
          <w:name w:val="常规"/>
          <w:gallery w:val="placeholder"/>
        </w:category>
        <w:types>
          <w:type w:val="bbPlcHdr"/>
        </w:types>
        <w:behaviors>
          <w:behavior w:val="content"/>
        </w:behaviors>
        <w:description w:val=""/>
        <w:guid w:val="{14fad07a-cb29-4685-9ffd-ab1633c76923}"/>
      </w:docPartPr>
      <w:docPartBody>
        <w:p>
          <w:r>
            <w:rPr>
              <w:color w:val="808080"/>
            </w:rPr>
            <w:t>单击此处输入文字。</w:t>
          </w:r>
        </w:p>
      </w:docPartBody>
    </w:docPart>
    <w:docPart>
      <w:docPartPr>
        <w:name w:val="{1a97ff2a-4c3f-4d16-9ae6-cfb0dd9ca332}"/>
        <w:style w:val=""/>
        <w:category>
          <w:name w:val="常规"/>
          <w:gallery w:val="placeholder"/>
        </w:category>
        <w:types>
          <w:type w:val="bbPlcHdr"/>
        </w:types>
        <w:behaviors>
          <w:behavior w:val="content"/>
        </w:behaviors>
        <w:description w:val=""/>
        <w:guid w:val="{1a97ff2a-4c3f-4d16-9ae6-cfb0dd9ca332}"/>
      </w:docPartPr>
      <w:docPartBody>
        <w:p>
          <w:r>
            <w:rPr>
              <w:color w:val="808080"/>
            </w:rPr>
            <w:t>单击此处输入文字。</w:t>
          </w:r>
        </w:p>
      </w:docPartBody>
    </w:docPart>
    <w:docPart>
      <w:docPartPr>
        <w:name w:val="{2c650b8a-2bcb-4e66-8596-3852a71ca068}"/>
        <w:style w:val=""/>
        <w:category>
          <w:name w:val="常规"/>
          <w:gallery w:val="placeholder"/>
        </w:category>
        <w:types>
          <w:type w:val="bbPlcHdr"/>
        </w:types>
        <w:behaviors>
          <w:behavior w:val="content"/>
        </w:behaviors>
        <w:description w:val=""/>
        <w:guid w:val="{2c650b8a-2bcb-4e66-8596-3852a71ca068}"/>
      </w:docPartPr>
      <w:docPartBody>
        <w:p>
          <w:r>
            <w:rPr>
              <w:color w:val="808080"/>
            </w:rPr>
            <w:t>单击此处输入文字。</w:t>
          </w:r>
        </w:p>
      </w:docPartBody>
    </w:docPart>
    <w:docPart>
      <w:docPartPr>
        <w:name w:val="{d315a9fe-90ec-47d2-93cb-071ee710be30}"/>
        <w:style w:val=""/>
        <w:category>
          <w:name w:val="常规"/>
          <w:gallery w:val="placeholder"/>
        </w:category>
        <w:types>
          <w:type w:val="bbPlcHdr"/>
        </w:types>
        <w:behaviors>
          <w:behavior w:val="content"/>
        </w:behaviors>
        <w:description w:val=""/>
        <w:guid w:val="{d315a9fe-90ec-47d2-93cb-071ee710be30}"/>
      </w:docPartPr>
      <w:docPartBody>
        <w:p>
          <w:r>
            <w:rPr>
              <w:color w:val="808080"/>
            </w:rPr>
            <w:t>单击此处输入文字。</w:t>
          </w:r>
        </w:p>
      </w:docPartBody>
    </w:docPart>
    <w:docPart>
      <w:docPartPr>
        <w:name w:val="{4142ce60-4e98-4841-bce2-3624269642f7}"/>
        <w:style w:val=""/>
        <w:category>
          <w:name w:val="常规"/>
          <w:gallery w:val="placeholder"/>
        </w:category>
        <w:types>
          <w:type w:val="bbPlcHdr"/>
        </w:types>
        <w:behaviors>
          <w:behavior w:val="content"/>
        </w:behaviors>
        <w:description w:val=""/>
        <w:guid w:val="{4142ce60-4e98-4841-bce2-3624269642f7}"/>
      </w:docPartPr>
      <w:docPartBody>
        <w:p>
          <w:r>
            <w:rPr>
              <w:color w:val="808080"/>
            </w:rPr>
            <w:t>单击此处输入文字。</w:t>
          </w:r>
        </w:p>
      </w:docPartBody>
    </w:docPart>
    <w:docPart>
      <w:docPartPr>
        <w:name w:val="{ff60a3a7-dfd5-40f7-8f6c-015fc3fb4fe8}"/>
        <w:style w:val=""/>
        <w:category>
          <w:name w:val="常规"/>
          <w:gallery w:val="placeholder"/>
        </w:category>
        <w:types>
          <w:type w:val="bbPlcHdr"/>
        </w:types>
        <w:behaviors>
          <w:behavior w:val="content"/>
        </w:behaviors>
        <w:description w:val=""/>
        <w:guid w:val="{ff60a3a7-dfd5-40f7-8f6c-015fc3fb4fe8}"/>
      </w:docPartPr>
      <w:docPartBody>
        <w:p>
          <w:r>
            <w:rPr>
              <w:color w:val="808080"/>
            </w:rPr>
            <w:t>单击此处输入文字。</w:t>
          </w:r>
        </w:p>
      </w:docPartBody>
    </w:docPart>
    <w:docPart>
      <w:docPartPr>
        <w:name w:val="{0c6d6713-38ec-4496-9046-f605b070c18d}"/>
        <w:style w:val=""/>
        <w:category>
          <w:name w:val="常规"/>
          <w:gallery w:val="placeholder"/>
        </w:category>
        <w:types>
          <w:type w:val="bbPlcHdr"/>
        </w:types>
        <w:behaviors>
          <w:behavior w:val="content"/>
        </w:behaviors>
        <w:description w:val=""/>
        <w:guid w:val="{0c6d6713-38ec-4496-9046-f605b070c18d}"/>
      </w:docPartPr>
      <w:docPartBody>
        <w:p>
          <w:r>
            <w:rPr>
              <w:color w:val="808080"/>
            </w:rPr>
            <w:t>单击此处输入文字。</w:t>
          </w:r>
        </w:p>
      </w:docPartBody>
    </w:docPart>
    <w:docPart>
      <w:docPartPr>
        <w:name w:val="{b9f3c81d-b3a8-418a-ae26-6948f7cfbc65}"/>
        <w:style w:val=""/>
        <w:category>
          <w:name w:val="常规"/>
          <w:gallery w:val="placeholder"/>
        </w:category>
        <w:types>
          <w:type w:val="bbPlcHdr"/>
        </w:types>
        <w:behaviors>
          <w:behavior w:val="content"/>
        </w:behaviors>
        <w:description w:val=""/>
        <w:guid w:val="{b9f3c81d-b3a8-418a-ae26-6948f7cfbc65}"/>
      </w:docPartPr>
      <w:docPartBody>
        <w:p>
          <w:r>
            <w:rPr>
              <w:color w:val="808080"/>
            </w:rPr>
            <w:t>单击此处输入文字。</w:t>
          </w:r>
        </w:p>
      </w:docPartBody>
    </w:docPart>
    <w:docPart>
      <w:docPartPr>
        <w:name w:val="{48c0e5af-abd5-441f-aa1f-ecff5f1e047e}"/>
        <w:style w:val=""/>
        <w:category>
          <w:name w:val="常规"/>
          <w:gallery w:val="placeholder"/>
        </w:category>
        <w:types>
          <w:type w:val="bbPlcHdr"/>
        </w:types>
        <w:behaviors>
          <w:behavior w:val="content"/>
        </w:behaviors>
        <w:description w:val=""/>
        <w:guid w:val="{48c0e5af-abd5-441f-aa1f-ecff5f1e047e}"/>
      </w:docPartPr>
      <w:docPartBody>
        <w:p>
          <w:r>
            <w:rPr>
              <w:color w:val="808080"/>
            </w:rPr>
            <w:t>单击此处输入文字。</w:t>
          </w:r>
        </w:p>
      </w:docPartBody>
    </w:docPart>
    <w:docPart>
      <w:docPartPr>
        <w:name w:val="{ab034e1e-dc66-4dcd-b122-098f09839e3f}"/>
        <w:style w:val=""/>
        <w:category>
          <w:name w:val="常规"/>
          <w:gallery w:val="placeholder"/>
        </w:category>
        <w:types>
          <w:type w:val="bbPlcHdr"/>
        </w:types>
        <w:behaviors>
          <w:behavior w:val="content"/>
        </w:behaviors>
        <w:description w:val=""/>
        <w:guid w:val="{ab034e1e-dc66-4dcd-b122-098f09839e3f}"/>
      </w:docPartPr>
      <w:docPartBody>
        <w:p>
          <w:r>
            <w:rPr>
              <w:color w:val="808080"/>
            </w:rPr>
            <w:t>单击此处输入文字。</w:t>
          </w:r>
        </w:p>
      </w:docPartBody>
    </w:docPart>
    <w:docPart>
      <w:docPartPr>
        <w:name w:val="{e1e80ac4-0c85-46b7-ad61-1eff322a9e64}"/>
        <w:style w:val=""/>
        <w:category>
          <w:name w:val="常规"/>
          <w:gallery w:val="placeholder"/>
        </w:category>
        <w:types>
          <w:type w:val="bbPlcHdr"/>
        </w:types>
        <w:behaviors>
          <w:behavior w:val="content"/>
        </w:behaviors>
        <w:description w:val=""/>
        <w:guid w:val="{e1e80ac4-0c85-46b7-ad61-1eff322a9e64}"/>
      </w:docPartPr>
      <w:docPartBody>
        <w:p>
          <w:r>
            <w:rPr>
              <w:color w:val="808080"/>
            </w:rPr>
            <w:t>单击此处输入文字。</w:t>
          </w:r>
        </w:p>
      </w:docPartBody>
    </w:docPart>
    <w:docPart>
      <w:docPartPr>
        <w:name w:val="{7c3ff655-3fb9-46d4-8db6-67d84a1594aa}"/>
        <w:style w:val=""/>
        <w:category>
          <w:name w:val="常规"/>
          <w:gallery w:val="placeholder"/>
        </w:category>
        <w:types>
          <w:type w:val="bbPlcHdr"/>
        </w:types>
        <w:behaviors>
          <w:behavior w:val="content"/>
        </w:behaviors>
        <w:description w:val=""/>
        <w:guid w:val="{7c3ff655-3fb9-46d4-8db6-67d84a1594aa}"/>
      </w:docPartPr>
      <w:docPartBody>
        <w:p>
          <w:r>
            <w:rPr>
              <w:color w:val="808080"/>
            </w:rPr>
            <w:t>单击此处输入文字。</w:t>
          </w:r>
        </w:p>
      </w:docPartBody>
    </w:docPart>
    <w:docPart>
      <w:docPartPr>
        <w:name w:val="{4326da71-276e-4b17-84db-8deaba634eaa}"/>
        <w:style w:val=""/>
        <w:category>
          <w:name w:val="常规"/>
          <w:gallery w:val="placeholder"/>
        </w:category>
        <w:types>
          <w:type w:val="bbPlcHdr"/>
        </w:types>
        <w:behaviors>
          <w:behavior w:val="content"/>
        </w:behaviors>
        <w:description w:val=""/>
        <w:guid w:val="{4326da71-276e-4b17-84db-8deaba634eaa}"/>
      </w:docPartPr>
      <w:docPartBody>
        <w:p>
          <w:r>
            <w:rPr>
              <w:color w:val="808080"/>
            </w:rPr>
            <w:t>单击此处输入文字。</w:t>
          </w:r>
        </w:p>
      </w:docPartBody>
    </w:docPart>
    <w:docPart>
      <w:docPartPr>
        <w:name w:val="{cc3fceab-9dd5-48a0-8f4c-325a6e66ae41}"/>
        <w:style w:val=""/>
        <w:category>
          <w:name w:val="常规"/>
          <w:gallery w:val="placeholder"/>
        </w:category>
        <w:types>
          <w:type w:val="bbPlcHdr"/>
        </w:types>
        <w:behaviors>
          <w:behavior w:val="content"/>
        </w:behaviors>
        <w:description w:val=""/>
        <w:guid w:val="{cc3fceab-9dd5-48a0-8f4c-325a6e66ae41}"/>
      </w:docPartPr>
      <w:docPartBody>
        <w:p>
          <w:r>
            <w:rPr>
              <w:color w:val="808080"/>
            </w:rPr>
            <w:t>单击此处输入文字。</w:t>
          </w:r>
        </w:p>
      </w:docPartBody>
    </w:docPart>
    <w:docPart>
      <w:docPartPr>
        <w:name w:val="{5f496cbf-5a05-430d-b1c2-6ba31d80577d}"/>
        <w:style w:val=""/>
        <w:category>
          <w:name w:val="常规"/>
          <w:gallery w:val="placeholder"/>
        </w:category>
        <w:types>
          <w:type w:val="bbPlcHdr"/>
        </w:types>
        <w:behaviors>
          <w:behavior w:val="content"/>
        </w:behaviors>
        <w:description w:val=""/>
        <w:guid w:val="{5f496cbf-5a05-430d-b1c2-6ba31d80577d}"/>
      </w:docPartPr>
      <w:docPartBody>
        <w:p>
          <w:r>
            <w:rPr>
              <w:color w:val="808080"/>
            </w:rPr>
            <w:t>单击此处输入文字。</w:t>
          </w:r>
        </w:p>
      </w:docPartBody>
    </w:docPart>
    <w:docPart>
      <w:docPartPr>
        <w:name w:val="{34e53b01-251d-4388-8b5a-01b76d668235}"/>
        <w:style w:val=""/>
        <w:category>
          <w:name w:val="常规"/>
          <w:gallery w:val="placeholder"/>
        </w:category>
        <w:types>
          <w:type w:val="bbPlcHdr"/>
        </w:types>
        <w:behaviors>
          <w:behavior w:val="content"/>
        </w:behaviors>
        <w:description w:val=""/>
        <w:guid w:val="{34e53b01-251d-4388-8b5a-01b76d668235}"/>
      </w:docPartPr>
      <w:docPartBody>
        <w:p>
          <w:r>
            <w:rPr>
              <w:color w:val="808080"/>
            </w:rPr>
            <w:t>单击此处输入文字。</w:t>
          </w:r>
        </w:p>
      </w:docPartBody>
    </w:docPart>
    <w:docPart>
      <w:docPartPr>
        <w:name w:val="{487dc6a2-b212-4e54-9888-fe866b223f10}"/>
        <w:style w:val=""/>
        <w:category>
          <w:name w:val="常规"/>
          <w:gallery w:val="placeholder"/>
        </w:category>
        <w:types>
          <w:type w:val="bbPlcHdr"/>
        </w:types>
        <w:behaviors>
          <w:behavior w:val="content"/>
        </w:behaviors>
        <w:description w:val=""/>
        <w:guid w:val="{487dc6a2-b212-4e54-9888-fe866b223f10}"/>
      </w:docPartPr>
      <w:docPartBody>
        <w:p>
          <w:r>
            <w:rPr>
              <w:color w:val="808080"/>
            </w:rPr>
            <w:t>单击此处输入文字。</w:t>
          </w:r>
        </w:p>
      </w:docPartBody>
    </w:docPart>
    <w:docPart>
      <w:docPartPr>
        <w:name w:val="{575ba0c5-acd1-4b09-9e32-5afc3be8f6b4}"/>
        <w:style w:val=""/>
        <w:category>
          <w:name w:val="常规"/>
          <w:gallery w:val="placeholder"/>
        </w:category>
        <w:types>
          <w:type w:val="bbPlcHdr"/>
        </w:types>
        <w:behaviors>
          <w:behavior w:val="content"/>
        </w:behaviors>
        <w:description w:val=""/>
        <w:guid w:val="{575ba0c5-acd1-4b09-9e32-5afc3be8f6b4}"/>
      </w:docPartPr>
      <w:docPartBody>
        <w:p>
          <w:r>
            <w:rPr>
              <w:color w:val="808080"/>
            </w:rPr>
            <w:t>单击此处输入文字。</w:t>
          </w:r>
        </w:p>
      </w:docPartBody>
    </w:docPart>
    <w:docPart>
      <w:docPartPr>
        <w:name w:val="{fce316eb-30fa-456c-bf0c-5355082c3d63}"/>
        <w:style w:val=""/>
        <w:category>
          <w:name w:val="常规"/>
          <w:gallery w:val="placeholder"/>
        </w:category>
        <w:types>
          <w:type w:val="bbPlcHdr"/>
        </w:types>
        <w:behaviors>
          <w:behavior w:val="content"/>
        </w:behaviors>
        <w:description w:val=""/>
        <w:guid w:val="{fce316eb-30fa-456c-bf0c-5355082c3d63}"/>
      </w:docPartPr>
      <w:docPartBody>
        <w:p>
          <w:r>
            <w:rPr>
              <w:color w:val="808080"/>
            </w:rPr>
            <w:t>单击此处输入文字。</w:t>
          </w:r>
        </w:p>
      </w:docPartBody>
    </w:docPart>
    <w:docPart>
      <w:docPartPr>
        <w:name w:val="{7b97b4df-ac41-458f-aea5-792cf80894ea}"/>
        <w:style w:val=""/>
        <w:category>
          <w:name w:val="常规"/>
          <w:gallery w:val="placeholder"/>
        </w:category>
        <w:types>
          <w:type w:val="bbPlcHdr"/>
        </w:types>
        <w:behaviors>
          <w:behavior w:val="content"/>
        </w:behaviors>
        <w:description w:val=""/>
        <w:guid w:val="{7b97b4df-ac41-458f-aea5-792cf80894ea}"/>
      </w:docPartPr>
      <w:docPartBody>
        <w:p>
          <w:r>
            <w:rPr>
              <w:color w:val="808080"/>
            </w:rPr>
            <w:t>单击此处输入文字。</w:t>
          </w:r>
        </w:p>
      </w:docPartBody>
    </w:docPart>
    <w:docPart>
      <w:docPartPr>
        <w:name w:val="{5f2522bd-86e4-42aa-9d17-bbc2bf001cb7}"/>
        <w:style w:val=""/>
        <w:category>
          <w:name w:val="常规"/>
          <w:gallery w:val="placeholder"/>
        </w:category>
        <w:types>
          <w:type w:val="bbPlcHdr"/>
        </w:types>
        <w:behaviors>
          <w:behavior w:val="content"/>
        </w:behaviors>
        <w:description w:val=""/>
        <w:guid w:val="{5f2522bd-86e4-42aa-9d17-bbc2bf001cb7}"/>
      </w:docPartPr>
      <w:docPartBody>
        <w:p>
          <w:r>
            <w:rPr>
              <w:color w:val="808080"/>
            </w:rPr>
            <w:t>单击此处输入文字。</w:t>
          </w:r>
        </w:p>
      </w:docPartBody>
    </w:docPart>
    <w:docPart>
      <w:docPartPr>
        <w:name w:val="{69b6499b-78d7-4a31-bf6b-6200ec70b208}"/>
        <w:style w:val=""/>
        <w:category>
          <w:name w:val="常规"/>
          <w:gallery w:val="placeholder"/>
        </w:category>
        <w:types>
          <w:type w:val="bbPlcHdr"/>
        </w:types>
        <w:behaviors>
          <w:behavior w:val="content"/>
        </w:behaviors>
        <w:description w:val=""/>
        <w:guid w:val="{69b6499b-78d7-4a31-bf6b-6200ec70b208}"/>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characterSpacingControl w:val="doNotCompress"/>
  <w:compat>
    <w:useFELayout/>
    <w:splitPgBreakAndParaMark/>
    <w:compatSetting w:name="compatibilityMode" w:uri="http://schemas.microsoft.com/office/word" w:val="14"/>
  </w:compat>
  <w:rsids>
    <w:rsidRoot w:val="003D3FA3"/>
    <w:rsid w:val="003D3FA3"/>
    <w:rsid w:val="009B376E"/>
    <w:rsid w:val="009F1EAA"/>
    <w:rsid w:val="009F4131"/>
    <w:rsid w:val="00D94C8A"/>
    <w:rsid w:val="00FC5B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99" w:name="Default Paragraph Font"/>
    <w:lsdException w:qFormat="1"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uiPriority w:val="99"/>
  </w:style>
  <w:style w:type="table" w:default="1" w:styleId="3">
    <w:name w:val="Normal Table"/>
    <w:semiHidden/>
    <w:unhideWhenUsed/>
    <w:qFormat/>
    <w:uiPriority w:val="99"/>
    <w:tblPr>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2019-11-11T12:14:00Z</dcterms:created>
  <dc:creator>Yuan</dc:creator>
  <cp:lastModifiedBy>Yuan1399166789</cp:lastModifiedBy>
  <cp:lastPrinted>2019-11-12T09:07:00Z</cp:lastPrinted>
  <dcterms:modified xsi:type="dcterms:W3CDTF">2019-12-05T07:34:20Z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